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4472A" w14:textId="77777777" w:rsidR="002F1D5A" w:rsidRDefault="004D1554" w:rsidP="004D1554">
      <w:pPr>
        <w:spacing w:after="0" w:line="240" w:lineRule="auto"/>
        <w:jc w:val="right"/>
        <w:rPr>
          <w:rFonts w:ascii="Times New Roman" w:eastAsia="Times New Roman" w:hAnsi="Times New Roman"/>
          <w:b/>
          <w:sz w:val="20"/>
          <w:szCs w:val="20"/>
        </w:rPr>
      </w:pPr>
      <w:r w:rsidRPr="004D1554">
        <w:rPr>
          <w:rFonts w:ascii="Times New Roman" w:eastAsia="Times New Roman" w:hAnsi="Times New Roman"/>
          <w:b/>
          <w:sz w:val="20"/>
          <w:szCs w:val="20"/>
        </w:rPr>
        <w:t xml:space="preserve">Załącznik nr 14 do Procedury oceny wniosków </w:t>
      </w:r>
      <w:r>
        <w:rPr>
          <w:rFonts w:ascii="Times New Roman" w:eastAsia="Times New Roman" w:hAnsi="Times New Roman"/>
          <w:b/>
          <w:sz w:val="20"/>
          <w:szCs w:val="20"/>
        </w:rPr>
        <w:br/>
      </w:r>
      <w:r w:rsidRPr="004D1554">
        <w:rPr>
          <w:rFonts w:ascii="Times New Roman" w:eastAsia="Times New Roman" w:hAnsi="Times New Roman"/>
          <w:b/>
          <w:sz w:val="20"/>
          <w:szCs w:val="20"/>
        </w:rPr>
        <w:t xml:space="preserve">o powierzenie grantów oraz wyboru </w:t>
      </w:r>
    </w:p>
    <w:p w14:paraId="3A7028B8" w14:textId="435B0C45" w:rsidR="004D1554" w:rsidRPr="004D1554" w:rsidRDefault="004D1554" w:rsidP="004D1554">
      <w:pPr>
        <w:spacing w:after="0" w:line="240" w:lineRule="auto"/>
        <w:jc w:val="right"/>
        <w:rPr>
          <w:rFonts w:ascii="Times New Roman" w:eastAsia="Times New Roman" w:hAnsi="Times New Roman"/>
          <w:b/>
          <w:sz w:val="20"/>
          <w:szCs w:val="20"/>
        </w:rPr>
      </w:pPr>
      <w:proofErr w:type="spellStart"/>
      <w:r w:rsidRPr="004D1554">
        <w:rPr>
          <w:rFonts w:ascii="Times New Roman" w:eastAsia="Times New Roman" w:hAnsi="Times New Roman"/>
          <w:b/>
          <w:sz w:val="20"/>
          <w:szCs w:val="20"/>
        </w:rPr>
        <w:t>Grantobiorców</w:t>
      </w:r>
      <w:proofErr w:type="spellEnd"/>
      <w:r w:rsidRPr="004D1554">
        <w:rPr>
          <w:rFonts w:ascii="Times New Roman" w:eastAsia="Times New Roman" w:hAnsi="Times New Roman"/>
          <w:b/>
          <w:sz w:val="20"/>
          <w:szCs w:val="20"/>
        </w:rPr>
        <w:t xml:space="preserve"> w ramach EFRROW</w:t>
      </w:r>
    </w:p>
    <w:p w14:paraId="19257233" w14:textId="77777777" w:rsidR="00BB3667" w:rsidRPr="004529BF" w:rsidRDefault="00BB3667" w:rsidP="004D1554">
      <w:pPr>
        <w:spacing w:after="0" w:line="240" w:lineRule="auto"/>
        <w:jc w:val="right"/>
        <w:rPr>
          <w:rFonts w:asciiTheme="minorHAnsi" w:eastAsia="Times New Roman" w:hAnsiTheme="minorHAnsi" w:cstheme="minorHAnsi"/>
          <w:b/>
          <w:sz w:val="24"/>
          <w:szCs w:val="24"/>
        </w:rPr>
      </w:pPr>
    </w:p>
    <w:p w14:paraId="4C9ACDC4" w14:textId="77777777" w:rsidR="00BB3667" w:rsidRPr="004529BF" w:rsidRDefault="00BB3667" w:rsidP="00D35D97">
      <w:pPr>
        <w:spacing w:after="0" w:line="240" w:lineRule="auto"/>
        <w:jc w:val="both"/>
        <w:rPr>
          <w:rFonts w:asciiTheme="minorHAnsi" w:eastAsia="Times New Roman" w:hAnsiTheme="minorHAnsi" w:cstheme="minorHAnsi"/>
          <w:b/>
          <w:sz w:val="24"/>
          <w:szCs w:val="24"/>
        </w:rPr>
      </w:pPr>
    </w:p>
    <w:p w14:paraId="69D4BDBB" w14:textId="294B5705" w:rsidR="00BB3667" w:rsidRDefault="00BB3667" w:rsidP="00D35D97">
      <w:pPr>
        <w:spacing w:after="0" w:line="240" w:lineRule="auto"/>
        <w:jc w:val="center"/>
        <w:rPr>
          <w:rFonts w:asciiTheme="minorHAnsi" w:eastAsia="Times New Roman" w:hAnsiTheme="minorHAnsi" w:cstheme="minorHAnsi"/>
          <w:b/>
          <w:sz w:val="24"/>
          <w:szCs w:val="24"/>
        </w:rPr>
      </w:pPr>
      <w:bookmarkStart w:id="0" w:name="_Hlk512801108"/>
      <w:r w:rsidRPr="004529BF">
        <w:rPr>
          <w:rFonts w:asciiTheme="minorHAnsi" w:eastAsia="Times New Roman" w:hAnsiTheme="minorHAnsi" w:cstheme="minorHAnsi"/>
          <w:b/>
          <w:sz w:val="24"/>
          <w:szCs w:val="24"/>
        </w:rPr>
        <w:t xml:space="preserve">UMOWA </w:t>
      </w:r>
      <w:r w:rsidR="00431977" w:rsidRPr="004529BF">
        <w:rPr>
          <w:rFonts w:asciiTheme="minorHAnsi" w:eastAsia="Times New Roman" w:hAnsiTheme="minorHAnsi" w:cstheme="minorHAnsi"/>
          <w:b/>
          <w:sz w:val="24"/>
          <w:szCs w:val="24"/>
        </w:rPr>
        <w:t xml:space="preserve">O </w:t>
      </w:r>
      <w:r w:rsidRPr="004529BF">
        <w:rPr>
          <w:rFonts w:asciiTheme="minorHAnsi" w:eastAsia="Times New Roman" w:hAnsiTheme="minorHAnsi" w:cstheme="minorHAnsi"/>
          <w:b/>
          <w:sz w:val="24"/>
          <w:szCs w:val="24"/>
        </w:rPr>
        <w:t>POWIERZENI</w:t>
      </w:r>
      <w:r w:rsidR="00431977" w:rsidRPr="004529BF">
        <w:rPr>
          <w:rFonts w:asciiTheme="minorHAnsi" w:eastAsia="Times New Roman" w:hAnsiTheme="minorHAnsi" w:cstheme="minorHAnsi"/>
          <w:b/>
          <w:sz w:val="24"/>
          <w:szCs w:val="24"/>
        </w:rPr>
        <w:t>E</w:t>
      </w:r>
      <w:r w:rsidRPr="004529BF">
        <w:rPr>
          <w:rFonts w:asciiTheme="minorHAnsi" w:eastAsia="Times New Roman" w:hAnsiTheme="minorHAnsi" w:cstheme="minorHAnsi"/>
          <w:b/>
          <w:sz w:val="24"/>
          <w:szCs w:val="24"/>
        </w:rPr>
        <w:t xml:space="preserve"> GRANTU NR …</w:t>
      </w:r>
    </w:p>
    <w:p w14:paraId="681AF497" w14:textId="77777777" w:rsidR="00C725E9" w:rsidRDefault="00C725E9" w:rsidP="00D35D97">
      <w:pPr>
        <w:spacing w:after="0" w:line="240" w:lineRule="auto"/>
        <w:jc w:val="center"/>
        <w:rPr>
          <w:rFonts w:asciiTheme="minorHAnsi" w:eastAsia="Times New Roman" w:hAnsiTheme="minorHAnsi" w:cstheme="minorHAnsi"/>
          <w:b/>
          <w:sz w:val="24"/>
          <w:szCs w:val="24"/>
        </w:rPr>
      </w:pPr>
    </w:p>
    <w:p w14:paraId="46F7EEFF" w14:textId="77777777" w:rsidR="00C725E9" w:rsidRPr="00C725E9" w:rsidRDefault="00C725E9" w:rsidP="00C725E9">
      <w:pPr>
        <w:spacing w:after="0" w:line="240" w:lineRule="auto"/>
        <w:jc w:val="center"/>
        <w:rPr>
          <w:rFonts w:asciiTheme="minorHAnsi" w:eastAsia="Times New Roman" w:hAnsiTheme="minorHAnsi" w:cstheme="minorHAnsi"/>
          <w:sz w:val="24"/>
          <w:szCs w:val="24"/>
        </w:rPr>
      </w:pPr>
      <w:r w:rsidRPr="00C725E9">
        <w:rPr>
          <w:rFonts w:asciiTheme="minorHAnsi" w:eastAsia="Times New Roman" w:hAnsiTheme="minorHAnsi" w:cstheme="minorHAnsi"/>
          <w:sz w:val="24"/>
          <w:szCs w:val="24"/>
        </w:rPr>
        <w:t>zwana w dalszej części</w:t>
      </w:r>
    </w:p>
    <w:p w14:paraId="06700127" w14:textId="309891B7" w:rsidR="00C725E9" w:rsidRPr="004529BF" w:rsidRDefault="00C725E9" w:rsidP="00C725E9">
      <w:pPr>
        <w:spacing w:after="0" w:line="240" w:lineRule="auto"/>
        <w:jc w:val="center"/>
        <w:rPr>
          <w:rFonts w:asciiTheme="minorHAnsi" w:eastAsia="Times New Roman" w:hAnsiTheme="minorHAnsi" w:cstheme="minorHAnsi"/>
          <w:b/>
          <w:sz w:val="24"/>
          <w:szCs w:val="24"/>
        </w:rPr>
      </w:pPr>
      <w:r w:rsidRPr="00C725E9">
        <w:rPr>
          <w:rFonts w:asciiTheme="minorHAnsi" w:eastAsia="Times New Roman" w:hAnsiTheme="minorHAnsi" w:cstheme="minorHAnsi"/>
          <w:b/>
          <w:sz w:val="24"/>
          <w:szCs w:val="24"/>
        </w:rPr>
        <w:t>„Umową”</w:t>
      </w:r>
    </w:p>
    <w:p w14:paraId="217F8D7F" w14:textId="77777777" w:rsidR="00BB3667" w:rsidRDefault="00BB3667" w:rsidP="00D35D97">
      <w:pPr>
        <w:spacing w:after="0" w:line="240" w:lineRule="auto"/>
        <w:jc w:val="both"/>
        <w:rPr>
          <w:rFonts w:asciiTheme="minorHAnsi" w:eastAsia="Times New Roman" w:hAnsiTheme="minorHAnsi" w:cstheme="minorHAnsi"/>
          <w:sz w:val="24"/>
          <w:szCs w:val="24"/>
        </w:rPr>
      </w:pPr>
    </w:p>
    <w:p w14:paraId="41807D66" w14:textId="77777777" w:rsidR="008E389D" w:rsidRPr="004529BF" w:rsidRDefault="008E389D" w:rsidP="00D35D97">
      <w:pPr>
        <w:spacing w:after="0" w:line="240" w:lineRule="auto"/>
        <w:jc w:val="both"/>
        <w:rPr>
          <w:rFonts w:asciiTheme="minorHAnsi" w:eastAsia="Times New Roman" w:hAnsiTheme="minorHAnsi" w:cstheme="minorHAnsi"/>
          <w:sz w:val="24"/>
          <w:szCs w:val="24"/>
        </w:rPr>
      </w:pPr>
    </w:p>
    <w:p w14:paraId="737F543D" w14:textId="026099B9" w:rsidR="00BB3667" w:rsidRDefault="00BB3667" w:rsidP="00C725E9">
      <w:p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zawarta w dniu ………</w:t>
      </w:r>
      <w:r w:rsidR="00C725E9">
        <w:rPr>
          <w:rFonts w:asciiTheme="minorHAnsi" w:eastAsia="Times New Roman" w:hAnsiTheme="minorHAnsi" w:cstheme="minorHAnsi"/>
          <w:sz w:val="24"/>
          <w:szCs w:val="24"/>
        </w:rPr>
        <w:t>………………</w:t>
      </w:r>
      <w:r w:rsidRPr="004529BF">
        <w:rPr>
          <w:rFonts w:asciiTheme="minorHAnsi" w:eastAsia="Times New Roman" w:hAnsiTheme="minorHAnsi" w:cstheme="minorHAnsi"/>
          <w:sz w:val="24"/>
          <w:szCs w:val="24"/>
        </w:rPr>
        <w:t>….. w ……………</w:t>
      </w:r>
      <w:r w:rsidR="00C725E9">
        <w:rPr>
          <w:rFonts w:asciiTheme="minorHAnsi" w:eastAsia="Times New Roman" w:hAnsiTheme="minorHAnsi" w:cstheme="minorHAnsi"/>
          <w:sz w:val="24"/>
          <w:szCs w:val="24"/>
        </w:rPr>
        <w:t>…………………………..</w:t>
      </w:r>
      <w:r w:rsidRPr="004529BF">
        <w:rPr>
          <w:rFonts w:asciiTheme="minorHAnsi" w:eastAsia="Times New Roman" w:hAnsiTheme="minorHAnsi" w:cstheme="minorHAnsi"/>
          <w:sz w:val="24"/>
          <w:szCs w:val="24"/>
        </w:rPr>
        <w:t>… pomiędzy:</w:t>
      </w:r>
    </w:p>
    <w:p w14:paraId="7D771A2A" w14:textId="77777777" w:rsidR="00C725E9" w:rsidRPr="004529BF" w:rsidRDefault="00C725E9" w:rsidP="00C725E9">
      <w:pPr>
        <w:spacing w:after="0" w:line="240" w:lineRule="auto"/>
        <w:jc w:val="both"/>
        <w:rPr>
          <w:rFonts w:asciiTheme="minorHAnsi" w:eastAsia="Times New Roman" w:hAnsiTheme="minorHAnsi" w:cstheme="minorHAnsi"/>
          <w:sz w:val="24"/>
          <w:szCs w:val="24"/>
        </w:rPr>
      </w:pPr>
    </w:p>
    <w:p w14:paraId="1125FE9D" w14:textId="65C67E75" w:rsidR="00C725E9" w:rsidRPr="00C725E9" w:rsidRDefault="00C725E9" w:rsidP="00C725E9">
      <w:pPr>
        <w:spacing w:after="0" w:line="240" w:lineRule="auto"/>
        <w:rPr>
          <w:rFonts w:asciiTheme="minorHAnsi" w:eastAsia="Times New Roman" w:hAnsiTheme="minorHAnsi" w:cstheme="minorHAnsi"/>
          <w:bCs/>
          <w:sz w:val="24"/>
          <w:szCs w:val="24"/>
        </w:rPr>
      </w:pPr>
      <w:r w:rsidRPr="00C725E9">
        <w:rPr>
          <w:rFonts w:asciiTheme="minorHAnsi" w:eastAsia="Times New Roman" w:hAnsiTheme="minorHAnsi" w:cstheme="minorHAnsi"/>
          <w:bCs/>
          <w:sz w:val="24"/>
          <w:szCs w:val="24"/>
        </w:rPr>
        <w:t xml:space="preserve">Stowarzyszeniem </w:t>
      </w:r>
      <w:r w:rsidR="004D1554">
        <w:rPr>
          <w:rFonts w:asciiTheme="minorHAnsi" w:eastAsia="Times New Roman" w:hAnsiTheme="minorHAnsi" w:cstheme="minorHAnsi"/>
          <w:bCs/>
          <w:sz w:val="24"/>
          <w:szCs w:val="24"/>
        </w:rPr>
        <w:t>Lokalna Grupa Działania „Dolina rzeki Grabi”</w:t>
      </w:r>
      <w:r w:rsidRPr="00C725E9">
        <w:rPr>
          <w:rFonts w:asciiTheme="minorHAnsi" w:eastAsia="Times New Roman" w:hAnsiTheme="minorHAnsi" w:cstheme="minorHAnsi"/>
          <w:bCs/>
          <w:sz w:val="24"/>
          <w:szCs w:val="24"/>
        </w:rPr>
        <w:t>,</w:t>
      </w:r>
    </w:p>
    <w:p w14:paraId="79A5944A" w14:textId="402D46AB" w:rsidR="00C725E9" w:rsidRPr="00C725E9" w:rsidRDefault="00C725E9" w:rsidP="00C725E9">
      <w:pPr>
        <w:spacing w:after="0" w:line="240" w:lineRule="auto"/>
        <w:rPr>
          <w:rFonts w:asciiTheme="minorHAnsi" w:eastAsia="Times New Roman" w:hAnsiTheme="minorHAnsi" w:cstheme="minorHAnsi"/>
          <w:bCs/>
          <w:sz w:val="24"/>
          <w:szCs w:val="24"/>
        </w:rPr>
      </w:pPr>
      <w:r w:rsidRPr="00C725E9">
        <w:rPr>
          <w:rFonts w:asciiTheme="minorHAnsi" w:eastAsia="Times New Roman" w:hAnsiTheme="minorHAnsi" w:cstheme="minorHAnsi"/>
          <w:bCs/>
          <w:sz w:val="24"/>
          <w:szCs w:val="24"/>
        </w:rPr>
        <w:t xml:space="preserve">z siedzibą: </w:t>
      </w:r>
      <w:r w:rsidR="004D1554">
        <w:rPr>
          <w:rFonts w:asciiTheme="minorHAnsi" w:eastAsia="Times New Roman" w:hAnsiTheme="minorHAnsi" w:cstheme="minorHAnsi"/>
          <w:bCs/>
          <w:sz w:val="24"/>
          <w:szCs w:val="24"/>
        </w:rPr>
        <w:t>Pl. 11 Listopada 1 , 98-100 Łask</w:t>
      </w:r>
    </w:p>
    <w:p w14:paraId="6036D11E" w14:textId="34F0DF09" w:rsidR="00C725E9" w:rsidRPr="00C725E9" w:rsidRDefault="00C725E9" w:rsidP="00C725E9">
      <w:pPr>
        <w:spacing w:after="0" w:line="240" w:lineRule="auto"/>
        <w:rPr>
          <w:rFonts w:asciiTheme="minorHAnsi" w:eastAsia="Times New Roman" w:hAnsiTheme="minorHAnsi" w:cstheme="minorHAnsi"/>
          <w:bCs/>
          <w:sz w:val="24"/>
          <w:szCs w:val="24"/>
        </w:rPr>
      </w:pPr>
      <w:r w:rsidRPr="00C725E9">
        <w:rPr>
          <w:rFonts w:asciiTheme="minorHAnsi" w:eastAsia="Times New Roman" w:hAnsiTheme="minorHAnsi" w:cstheme="minorHAnsi"/>
          <w:bCs/>
          <w:sz w:val="24"/>
          <w:szCs w:val="24"/>
        </w:rPr>
        <w:t>NIP:</w:t>
      </w:r>
      <w:r w:rsidR="00F70030">
        <w:rPr>
          <w:rFonts w:asciiTheme="minorHAnsi" w:eastAsia="Times New Roman" w:hAnsiTheme="minorHAnsi" w:cstheme="minorHAnsi"/>
          <w:bCs/>
          <w:sz w:val="24"/>
          <w:szCs w:val="24"/>
        </w:rPr>
        <w:t xml:space="preserve"> </w:t>
      </w:r>
      <w:r w:rsidR="004D1554" w:rsidRPr="004D1554">
        <w:rPr>
          <w:rFonts w:asciiTheme="minorHAnsi" w:eastAsia="Times New Roman" w:hAnsiTheme="minorHAnsi" w:cstheme="minorHAnsi"/>
          <w:bCs/>
          <w:sz w:val="24"/>
          <w:szCs w:val="24"/>
        </w:rPr>
        <w:t>8311603911</w:t>
      </w:r>
      <w:r w:rsidRPr="00C725E9">
        <w:rPr>
          <w:rFonts w:asciiTheme="minorHAnsi" w:eastAsia="Times New Roman" w:hAnsiTheme="minorHAnsi" w:cstheme="minorHAnsi"/>
          <w:bCs/>
          <w:sz w:val="24"/>
          <w:szCs w:val="24"/>
        </w:rPr>
        <w:t>, REGON:</w:t>
      </w:r>
      <w:r w:rsidR="00F70030">
        <w:rPr>
          <w:rFonts w:asciiTheme="minorHAnsi" w:eastAsia="Times New Roman" w:hAnsiTheme="minorHAnsi" w:cstheme="minorHAnsi"/>
          <w:bCs/>
          <w:sz w:val="24"/>
          <w:szCs w:val="24"/>
        </w:rPr>
        <w:t xml:space="preserve"> </w:t>
      </w:r>
      <w:r w:rsidR="004D1554" w:rsidRPr="004D1554">
        <w:rPr>
          <w:rFonts w:asciiTheme="minorHAnsi" w:eastAsia="Times New Roman" w:hAnsiTheme="minorHAnsi" w:cstheme="minorHAnsi"/>
          <w:bCs/>
          <w:sz w:val="24"/>
          <w:szCs w:val="24"/>
        </w:rPr>
        <w:t>100519609</w:t>
      </w:r>
      <w:r w:rsidRPr="00C725E9">
        <w:rPr>
          <w:rFonts w:asciiTheme="minorHAnsi" w:eastAsia="Times New Roman" w:hAnsiTheme="minorHAnsi" w:cstheme="minorHAnsi"/>
          <w:bCs/>
          <w:sz w:val="24"/>
          <w:szCs w:val="24"/>
        </w:rPr>
        <w:t>, KRS:</w:t>
      </w:r>
      <w:r w:rsidR="00E070EE">
        <w:rPr>
          <w:rFonts w:asciiTheme="minorHAnsi" w:eastAsia="Times New Roman" w:hAnsiTheme="minorHAnsi" w:cstheme="minorHAnsi"/>
          <w:bCs/>
          <w:sz w:val="24"/>
          <w:szCs w:val="24"/>
        </w:rPr>
        <w:t xml:space="preserve"> </w:t>
      </w:r>
      <w:r w:rsidR="004D1554" w:rsidRPr="004D1554">
        <w:rPr>
          <w:rFonts w:asciiTheme="minorHAnsi" w:eastAsia="Times New Roman" w:hAnsiTheme="minorHAnsi" w:cstheme="minorHAnsi"/>
          <w:bCs/>
          <w:sz w:val="24"/>
          <w:szCs w:val="24"/>
        </w:rPr>
        <w:t>0000305994</w:t>
      </w:r>
      <w:r w:rsidRPr="00C725E9">
        <w:rPr>
          <w:rFonts w:asciiTheme="minorHAnsi" w:eastAsia="Times New Roman" w:hAnsiTheme="minorHAnsi" w:cstheme="minorHAnsi"/>
          <w:bCs/>
          <w:sz w:val="24"/>
          <w:szCs w:val="24"/>
        </w:rPr>
        <w:t>, reprezentowanym przez:</w:t>
      </w:r>
    </w:p>
    <w:p w14:paraId="32015E04" w14:textId="77777777" w:rsidR="00C725E9" w:rsidRPr="00C725E9" w:rsidRDefault="00C725E9" w:rsidP="00C725E9">
      <w:pPr>
        <w:spacing w:after="0" w:line="240" w:lineRule="auto"/>
        <w:rPr>
          <w:rFonts w:asciiTheme="minorHAnsi" w:eastAsia="Times New Roman" w:hAnsiTheme="minorHAnsi" w:cstheme="minorHAnsi"/>
          <w:bCs/>
          <w:sz w:val="24"/>
          <w:szCs w:val="24"/>
        </w:rPr>
      </w:pPr>
      <w:r w:rsidRPr="00C725E9">
        <w:rPr>
          <w:rFonts w:asciiTheme="minorHAnsi" w:eastAsia="Times New Roman" w:hAnsiTheme="minorHAnsi" w:cstheme="minorHAnsi"/>
          <w:bCs/>
          <w:sz w:val="24"/>
          <w:szCs w:val="24"/>
        </w:rPr>
        <w:t>1) ……………………………………………………………………;</w:t>
      </w:r>
    </w:p>
    <w:p w14:paraId="79808B6D" w14:textId="77777777" w:rsidR="00C725E9" w:rsidRPr="00C725E9" w:rsidRDefault="00C725E9" w:rsidP="00C725E9">
      <w:pPr>
        <w:spacing w:after="0" w:line="240" w:lineRule="auto"/>
        <w:rPr>
          <w:rFonts w:asciiTheme="minorHAnsi" w:eastAsia="Times New Roman" w:hAnsiTheme="minorHAnsi" w:cstheme="minorHAnsi"/>
          <w:bCs/>
          <w:sz w:val="24"/>
          <w:szCs w:val="24"/>
        </w:rPr>
      </w:pPr>
      <w:r w:rsidRPr="00C725E9">
        <w:rPr>
          <w:rFonts w:asciiTheme="minorHAnsi" w:eastAsia="Times New Roman" w:hAnsiTheme="minorHAnsi" w:cstheme="minorHAnsi"/>
          <w:bCs/>
          <w:sz w:val="24"/>
          <w:szCs w:val="24"/>
        </w:rPr>
        <w:t>2) ……………………………………………………………………;</w:t>
      </w:r>
    </w:p>
    <w:p w14:paraId="78BCBC3A" w14:textId="375CE9F3" w:rsidR="00754553" w:rsidRDefault="00C725E9" w:rsidP="00C725E9">
      <w:pPr>
        <w:spacing w:after="0" w:line="240" w:lineRule="auto"/>
        <w:rPr>
          <w:rFonts w:asciiTheme="minorHAnsi" w:eastAsia="Times New Roman" w:hAnsiTheme="minorHAnsi" w:cstheme="minorHAnsi"/>
          <w:b/>
          <w:bCs/>
          <w:sz w:val="24"/>
          <w:szCs w:val="24"/>
        </w:rPr>
      </w:pPr>
      <w:r w:rsidRPr="00C725E9">
        <w:rPr>
          <w:rFonts w:asciiTheme="minorHAnsi" w:eastAsia="Times New Roman" w:hAnsiTheme="minorHAnsi" w:cstheme="minorHAnsi"/>
          <w:bCs/>
          <w:sz w:val="24"/>
          <w:szCs w:val="24"/>
        </w:rPr>
        <w:t>zwanym dalej</w:t>
      </w:r>
      <w:r>
        <w:rPr>
          <w:rFonts w:asciiTheme="minorHAnsi" w:eastAsia="Times New Roman" w:hAnsiTheme="minorHAnsi" w:cstheme="minorHAnsi"/>
          <w:b/>
          <w:bCs/>
          <w:sz w:val="24"/>
          <w:szCs w:val="24"/>
        </w:rPr>
        <w:t xml:space="preserve"> „LGD</w:t>
      </w:r>
      <w:r w:rsidRPr="00C725E9">
        <w:rPr>
          <w:rFonts w:asciiTheme="minorHAnsi" w:eastAsia="Times New Roman" w:hAnsiTheme="minorHAnsi" w:cstheme="minorHAnsi"/>
          <w:b/>
          <w:bCs/>
          <w:sz w:val="24"/>
          <w:szCs w:val="24"/>
        </w:rPr>
        <w:t>”,</w:t>
      </w:r>
    </w:p>
    <w:p w14:paraId="0287EB5E" w14:textId="77777777" w:rsidR="00C725E9" w:rsidRPr="004529BF" w:rsidRDefault="00C725E9" w:rsidP="00C725E9">
      <w:pPr>
        <w:spacing w:after="0" w:line="240" w:lineRule="auto"/>
        <w:rPr>
          <w:rFonts w:asciiTheme="minorHAnsi" w:eastAsia="Times New Roman" w:hAnsiTheme="minorHAnsi" w:cstheme="minorHAnsi"/>
          <w:sz w:val="24"/>
          <w:szCs w:val="24"/>
        </w:rPr>
      </w:pPr>
    </w:p>
    <w:p w14:paraId="6306C174" w14:textId="77777777" w:rsidR="00BB3667" w:rsidRDefault="00BB3667" w:rsidP="00D35D97">
      <w:pPr>
        <w:spacing w:after="0" w:line="240" w:lineRule="auto"/>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a</w:t>
      </w:r>
    </w:p>
    <w:p w14:paraId="335D31B1" w14:textId="77777777" w:rsidR="00C725E9" w:rsidRPr="004529BF" w:rsidRDefault="00C725E9" w:rsidP="00D35D97">
      <w:pPr>
        <w:spacing w:after="0" w:line="240" w:lineRule="auto"/>
        <w:rPr>
          <w:rFonts w:asciiTheme="minorHAnsi" w:eastAsia="Times New Roman" w:hAnsiTheme="minorHAnsi" w:cstheme="minorHAnsi"/>
          <w:sz w:val="24"/>
          <w:szCs w:val="24"/>
        </w:rPr>
      </w:pPr>
    </w:p>
    <w:p w14:paraId="71774A66" w14:textId="22E211C9" w:rsidR="00BE1B64" w:rsidRPr="004529BF" w:rsidRDefault="00BE1B64" w:rsidP="00BE1B64">
      <w:p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w:t>
      </w:r>
      <w:r w:rsidR="00C725E9">
        <w:rPr>
          <w:rFonts w:asciiTheme="minorHAnsi" w:eastAsia="Times New Roman" w:hAnsiTheme="minorHAnsi" w:cstheme="minorHAnsi"/>
          <w:sz w:val="24"/>
          <w:szCs w:val="24"/>
        </w:rPr>
        <w:t>……………………………………………………</w:t>
      </w:r>
    </w:p>
    <w:p w14:paraId="086E1049" w14:textId="55D10989" w:rsidR="00BE1B64" w:rsidRPr="004529BF" w:rsidRDefault="00C725E9" w:rsidP="00C725E9">
      <w:pPr>
        <w:spacing w:after="0" w:line="240" w:lineRule="auto"/>
        <w:ind w:left="708" w:firstLine="708"/>
        <w:jc w:val="center"/>
        <w:rPr>
          <w:rFonts w:asciiTheme="minorHAnsi" w:eastAsia="Times New Roman" w:hAnsiTheme="minorHAnsi" w:cstheme="minorHAnsi"/>
          <w:sz w:val="24"/>
          <w:szCs w:val="24"/>
          <w:vertAlign w:val="superscript"/>
        </w:rPr>
      </w:pPr>
      <w:r>
        <w:rPr>
          <w:rFonts w:asciiTheme="minorHAnsi" w:eastAsia="Times New Roman" w:hAnsiTheme="minorHAnsi" w:cstheme="minorHAnsi"/>
          <w:sz w:val="24"/>
          <w:szCs w:val="24"/>
          <w:vertAlign w:val="superscript"/>
        </w:rPr>
        <w:t>(</w:t>
      </w:r>
      <w:r w:rsidR="00BE1B64" w:rsidRPr="004529BF">
        <w:rPr>
          <w:rFonts w:asciiTheme="minorHAnsi" w:eastAsia="Times New Roman" w:hAnsiTheme="minorHAnsi" w:cstheme="minorHAnsi"/>
          <w:sz w:val="24"/>
          <w:szCs w:val="24"/>
          <w:vertAlign w:val="superscript"/>
        </w:rPr>
        <w:t xml:space="preserve">imię i nazwisko/nazwa </w:t>
      </w:r>
      <w:proofErr w:type="spellStart"/>
      <w:r w:rsidR="00BE1B64" w:rsidRPr="004529BF">
        <w:rPr>
          <w:rFonts w:asciiTheme="minorHAnsi" w:eastAsia="Times New Roman" w:hAnsiTheme="minorHAnsi" w:cstheme="minorHAnsi"/>
          <w:sz w:val="24"/>
          <w:szCs w:val="24"/>
          <w:vertAlign w:val="superscript"/>
        </w:rPr>
        <w:t>grantobiorcy</w:t>
      </w:r>
      <w:proofErr w:type="spellEnd"/>
      <w:r w:rsidR="00BE1B64" w:rsidRPr="004529BF">
        <w:rPr>
          <w:rFonts w:asciiTheme="minorHAnsi" w:eastAsia="Times New Roman" w:hAnsiTheme="minorHAnsi" w:cstheme="minorHAnsi"/>
          <w:sz w:val="24"/>
          <w:szCs w:val="24"/>
          <w:vertAlign w:val="superscript"/>
        </w:rPr>
        <w:t>)</w:t>
      </w:r>
    </w:p>
    <w:p w14:paraId="01738349" w14:textId="7A5B8C70" w:rsidR="00BE1B64" w:rsidRPr="004529BF" w:rsidRDefault="00BE1B64" w:rsidP="00C725E9">
      <w:pPr>
        <w:spacing w:after="0" w:line="240" w:lineRule="auto"/>
        <w:jc w:val="center"/>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w:t>
      </w:r>
      <w:r w:rsidR="00C725E9">
        <w:rPr>
          <w:rFonts w:asciiTheme="minorHAnsi" w:eastAsia="Times New Roman" w:hAnsiTheme="minorHAnsi" w:cstheme="minorHAnsi"/>
          <w:sz w:val="24"/>
          <w:szCs w:val="24"/>
        </w:rPr>
        <w:t>………………………………………………………</w:t>
      </w:r>
      <w:r w:rsidRPr="004529BF">
        <w:rPr>
          <w:rFonts w:asciiTheme="minorHAnsi" w:eastAsia="Times New Roman" w:hAnsiTheme="minorHAnsi" w:cstheme="minorHAnsi"/>
          <w:sz w:val="24"/>
          <w:szCs w:val="24"/>
        </w:rPr>
        <w:t>….</w:t>
      </w:r>
    </w:p>
    <w:p w14:paraId="478034ED" w14:textId="623E4924" w:rsidR="00BE1B64" w:rsidRPr="00C725E9" w:rsidRDefault="00BE1B64" w:rsidP="00C725E9">
      <w:pPr>
        <w:spacing w:after="0" w:line="240" w:lineRule="auto"/>
        <w:ind w:firstLine="708"/>
        <w:jc w:val="center"/>
        <w:rPr>
          <w:rFonts w:asciiTheme="minorHAnsi" w:eastAsia="Times New Roman" w:hAnsiTheme="minorHAnsi" w:cstheme="minorHAnsi"/>
          <w:b/>
          <w:sz w:val="24"/>
          <w:szCs w:val="24"/>
          <w:vertAlign w:val="superscript"/>
        </w:rPr>
      </w:pPr>
      <w:r w:rsidRPr="00C725E9">
        <w:rPr>
          <w:rFonts w:asciiTheme="minorHAnsi" w:eastAsia="Times New Roman" w:hAnsiTheme="minorHAnsi" w:cstheme="minorHAnsi"/>
          <w:b/>
          <w:sz w:val="24"/>
          <w:szCs w:val="24"/>
          <w:vertAlign w:val="superscript"/>
        </w:rPr>
        <w:t>(</w:t>
      </w:r>
      <w:r w:rsidRPr="00C725E9">
        <w:rPr>
          <w:rFonts w:asciiTheme="minorHAnsi" w:eastAsia="Times New Roman" w:hAnsiTheme="minorHAnsi" w:cstheme="minorHAnsi"/>
          <w:sz w:val="24"/>
          <w:szCs w:val="24"/>
          <w:vertAlign w:val="superscript"/>
        </w:rPr>
        <w:t>adres zamieszkania/siedziby/oddziału</w:t>
      </w:r>
      <w:r w:rsidR="00903883">
        <w:rPr>
          <w:rFonts w:asciiTheme="minorHAnsi" w:eastAsia="Times New Roman" w:hAnsiTheme="minorHAnsi" w:cstheme="minorHAnsi"/>
          <w:sz w:val="24"/>
          <w:szCs w:val="24"/>
          <w:vertAlign w:val="superscript"/>
        </w:rPr>
        <w:t xml:space="preserve"> </w:t>
      </w:r>
      <w:proofErr w:type="spellStart"/>
      <w:r w:rsidRPr="00C725E9">
        <w:rPr>
          <w:rFonts w:asciiTheme="minorHAnsi" w:eastAsia="Times New Roman" w:hAnsiTheme="minorHAnsi" w:cstheme="minorHAnsi"/>
          <w:sz w:val="24"/>
          <w:szCs w:val="24"/>
          <w:vertAlign w:val="superscript"/>
        </w:rPr>
        <w:t>grantobiorcy</w:t>
      </w:r>
      <w:proofErr w:type="spellEnd"/>
      <w:r w:rsidRPr="00C725E9">
        <w:rPr>
          <w:rFonts w:asciiTheme="minorHAnsi" w:eastAsia="Times New Roman" w:hAnsiTheme="minorHAnsi" w:cstheme="minorHAnsi"/>
          <w:sz w:val="24"/>
          <w:szCs w:val="24"/>
          <w:vertAlign w:val="superscript"/>
        </w:rPr>
        <w:t>)</w:t>
      </w:r>
    </w:p>
    <w:p w14:paraId="3655C5F7" w14:textId="6814F734" w:rsidR="00BE1B64" w:rsidRPr="00C725E9" w:rsidRDefault="00C725E9" w:rsidP="00B943AB">
      <w:pPr>
        <w:spacing w:after="0" w:line="240" w:lineRule="auto"/>
        <w:rPr>
          <w:rFonts w:asciiTheme="minorHAnsi" w:eastAsia="Times New Roman" w:hAnsiTheme="minorHAnsi" w:cstheme="minorHAnsi"/>
          <w:sz w:val="24"/>
          <w:szCs w:val="24"/>
          <w:lang w:val="en-US"/>
        </w:rPr>
      </w:pPr>
      <w:r>
        <w:rPr>
          <w:rFonts w:asciiTheme="minorHAnsi" w:eastAsia="Times New Roman" w:hAnsiTheme="minorHAnsi" w:cstheme="minorHAnsi"/>
          <w:sz w:val="24"/>
          <w:szCs w:val="24"/>
          <w:lang w:val="en-US"/>
        </w:rPr>
        <w:t>KRS:</w:t>
      </w:r>
      <w:r w:rsidR="00B943AB">
        <w:rPr>
          <w:rFonts w:asciiTheme="minorHAnsi" w:eastAsia="Times New Roman" w:hAnsiTheme="minorHAnsi" w:cstheme="minorHAnsi"/>
          <w:sz w:val="24"/>
          <w:szCs w:val="24"/>
          <w:lang w:val="en-US"/>
        </w:rPr>
        <w:t xml:space="preserve"> </w:t>
      </w:r>
      <w:r>
        <w:rPr>
          <w:rFonts w:asciiTheme="minorHAnsi" w:eastAsia="Times New Roman" w:hAnsiTheme="minorHAnsi" w:cstheme="minorHAnsi"/>
          <w:sz w:val="24"/>
          <w:szCs w:val="24"/>
          <w:lang w:val="en-US"/>
        </w:rPr>
        <w:t>………………</w:t>
      </w:r>
      <w:r w:rsidR="00B943AB">
        <w:rPr>
          <w:rFonts w:asciiTheme="minorHAnsi" w:eastAsia="Times New Roman" w:hAnsiTheme="minorHAnsi" w:cstheme="minorHAnsi"/>
          <w:sz w:val="24"/>
          <w:szCs w:val="24"/>
          <w:lang w:val="en-US"/>
        </w:rPr>
        <w:t xml:space="preserve">………………………….   </w:t>
      </w:r>
      <w:r>
        <w:rPr>
          <w:rFonts w:asciiTheme="minorHAnsi" w:eastAsia="Times New Roman" w:hAnsiTheme="minorHAnsi" w:cstheme="minorHAnsi"/>
          <w:sz w:val="24"/>
          <w:szCs w:val="24"/>
          <w:lang w:val="en-US"/>
        </w:rPr>
        <w:t>NIP:</w:t>
      </w:r>
      <w:r w:rsidR="00B943AB">
        <w:rPr>
          <w:rFonts w:asciiTheme="minorHAnsi" w:eastAsia="Times New Roman" w:hAnsiTheme="minorHAnsi" w:cstheme="minorHAnsi"/>
          <w:sz w:val="24"/>
          <w:szCs w:val="24"/>
          <w:lang w:val="en-US"/>
        </w:rPr>
        <w:t xml:space="preserve"> </w:t>
      </w:r>
      <w:r>
        <w:rPr>
          <w:rFonts w:asciiTheme="minorHAnsi" w:eastAsia="Times New Roman" w:hAnsiTheme="minorHAnsi" w:cstheme="minorHAnsi"/>
          <w:sz w:val="24"/>
          <w:szCs w:val="24"/>
          <w:lang w:val="en-US"/>
        </w:rPr>
        <w:t>……………</w:t>
      </w:r>
      <w:r w:rsidR="00B943AB">
        <w:rPr>
          <w:rFonts w:asciiTheme="minorHAnsi" w:eastAsia="Times New Roman" w:hAnsiTheme="minorHAnsi" w:cstheme="minorHAnsi"/>
          <w:sz w:val="24"/>
          <w:szCs w:val="24"/>
          <w:lang w:val="en-US"/>
        </w:rPr>
        <w:t>………………………</w:t>
      </w:r>
      <w:r w:rsidR="00B943AB">
        <w:rPr>
          <w:rFonts w:asciiTheme="minorHAnsi" w:eastAsia="Times New Roman" w:hAnsiTheme="minorHAnsi" w:cstheme="minorHAnsi"/>
          <w:sz w:val="24"/>
          <w:szCs w:val="24"/>
          <w:lang w:val="en-US"/>
        </w:rPr>
        <w:br/>
      </w:r>
      <w:r>
        <w:rPr>
          <w:rFonts w:asciiTheme="minorHAnsi" w:eastAsia="Times New Roman" w:hAnsiTheme="minorHAnsi" w:cstheme="minorHAnsi"/>
          <w:sz w:val="24"/>
          <w:szCs w:val="24"/>
          <w:lang w:val="en-US"/>
        </w:rPr>
        <w:t>REGON:</w:t>
      </w:r>
      <w:r w:rsidR="00B943AB">
        <w:rPr>
          <w:rFonts w:asciiTheme="minorHAnsi" w:eastAsia="Times New Roman" w:hAnsiTheme="minorHAnsi" w:cstheme="minorHAnsi"/>
          <w:sz w:val="24"/>
          <w:szCs w:val="24"/>
          <w:lang w:val="en-US"/>
        </w:rPr>
        <w:t xml:space="preserve"> </w:t>
      </w:r>
      <w:r>
        <w:rPr>
          <w:rFonts w:asciiTheme="minorHAnsi" w:eastAsia="Times New Roman" w:hAnsiTheme="minorHAnsi" w:cstheme="minorHAnsi"/>
          <w:sz w:val="24"/>
          <w:szCs w:val="24"/>
          <w:lang w:val="en-US"/>
        </w:rPr>
        <w:t>……………</w:t>
      </w:r>
      <w:r w:rsidR="00B943AB">
        <w:rPr>
          <w:rFonts w:asciiTheme="minorHAnsi" w:eastAsia="Times New Roman" w:hAnsiTheme="minorHAnsi" w:cstheme="minorHAnsi"/>
          <w:sz w:val="24"/>
          <w:szCs w:val="24"/>
          <w:lang w:val="en-US"/>
        </w:rPr>
        <w:t xml:space="preserve">………………………    </w:t>
      </w:r>
      <w:r>
        <w:rPr>
          <w:rFonts w:asciiTheme="minorHAnsi" w:eastAsia="Times New Roman" w:hAnsiTheme="minorHAnsi" w:cstheme="minorHAnsi"/>
          <w:sz w:val="24"/>
          <w:szCs w:val="24"/>
          <w:lang w:val="en-US"/>
        </w:rPr>
        <w:t>PESEL:</w:t>
      </w:r>
      <w:r w:rsidR="00B943AB">
        <w:rPr>
          <w:rFonts w:asciiTheme="minorHAnsi" w:eastAsia="Times New Roman" w:hAnsiTheme="minorHAnsi" w:cstheme="minorHAnsi"/>
          <w:sz w:val="24"/>
          <w:szCs w:val="24"/>
          <w:lang w:val="en-US"/>
        </w:rPr>
        <w:t xml:space="preserve"> </w:t>
      </w:r>
      <w:r>
        <w:rPr>
          <w:rFonts w:asciiTheme="minorHAnsi" w:eastAsia="Times New Roman" w:hAnsiTheme="minorHAnsi" w:cstheme="minorHAnsi"/>
          <w:sz w:val="24"/>
          <w:szCs w:val="24"/>
          <w:lang w:val="en-US"/>
        </w:rPr>
        <w:t>……………</w:t>
      </w:r>
      <w:r w:rsidR="00B943AB">
        <w:rPr>
          <w:rFonts w:asciiTheme="minorHAnsi" w:eastAsia="Times New Roman" w:hAnsiTheme="minorHAnsi" w:cstheme="minorHAnsi"/>
          <w:sz w:val="24"/>
          <w:szCs w:val="24"/>
          <w:lang w:val="en-US"/>
        </w:rPr>
        <w:t>……………………</w:t>
      </w:r>
      <w:r w:rsidR="00B943AB">
        <w:rPr>
          <w:rFonts w:asciiTheme="minorHAnsi" w:eastAsia="Times New Roman" w:hAnsiTheme="minorHAnsi" w:cstheme="minorHAnsi"/>
          <w:sz w:val="24"/>
          <w:szCs w:val="24"/>
          <w:lang w:val="en-US"/>
        </w:rPr>
        <w:br/>
      </w:r>
      <w:r>
        <w:rPr>
          <w:rFonts w:asciiTheme="minorHAnsi" w:eastAsia="Times New Roman" w:hAnsiTheme="minorHAnsi" w:cstheme="minorHAnsi"/>
          <w:sz w:val="24"/>
          <w:szCs w:val="24"/>
          <w:lang w:val="en-US"/>
        </w:rPr>
        <w:t>N</w:t>
      </w:r>
      <w:r w:rsidR="00B943AB">
        <w:rPr>
          <w:rFonts w:asciiTheme="minorHAnsi" w:eastAsia="Times New Roman" w:hAnsiTheme="minorHAnsi" w:cstheme="minorHAnsi"/>
          <w:sz w:val="24"/>
          <w:szCs w:val="24"/>
          <w:lang w:val="en-US"/>
        </w:rPr>
        <w:t>r EP</w:t>
      </w:r>
      <w:r w:rsidR="00BE1B64" w:rsidRPr="004529BF">
        <w:rPr>
          <w:rFonts w:asciiTheme="minorHAnsi" w:eastAsia="Times New Roman" w:hAnsiTheme="minorHAnsi" w:cstheme="minorHAnsi"/>
          <w:sz w:val="24"/>
          <w:szCs w:val="24"/>
          <w:lang w:val="en-US"/>
        </w:rPr>
        <w:t>:</w:t>
      </w:r>
      <w:r w:rsidR="00B943AB">
        <w:rPr>
          <w:rFonts w:asciiTheme="minorHAnsi" w:eastAsia="Times New Roman" w:hAnsiTheme="minorHAnsi" w:cstheme="minorHAnsi"/>
          <w:sz w:val="24"/>
          <w:szCs w:val="24"/>
          <w:lang w:val="en-US"/>
        </w:rPr>
        <w:t xml:space="preserve"> </w:t>
      </w:r>
      <w:r w:rsidR="00BE1B64" w:rsidRPr="004529BF">
        <w:rPr>
          <w:rFonts w:asciiTheme="minorHAnsi" w:eastAsia="Times New Roman" w:hAnsiTheme="minorHAnsi" w:cstheme="minorHAnsi"/>
          <w:sz w:val="24"/>
          <w:szCs w:val="24"/>
          <w:lang w:val="en-US"/>
        </w:rPr>
        <w:t>………………………</w:t>
      </w:r>
      <w:r w:rsidR="00B943AB">
        <w:rPr>
          <w:rFonts w:asciiTheme="minorHAnsi" w:eastAsia="Times New Roman" w:hAnsiTheme="minorHAnsi" w:cstheme="minorHAnsi"/>
          <w:sz w:val="24"/>
          <w:szCs w:val="24"/>
          <w:lang w:val="en-US"/>
        </w:rPr>
        <w:t>………………</w:t>
      </w:r>
      <w:r w:rsidR="00B943AB">
        <w:rPr>
          <w:rFonts w:asciiTheme="minorHAnsi" w:eastAsia="Times New Roman" w:hAnsiTheme="minorHAnsi" w:cstheme="minorHAnsi"/>
          <w:sz w:val="24"/>
          <w:szCs w:val="24"/>
          <w:lang w:val="en-US"/>
        </w:rPr>
        <w:br/>
      </w:r>
      <w:r w:rsidR="00BE1B64" w:rsidRPr="004529BF">
        <w:rPr>
          <w:rFonts w:asciiTheme="minorHAnsi" w:eastAsia="Times New Roman" w:hAnsiTheme="minorHAnsi" w:cstheme="minorHAnsi"/>
          <w:sz w:val="24"/>
          <w:szCs w:val="24"/>
        </w:rPr>
        <w:t>reprezentowanym przez:</w:t>
      </w:r>
    </w:p>
    <w:p w14:paraId="13986522" w14:textId="245D3DF5" w:rsidR="00BE1B64" w:rsidRPr="004529BF" w:rsidRDefault="00C725E9" w:rsidP="00C725E9">
      <w:pPr>
        <w:spacing w:after="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1)</w:t>
      </w:r>
      <w:r w:rsidR="00BE1B64" w:rsidRPr="004529BF">
        <w:rPr>
          <w:rFonts w:asciiTheme="minorHAnsi" w:eastAsia="Times New Roman" w:hAnsiTheme="minorHAnsi" w:cstheme="minorHAnsi"/>
          <w:sz w:val="24"/>
          <w:szCs w:val="24"/>
        </w:rPr>
        <w:t>……………………………………………………….</w:t>
      </w:r>
    </w:p>
    <w:p w14:paraId="586C7901" w14:textId="3C765488" w:rsidR="00BE1B64" w:rsidRPr="004529BF" w:rsidRDefault="00C725E9" w:rsidP="00C725E9">
      <w:pPr>
        <w:spacing w:after="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2)</w:t>
      </w:r>
      <w:r w:rsidR="00BE1B64" w:rsidRPr="004529BF">
        <w:rPr>
          <w:rFonts w:asciiTheme="minorHAnsi" w:eastAsia="Times New Roman" w:hAnsiTheme="minorHAnsi" w:cstheme="minorHAnsi"/>
          <w:sz w:val="24"/>
          <w:szCs w:val="24"/>
        </w:rPr>
        <w:t>……………………………………………………….</w:t>
      </w:r>
    </w:p>
    <w:p w14:paraId="546B0948" w14:textId="106BD322" w:rsidR="00BE1B64" w:rsidRPr="004529BF" w:rsidRDefault="00BE1B64" w:rsidP="00BE1B64">
      <w:p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zwanym dalej </w:t>
      </w:r>
      <w:r w:rsidR="00C725E9">
        <w:rPr>
          <w:rFonts w:asciiTheme="minorHAnsi" w:eastAsia="Times New Roman" w:hAnsiTheme="minorHAnsi" w:cstheme="minorHAnsi"/>
          <w:b/>
          <w:sz w:val="24"/>
          <w:szCs w:val="24"/>
        </w:rPr>
        <w:t>„</w:t>
      </w:r>
      <w:proofErr w:type="spellStart"/>
      <w:r w:rsidR="00C725E9">
        <w:rPr>
          <w:rFonts w:asciiTheme="minorHAnsi" w:eastAsia="Times New Roman" w:hAnsiTheme="minorHAnsi" w:cstheme="minorHAnsi"/>
          <w:b/>
          <w:sz w:val="24"/>
          <w:szCs w:val="24"/>
        </w:rPr>
        <w:t>G</w:t>
      </w:r>
      <w:r w:rsidRPr="00C725E9">
        <w:rPr>
          <w:rFonts w:asciiTheme="minorHAnsi" w:eastAsia="Times New Roman" w:hAnsiTheme="minorHAnsi" w:cstheme="minorHAnsi"/>
          <w:b/>
          <w:sz w:val="24"/>
          <w:szCs w:val="24"/>
        </w:rPr>
        <w:t>rantobiorcą</w:t>
      </w:r>
      <w:proofErr w:type="spellEnd"/>
      <w:r w:rsidRPr="00C725E9">
        <w:rPr>
          <w:rFonts w:asciiTheme="minorHAnsi" w:eastAsia="Times New Roman" w:hAnsiTheme="minorHAnsi" w:cstheme="minorHAnsi"/>
          <w:b/>
          <w:sz w:val="24"/>
          <w:szCs w:val="24"/>
        </w:rPr>
        <w:t>”,</w:t>
      </w:r>
    </w:p>
    <w:p w14:paraId="294FFAE8" w14:textId="77777777" w:rsidR="00BE1B64" w:rsidRPr="004529BF" w:rsidRDefault="00BE1B64" w:rsidP="00BE1B64">
      <w:pPr>
        <w:spacing w:after="0" w:line="240" w:lineRule="auto"/>
        <w:jc w:val="both"/>
        <w:rPr>
          <w:rFonts w:asciiTheme="minorHAnsi" w:eastAsia="Times New Roman" w:hAnsiTheme="minorHAnsi" w:cstheme="minorHAnsi"/>
          <w:sz w:val="24"/>
          <w:szCs w:val="24"/>
        </w:rPr>
      </w:pPr>
    </w:p>
    <w:p w14:paraId="6C46702B" w14:textId="74707B2F" w:rsidR="00BB3667" w:rsidRPr="004529BF" w:rsidRDefault="00BE1B64" w:rsidP="00BE1B64">
      <w:p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razem zwanymi dalej </w:t>
      </w:r>
      <w:r w:rsidRPr="00C725E9">
        <w:rPr>
          <w:rFonts w:asciiTheme="minorHAnsi" w:eastAsia="Times New Roman" w:hAnsiTheme="minorHAnsi" w:cstheme="minorHAnsi"/>
          <w:b/>
          <w:sz w:val="24"/>
          <w:szCs w:val="24"/>
        </w:rPr>
        <w:t>„Stronami”</w:t>
      </w:r>
    </w:p>
    <w:p w14:paraId="1A32B3C3" w14:textId="77777777" w:rsidR="00BE1B64" w:rsidRPr="004529BF" w:rsidRDefault="00BE1B64" w:rsidP="00BE1B64">
      <w:pPr>
        <w:spacing w:after="0" w:line="240" w:lineRule="auto"/>
        <w:jc w:val="both"/>
        <w:rPr>
          <w:rFonts w:asciiTheme="minorHAnsi" w:eastAsia="Times New Roman" w:hAnsiTheme="minorHAnsi" w:cstheme="minorHAnsi"/>
          <w:b/>
          <w:i/>
          <w:sz w:val="24"/>
          <w:szCs w:val="24"/>
        </w:rPr>
      </w:pPr>
    </w:p>
    <w:p w14:paraId="654A1A7A" w14:textId="3C365ED7" w:rsidR="00BB3667" w:rsidRPr="004529BF" w:rsidRDefault="00BB3667" w:rsidP="00D35D97">
      <w:p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na podstawie ustawy z dnia 20 lutego 2015 r. o rozwoju lokalnym z udziałem lokalnej społeczności</w:t>
      </w:r>
      <w:r w:rsidR="0008015F" w:rsidRPr="004529BF">
        <w:rPr>
          <w:rFonts w:asciiTheme="minorHAnsi" w:eastAsia="Times New Roman" w:hAnsiTheme="minorHAnsi" w:cstheme="minorHAnsi"/>
          <w:sz w:val="24"/>
          <w:szCs w:val="24"/>
        </w:rPr>
        <w:t xml:space="preserve"> (Dz. U.</w:t>
      </w:r>
      <w:r w:rsidRPr="004529BF">
        <w:rPr>
          <w:rFonts w:asciiTheme="minorHAnsi" w:eastAsia="Times New Roman" w:hAnsiTheme="minorHAnsi" w:cstheme="minorHAnsi"/>
          <w:sz w:val="24"/>
          <w:szCs w:val="24"/>
        </w:rPr>
        <w:t xml:space="preserve"> </w:t>
      </w:r>
      <w:r w:rsidR="0008015F" w:rsidRPr="004529BF">
        <w:rPr>
          <w:rFonts w:asciiTheme="minorHAnsi" w:eastAsia="Times New Roman" w:hAnsiTheme="minorHAnsi" w:cstheme="minorHAnsi"/>
          <w:sz w:val="24"/>
          <w:szCs w:val="24"/>
        </w:rPr>
        <w:t xml:space="preserve">z  </w:t>
      </w:r>
      <w:r w:rsidR="0008015F" w:rsidRPr="004529BF">
        <w:rPr>
          <w:rFonts w:asciiTheme="minorHAnsi" w:eastAsia="Times New Roman" w:hAnsiTheme="minorHAnsi" w:cstheme="minorHAnsi"/>
          <w:bCs/>
          <w:sz w:val="24"/>
          <w:szCs w:val="24"/>
        </w:rPr>
        <w:t>2023 r. poz. 155</w:t>
      </w:r>
      <w:r w:rsidR="0008015F" w:rsidRPr="004D1554">
        <w:rPr>
          <w:rFonts w:asciiTheme="minorHAnsi" w:eastAsia="Times New Roman" w:hAnsiTheme="minorHAnsi" w:cstheme="minorHAnsi"/>
          <w:bCs/>
          <w:sz w:val="24"/>
          <w:szCs w:val="24"/>
        </w:rPr>
        <w:t>4)</w:t>
      </w:r>
      <w:r w:rsidRPr="004529BF">
        <w:rPr>
          <w:rFonts w:asciiTheme="minorHAnsi" w:eastAsia="Times New Roman" w:hAnsiTheme="minorHAnsi" w:cstheme="minorHAnsi"/>
          <w:sz w:val="24"/>
          <w:szCs w:val="24"/>
        </w:rPr>
        <w:t xml:space="preserve"> o następującej treści:</w:t>
      </w:r>
    </w:p>
    <w:p w14:paraId="66E6BA12" w14:textId="77777777" w:rsidR="00BB3667" w:rsidRPr="004529BF" w:rsidRDefault="00BB3667" w:rsidP="00D35D97">
      <w:pPr>
        <w:spacing w:after="0" w:line="240" w:lineRule="auto"/>
        <w:jc w:val="both"/>
        <w:rPr>
          <w:rFonts w:asciiTheme="minorHAnsi" w:eastAsia="Times New Roman" w:hAnsiTheme="minorHAnsi" w:cstheme="minorHAnsi"/>
          <w:sz w:val="24"/>
          <w:szCs w:val="24"/>
        </w:rPr>
      </w:pPr>
    </w:p>
    <w:p w14:paraId="2B0572BE" w14:textId="1B0A5264" w:rsidR="00BB3667" w:rsidRPr="004529BF" w:rsidRDefault="00BE1B64" w:rsidP="00BE1B64">
      <w:pPr>
        <w:spacing w:after="0" w:line="240" w:lineRule="auto"/>
        <w:jc w:val="center"/>
        <w:rPr>
          <w:rFonts w:asciiTheme="minorHAnsi" w:eastAsia="Times New Roman" w:hAnsiTheme="minorHAnsi" w:cstheme="minorHAnsi"/>
          <w:b/>
          <w:sz w:val="24"/>
          <w:szCs w:val="24"/>
        </w:rPr>
      </w:pPr>
      <w:r w:rsidRPr="004529BF">
        <w:rPr>
          <w:rFonts w:asciiTheme="minorHAnsi" w:eastAsia="Times New Roman" w:hAnsiTheme="minorHAnsi" w:cstheme="minorHAnsi"/>
          <w:b/>
          <w:sz w:val="24"/>
          <w:szCs w:val="24"/>
        </w:rPr>
        <w:t xml:space="preserve">§ 1 </w:t>
      </w:r>
    </w:p>
    <w:p w14:paraId="76078FAE" w14:textId="3A1D2C8D" w:rsidR="00BE1B64" w:rsidRPr="004529BF" w:rsidRDefault="00BE1B64" w:rsidP="00BE1B64">
      <w:pPr>
        <w:spacing w:after="0" w:line="240" w:lineRule="auto"/>
        <w:jc w:val="center"/>
        <w:rPr>
          <w:rFonts w:asciiTheme="minorHAnsi" w:eastAsia="Times New Roman" w:hAnsiTheme="minorHAnsi" w:cstheme="minorHAnsi"/>
          <w:b/>
          <w:sz w:val="24"/>
          <w:szCs w:val="24"/>
        </w:rPr>
      </w:pPr>
      <w:r w:rsidRPr="004529BF">
        <w:rPr>
          <w:rFonts w:asciiTheme="minorHAnsi" w:eastAsia="Times New Roman" w:hAnsiTheme="minorHAnsi" w:cstheme="minorHAnsi"/>
          <w:b/>
          <w:sz w:val="24"/>
          <w:szCs w:val="24"/>
        </w:rPr>
        <w:t>Określenia i skróty</w:t>
      </w:r>
    </w:p>
    <w:p w14:paraId="0C43012E" w14:textId="77777777" w:rsidR="00BE1B64" w:rsidRPr="004529BF" w:rsidRDefault="00BE1B64" w:rsidP="00BE1B64">
      <w:pPr>
        <w:spacing w:after="0" w:line="240" w:lineRule="auto"/>
        <w:jc w:val="center"/>
        <w:rPr>
          <w:rFonts w:asciiTheme="minorHAnsi" w:eastAsia="Times New Roman" w:hAnsiTheme="minorHAnsi" w:cstheme="minorHAnsi"/>
          <w:b/>
          <w:sz w:val="24"/>
          <w:szCs w:val="24"/>
        </w:rPr>
      </w:pPr>
    </w:p>
    <w:p w14:paraId="0B0FAF01" w14:textId="77777777" w:rsidR="00BB3667" w:rsidRPr="004529BF" w:rsidRDefault="00BB3667" w:rsidP="00D35D97">
      <w:pPr>
        <w:spacing w:after="0" w:line="240" w:lineRule="auto"/>
        <w:jc w:val="both"/>
        <w:rPr>
          <w:rFonts w:asciiTheme="minorHAnsi" w:eastAsia="Times New Roman" w:hAnsiTheme="minorHAnsi" w:cstheme="minorHAnsi"/>
          <w:sz w:val="24"/>
          <w:szCs w:val="24"/>
          <w:lang w:eastAsia="pl-PL"/>
        </w:rPr>
      </w:pPr>
      <w:r w:rsidRPr="004529BF">
        <w:rPr>
          <w:rFonts w:asciiTheme="minorHAnsi" w:eastAsia="Times New Roman" w:hAnsiTheme="minorHAnsi" w:cstheme="minorHAnsi"/>
          <w:sz w:val="24"/>
          <w:szCs w:val="24"/>
          <w:lang w:eastAsia="pl-PL"/>
        </w:rPr>
        <w:t>Użyte w niniejszym dokumencie terminy oznaczają:</w:t>
      </w:r>
    </w:p>
    <w:p w14:paraId="73B973E1" w14:textId="77777777" w:rsidR="00BB3667" w:rsidRPr="004529BF" w:rsidRDefault="00BB3667" w:rsidP="009E0674">
      <w:pPr>
        <w:numPr>
          <w:ilvl w:val="0"/>
          <w:numId w:val="5"/>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b/>
          <w:sz w:val="24"/>
          <w:szCs w:val="24"/>
        </w:rPr>
        <w:t xml:space="preserve">umowa </w:t>
      </w:r>
      <w:r w:rsidRPr="004529BF">
        <w:rPr>
          <w:rFonts w:asciiTheme="minorHAnsi" w:hAnsiTheme="minorHAnsi" w:cstheme="minorHAnsi"/>
          <w:sz w:val="24"/>
          <w:szCs w:val="24"/>
        </w:rPr>
        <w:t>– umowa powierzenia grantu, niniejszy dokument;</w:t>
      </w:r>
    </w:p>
    <w:p w14:paraId="2C9F799F" w14:textId="0FE60060" w:rsidR="00BB3667" w:rsidRDefault="00BB3667" w:rsidP="009E0674">
      <w:pPr>
        <w:numPr>
          <w:ilvl w:val="0"/>
          <w:numId w:val="5"/>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b/>
          <w:sz w:val="24"/>
          <w:szCs w:val="24"/>
        </w:rPr>
        <w:t xml:space="preserve">LGD </w:t>
      </w:r>
      <w:r w:rsidR="00C725E9">
        <w:rPr>
          <w:rFonts w:asciiTheme="minorHAnsi" w:hAnsiTheme="minorHAnsi" w:cstheme="minorHAnsi"/>
          <w:sz w:val="24"/>
          <w:szCs w:val="24"/>
        </w:rPr>
        <w:t xml:space="preserve">– Stowarzyszenie Lokalna Grupa Działania </w:t>
      </w:r>
      <w:r w:rsidR="004D1554">
        <w:rPr>
          <w:rFonts w:asciiTheme="minorHAnsi" w:hAnsiTheme="minorHAnsi" w:cstheme="minorHAnsi"/>
          <w:sz w:val="24"/>
          <w:szCs w:val="24"/>
        </w:rPr>
        <w:t>„Dolina rzeki Grabi</w:t>
      </w:r>
      <w:r w:rsidR="00C725E9">
        <w:rPr>
          <w:rFonts w:asciiTheme="minorHAnsi" w:hAnsiTheme="minorHAnsi" w:cstheme="minorHAnsi"/>
          <w:sz w:val="24"/>
          <w:szCs w:val="24"/>
        </w:rPr>
        <w:t>”</w:t>
      </w:r>
      <w:r w:rsidRPr="004529BF">
        <w:rPr>
          <w:rFonts w:asciiTheme="minorHAnsi" w:hAnsiTheme="minorHAnsi" w:cstheme="minorHAnsi"/>
          <w:sz w:val="24"/>
          <w:szCs w:val="24"/>
        </w:rPr>
        <w:t>;</w:t>
      </w:r>
    </w:p>
    <w:p w14:paraId="428C0F36" w14:textId="3A6D0806" w:rsidR="004D1554" w:rsidRDefault="004D1554" w:rsidP="004D1554">
      <w:pPr>
        <w:numPr>
          <w:ilvl w:val="0"/>
          <w:numId w:val="5"/>
        </w:numPr>
        <w:spacing w:after="0" w:line="240" w:lineRule="auto"/>
        <w:contextualSpacing/>
        <w:jc w:val="both"/>
        <w:rPr>
          <w:rFonts w:asciiTheme="minorHAnsi" w:hAnsiTheme="minorHAnsi" w:cstheme="minorHAnsi"/>
          <w:sz w:val="24"/>
          <w:szCs w:val="24"/>
        </w:rPr>
      </w:pPr>
      <w:r w:rsidRPr="004D1554">
        <w:rPr>
          <w:rFonts w:asciiTheme="minorHAnsi" w:hAnsiTheme="minorHAnsi" w:cstheme="minorHAnsi"/>
          <w:b/>
          <w:sz w:val="24"/>
          <w:szCs w:val="24"/>
        </w:rPr>
        <w:t>Zarząd</w:t>
      </w:r>
      <w:r w:rsidRPr="004D1554">
        <w:rPr>
          <w:rFonts w:asciiTheme="minorHAnsi" w:hAnsiTheme="minorHAnsi" w:cstheme="minorHAnsi"/>
          <w:sz w:val="24"/>
          <w:szCs w:val="24"/>
        </w:rPr>
        <w:t xml:space="preserve"> – Zarząd Stowarzyszenia</w:t>
      </w:r>
      <w:r>
        <w:rPr>
          <w:rFonts w:asciiTheme="minorHAnsi" w:hAnsiTheme="minorHAnsi" w:cstheme="minorHAnsi"/>
          <w:sz w:val="24"/>
          <w:szCs w:val="24"/>
        </w:rPr>
        <w:t xml:space="preserve"> Lokalna Grupa Działania „Dolina rzeki Grabi”</w:t>
      </w:r>
      <w:r w:rsidRPr="004529BF">
        <w:rPr>
          <w:rFonts w:asciiTheme="minorHAnsi" w:hAnsiTheme="minorHAnsi" w:cstheme="minorHAnsi"/>
          <w:sz w:val="24"/>
          <w:szCs w:val="24"/>
        </w:rPr>
        <w:t>;</w:t>
      </w:r>
    </w:p>
    <w:p w14:paraId="12882E41" w14:textId="77777777" w:rsidR="004D1554" w:rsidRDefault="004D1554" w:rsidP="004D1554">
      <w:pPr>
        <w:numPr>
          <w:ilvl w:val="0"/>
          <w:numId w:val="5"/>
        </w:numPr>
        <w:spacing w:after="0" w:line="240" w:lineRule="auto"/>
        <w:contextualSpacing/>
        <w:jc w:val="both"/>
        <w:rPr>
          <w:rFonts w:asciiTheme="minorHAnsi" w:hAnsiTheme="minorHAnsi" w:cstheme="minorHAnsi"/>
          <w:sz w:val="24"/>
          <w:szCs w:val="24"/>
        </w:rPr>
      </w:pPr>
      <w:r w:rsidRPr="004D1554">
        <w:rPr>
          <w:rFonts w:asciiTheme="minorHAnsi" w:hAnsiTheme="minorHAnsi" w:cstheme="minorHAnsi"/>
          <w:b/>
          <w:sz w:val="24"/>
          <w:szCs w:val="24"/>
        </w:rPr>
        <w:lastRenderedPageBreak/>
        <w:t>Rada</w:t>
      </w:r>
      <w:r w:rsidRPr="004D1554">
        <w:rPr>
          <w:rFonts w:asciiTheme="minorHAnsi" w:hAnsiTheme="minorHAnsi" w:cstheme="minorHAnsi"/>
          <w:sz w:val="24"/>
          <w:szCs w:val="24"/>
        </w:rPr>
        <w:t xml:space="preserve"> – Rada Stowarzyszenia</w:t>
      </w:r>
      <w:r>
        <w:rPr>
          <w:rFonts w:asciiTheme="minorHAnsi" w:hAnsiTheme="minorHAnsi" w:cstheme="minorHAnsi"/>
          <w:sz w:val="24"/>
          <w:szCs w:val="24"/>
        </w:rPr>
        <w:t xml:space="preserve"> Lokalna Grupa Działania „Dolina rzeki Grabi”</w:t>
      </w:r>
      <w:r w:rsidRPr="004529BF">
        <w:rPr>
          <w:rFonts w:asciiTheme="minorHAnsi" w:hAnsiTheme="minorHAnsi" w:cstheme="minorHAnsi"/>
          <w:sz w:val="24"/>
          <w:szCs w:val="24"/>
        </w:rPr>
        <w:t>;</w:t>
      </w:r>
    </w:p>
    <w:p w14:paraId="4D57F8C9" w14:textId="6F0AC707" w:rsidR="004D1554" w:rsidRPr="002F1D5A" w:rsidRDefault="004D1554" w:rsidP="002F1D5A">
      <w:pPr>
        <w:numPr>
          <w:ilvl w:val="0"/>
          <w:numId w:val="5"/>
        </w:numPr>
        <w:spacing w:after="0" w:line="240" w:lineRule="auto"/>
        <w:contextualSpacing/>
        <w:jc w:val="both"/>
        <w:rPr>
          <w:rFonts w:asciiTheme="minorHAnsi" w:hAnsiTheme="minorHAnsi" w:cstheme="minorHAnsi"/>
          <w:sz w:val="24"/>
          <w:szCs w:val="24"/>
        </w:rPr>
      </w:pPr>
      <w:r w:rsidRPr="004D1554">
        <w:rPr>
          <w:rFonts w:asciiTheme="minorHAnsi" w:hAnsiTheme="minorHAnsi" w:cstheme="minorHAnsi"/>
          <w:b/>
          <w:sz w:val="24"/>
          <w:szCs w:val="24"/>
        </w:rPr>
        <w:t>Biuro</w:t>
      </w:r>
      <w:r w:rsidRPr="004D1554">
        <w:rPr>
          <w:rFonts w:asciiTheme="minorHAnsi" w:hAnsiTheme="minorHAnsi" w:cstheme="minorHAnsi"/>
          <w:sz w:val="24"/>
          <w:szCs w:val="24"/>
        </w:rPr>
        <w:t xml:space="preserve"> – Biuro Stowarzyszenia</w:t>
      </w:r>
      <w:r>
        <w:rPr>
          <w:rFonts w:asciiTheme="minorHAnsi" w:hAnsiTheme="minorHAnsi" w:cstheme="minorHAnsi"/>
          <w:sz w:val="24"/>
          <w:szCs w:val="24"/>
        </w:rPr>
        <w:t xml:space="preserve"> Lokalna Grupa Działania „Dolina rzeki Grabi”</w:t>
      </w:r>
      <w:r w:rsidRPr="004529BF">
        <w:rPr>
          <w:rFonts w:asciiTheme="minorHAnsi" w:hAnsiTheme="minorHAnsi" w:cstheme="minorHAnsi"/>
          <w:sz w:val="24"/>
          <w:szCs w:val="24"/>
        </w:rPr>
        <w:t>;</w:t>
      </w:r>
    </w:p>
    <w:p w14:paraId="3D91199B" w14:textId="38E2C4DB" w:rsidR="00903883" w:rsidRPr="00150428" w:rsidRDefault="00903883" w:rsidP="00903883">
      <w:pPr>
        <w:numPr>
          <w:ilvl w:val="0"/>
          <w:numId w:val="5"/>
        </w:numPr>
        <w:spacing w:after="0" w:line="240" w:lineRule="auto"/>
        <w:contextualSpacing/>
        <w:jc w:val="both"/>
        <w:rPr>
          <w:rFonts w:asciiTheme="minorHAnsi" w:hAnsiTheme="minorHAnsi" w:cstheme="minorHAnsi"/>
          <w:strike/>
          <w:color w:val="000000" w:themeColor="text1"/>
          <w:sz w:val="24"/>
          <w:szCs w:val="24"/>
        </w:rPr>
      </w:pPr>
      <w:r w:rsidRPr="00150428">
        <w:rPr>
          <w:rFonts w:asciiTheme="minorHAnsi" w:hAnsiTheme="minorHAnsi" w:cstheme="minorHAnsi"/>
          <w:b/>
          <w:color w:val="000000" w:themeColor="text1"/>
          <w:sz w:val="24"/>
          <w:szCs w:val="24"/>
        </w:rPr>
        <w:t>koszty kwalifikowalne</w:t>
      </w:r>
      <w:r w:rsidRPr="00150428">
        <w:rPr>
          <w:rFonts w:asciiTheme="minorHAnsi" w:hAnsiTheme="minorHAnsi" w:cstheme="minorHAnsi"/>
          <w:color w:val="000000" w:themeColor="text1"/>
          <w:sz w:val="24"/>
          <w:szCs w:val="24"/>
        </w:rPr>
        <w:t xml:space="preserve"> – należy przez to rozumieć koszty lub wydatki kwalifikujące się do rozliczenia poniesione przez </w:t>
      </w:r>
      <w:proofErr w:type="spellStart"/>
      <w:r w:rsidR="004D1554">
        <w:rPr>
          <w:rFonts w:asciiTheme="minorHAnsi" w:hAnsiTheme="minorHAnsi" w:cstheme="minorHAnsi"/>
          <w:color w:val="000000" w:themeColor="text1"/>
          <w:sz w:val="24"/>
          <w:szCs w:val="24"/>
        </w:rPr>
        <w:t>g</w:t>
      </w:r>
      <w:r w:rsidRPr="00150428">
        <w:rPr>
          <w:rFonts w:asciiTheme="minorHAnsi" w:hAnsiTheme="minorHAnsi" w:cstheme="minorHAnsi"/>
          <w:color w:val="000000" w:themeColor="text1"/>
          <w:sz w:val="24"/>
          <w:szCs w:val="24"/>
        </w:rPr>
        <w:t>rantobiorcę</w:t>
      </w:r>
      <w:proofErr w:type="spellEnd"/>
      <w:r w:rsidRPr="00150428">
        <w:rPr>
          <w:rFonts w:asciiTheme="minorHAnsi" w:hAnsiTheme="minorHAnsi" w:cstheme="minorHAnsi"/>
          <w:color w:val="000000" w:themeColor="text1"/>
          <w:sz w:val="24"/>
          <w:szCs w:val="24"/>
        </w:rPr>
        <w:t xml:space="preserve"> zgodnie z Umową w związku z realizacją zadania określonego we wniosku</w:t>
      </w:r>
      <w:r w:rsidRPr="00150428">
        <w:rPr>
          <w:rFonts w:asciiTheme="minorHAnsi" w:hAnsiTheme="minorHAnsi" w:cstheme="minorHAnsi"/>
          <w:strike/>
          <w:color w:val="000000" w:themeColor="text1"/>
          <w:sz w:val="24"/>
          <w:szCs w:val="24"/>
        </w:rPr>
        <w:t>;</w:t>
      </w:r>
    </w:p>
    <w:p w14:paraId="66876985" w14:textId="121D2602" w:rsidR="00903883" w:rsidRPr="00150428" w:rsidRDefault="00903883" w:rsidP="00903883">
      <w:pPr>
        <w:numPr>
          <w:ilvl w:val="0"/>
          <w:numId w:val="5"/>
        </w:numPr>
        <w:spacing w:after="0" w:line="240" w:lineRule="auto"/>
        <w:contextualSpacing/>
        <w:jc w:val="both"/>
        <w:rPr>
          <w:rFonts w:asciiTheme="minorHAnsi" w:hAnsiTheme="minorHAnsi" w:cstheme="minorHAnsi"/>
          <w:color w:val="000000" w:themeColor="text1"/>
          <w:sz w:val="24"/>
          <w:szCs w:val="24"/>
        </w:rPr>
      </w:pPr>
      <w:r w:rsidRPr="00150428">
        <w:rPr>
          <w:rFonts w:asciiTheme="minorHAnsi" w:hAnsiTheme="minorHAnsi" w:cstheme="minorHAnsi"/>
          <w:b/>
          <w:color w:val="000000" w:themeColor="text1"/>
          <w:sz w:val="24"/>
          <w:szCs w:val="24"/>
        </w:rPr>
        <w:t>wniosek o rozliczenie grantu</w:t>
      </w:r>
      <w:r w:rsidRPr="00150428">
        <w:rPr>
          <w:rFonts w:asciiTheme="minorHAnsi" w:hAnsiTheme="minorHAnsi" w:cstheme="minorHAnsi"/>
          <w:color w:val="000000" w:themeColor="text1"/>
          <w:sz w:val="24"/>
          <w:szCs w:val="24"/>
        </w:rPr>
        <w:t xml:space="preserve"> – wniosek składany do LGD przez </w:t>
      </w:r>
      <w:proofErr w:type="spellStart"/>
      <w:r w:rsidR="004D1554">
        <w:rPr>
          <w:rFonts w:asciiTheme="minorHAnsi" w:hAnsiTheme="minorHAnsi" w:cstheme="minorHAnsi"/>
          <w:color w:val="000000" w:themeColor="text1"/>
          <w:sz w:val="24"/>
          <w:szCs w:val="24"/>
        </w:rPr>
        <w:t>g</w:t>
      </w:r>
      <w:r w:rsidRPr="00150428">
        <w:rPr>
          <w:rFonts w:asciiTheme="minorHAnsi" w:hAnsiTheme="minorHAnsi" w:cstheme="minorHAnsi"/>
          <w:color w:val="000000" w:themeColor="text1"/>
          <w:sz w:val="24"/>
          <w:szCs w:val="24"/>
        </w:rPr>
        <w:t>rantobiorcę</w:t>
      </w:r>
      <w:proofErr w:type="spellEnd"/>
      <w:r w:rsidRPr="00150428">
        <w:rPr>
          <w:rFonts w:asciiTheme="minorHAnsi" w:hAnsiTheme="minorHAnsi" w:cstheme="minorHAnsi"/>
          <w:color w:val="000000" w:themeColor="text1"/>
          <w:sz w:val="24"/>
          <w:szCs w:val="24"/>
        </w:rPr>
        <w:t xml:space="preserve"> </w:t>
      </w:r>
      <w:r w:rsidR="004D1554">
        <w:rPr>
          <w:rFonts w:asciiTheme="minorHAnsi" w:hAnsiTheme="minorHAnsi" w:cstheme="minorHAnsi"/>
          <w:color w:val="000000" w:themeColor="text1"/>
          <w:sz w:val="24"/>
          <w:szCs w:val="24"/>
        </w:rPr>
        <w:br/>
      </w:r>
      <w:r w:rsidRPr="00150428">
        <w:rPr>
          <w:rFonts w:asciiTheme="minorHAnsi" w:hAnsiTheme="minorHAnsi" w:cstheme="minorHAnsi"/>
          <w:color w:val="000000" w:themeColor="text1"/>
          <w:sz w:val="24"/>
          <w:szCs w:val="24"/>
        </w:rPr>
        <w:t>po zrealizowaniu zadania zawartego w umowie o powierzenie grantu;</w:t>
      </w:r>
    </w:p>
    <w:p w14:paraId="52A7ED12" w14:textId="73E7F180" w:rsidR="00BB3667" w:rsidRPr="00150428" w:rsidRDefault="00BB3667" w:rsidP="00903883">
      <w:pPr>
        <w:numPr>
          <w:ilvl w:val="0"/>
          <w:numId w:val="5"/>
        </w:numPr>
        <w:spacing w:after="0" w:line="240" w:lineRule="auto"/>
        <w:contextualSpacing/>
        <w:jc w:val="both"/>
        <w:rPr>
          <w:rFonts w:asciiTheme="minorHAnsi" w:hAnsiTheme="minorHAnsi" w:cstheme="minorHAnsi"/>
          <w:strike/>
          <w:color w:val="000000" w:themeColor="text1"/>
          <w:sz w:val="24"/>
          <w:szCs w:val="24"/>
        </w:rPr>
      </w:pPr>
      <w:r w:rsidRPr="00150428">
        <w:rPr>
          <w:rFonts w:asciiTheme="minorHAnsi" w:hAnsiTheme="minorHAnsi" w:cstheme="minorHAnsi"/>
          <w:b/>
          <w:color w:val="000000" w:themeColor="text1"/>
          <w:sz w:val="24"/>
          <w:szCs w:val="24"/>
        </w:rPr>
        <w:t xml:space="preserve">LSR </w:t>
      </w:r>
      <w:r w:rsidRPr="00150428">
        <w:rPr>
          <w:rFonts w:asciiTheme="minorHAnsi" w:hAnsiTheme="minorHAnsi" w:cstheme="minorHAnsi"/>
          <w:color w:val="000000" w:themeColor="text1"/>
          <w:sz w:val="24"/>
          <w:szCs w:val="24"/>
        </w:rPr>
        <w:t>– Lokalna Strategia Rozwoju opracowana przez LGD i realizowana ze wsparciem funduszy unijnych;</w:t>
      </w:r>
    </w:p>
    <w:p w14:paraId="0F3E9B6A" w14:textId="172C9FE3" w:rsidR="00BB3667" w:rsidRPr="00150428" w:rsidRDefault="00BB3667" w:rsidP="009E0674">
      <w:pPr>
        <w:numPr>
          <w:ilvl w:val="0"/>
          <w:numId w:val="5"/>
        </w:numPr>
        <w:spacing w:after="0" w:line="240" w:lineRule="auto"/>
        <w:contextualSpacing/>
        <w:jc w:val="both"/>
        <w:rPr>
          <w:rFonts w:asciiTheme="minorHAnsi" w:hAnsiTheme="minorHAnsi" w:cstheme="minorHAnsi"/>
          <w:color w:val="000000" w:themeColor="text1"/>
          <w:sz w:val="24"/>
          <w:szCs w:val="24"/>
        </w:rPr>
      </w:pPr>
      <w:r w:rsidRPr="00150428">
        <w:rPr>
          <w:rFonts w:asciiTheme="minorHAnsi" w:hAnsiTheme="minorHAnsi" w:cstheme="minorHAnsi"/>
          <w:b/>
          <w:color w:val="000000" w:themeColor="text1"/>
          <w:sz w:val="24"/>
          <w:szCs w:val="24"/>
        </w:rPr>
        <w:t>ustawa o RLKS</w:t>
      </w:r>
      <w:r w:rsidRPr="00150428">
        <w:rPr>
          <w:rFonts w:asciiTheme="minorHAnsi" w:hAnsiTheme="minorHAnsi" w:cstheme="minorHAnsi"/>
          <w:color w:val="000000" w:themeColor="text1"/>
          <w:sz w:val="24"/>
          <w:szCs w:val="24"/>
        </w:rPr>
        <w:t xml:space="preserve"> – ustawa z dnia 20 lutego 2015 r. o rozwoju lokalnym z udziałem lokalnej społeczności (</w:t>
      </w:r>
      <w:r w:rsidR="00C725E9" w:rsidRPr="00150428">
        <w:rPr>
          <w:rFonts w:asciiTheme="minorHAnsi" w:hAnsiTheme="minorHAnsi" w:cstheme="minorHAnsi"/>
          <w:color w:val="000000" w:themeColor="text1"/>
          <w:sz w:val="24"/>
          <w:szCs w:val="24"/>
        </w:rPr>
        <w:t xml:space="preserve">Dz. U. z </w:t>
      </w:r>
      <w:r w:rsidR="00592E47" w:rsidRPr="00150428">
        <w:rPr>
          <w:rFonts w:asciiTheme="minorHAnsi" w:hAnsiTheme="minorHAnsi" w:cstheme="minorHAnsi"/>
          <w:bCs/>
          <w:color w:val="000000" w:themeColor="text1"/>
          <w:sz w:val="24"/>
          <w:szCs w:val="24"/>
        </w:rPr>
        <w:t>2023 r. poz. 1554</w:t>
      </w:r>
      <w:r w:rsidRPr="00150428">
        <w:rPr>
          <w:rFonts w:asciiTheme="minorHAnsi" w:hAnsiTheme="minorHAnsi" w:cstheme="minorHAnsi"/>
          <w:color w:val="000000" w:themeColor="text1"/>
          <w:sz w:val="24"/>
          <w:szCs w:val="24"/>
        </w:rPr>
        <w:t>);</w:t>
      </w:r>
    </w:p>
    <w:p w14:paraId="6FDCFD1C" w14:textId="02E95E02" w:rsidR="00BB3667" w:rsidRPr="00F70030" w:rsidRDefault="00BB3667" w:rsidP="009E0674">
      <w:pPr>
        <w:numPr>
          <w:ilvl w:val="0"/>
          <w:numId w:val="5"/>
        </w:numPr>
        <w:spacing w:after="0" w:line="240" w:lineRule="auto"/>
        <w:contextualSpacing/>
        <w:jc w:val="both"/>
        <w:rPr>
          <w:rFonts w:asciiTheme="minorHAnsi" w:hAnsiTheme="minorHAnsi" w:cstheme="minorHAnsi"/>
          <w:sz w:val="24"/>
          <w:szCs w:val="24"/>
        </w:rPr>
      </w:pPr>
      <w:r w:rsidRPr="00F70030">
        <w:rPr>
          <w:rFonts w:asciiTheme="minorHAnsi" w:hAnsiTheme="minorHAnsi" w:cstheme="minorHAnsi"/>
          <w:b/>
          <w:color w:val="000000" w:themeColor="text1"/>
          <w:sz w:val="24"/>
          <w:szCs w:val="24"/>
        </w:rPr>
        <w:t xml:space="preserve">projekt grantowy </w:t>
      </w:r>
      <w:r w:rsidRPr="00F70030">
        <w:rPr>
          <w:rFonts w:asciiTheme="minorHAnsi" w:hAnsiTheme="minorHAnsi" w:cstheme="minorHAnsi"/>
          <w:sz w:val="24"/>
          <w:szCs w:val="24"/>
        </w:rPr>
        <w:t>–</w:t>
      </w:r>
      <w:r w:rsidR="00B943AB" w:rsidRPr="00F70030">
        <w:rPr>
          <w:rFonts w:asciiTheme="minorHAnsi" w:hAnsiTheme="minorHAnsi" w:cstheme="minorHAnsi"/>
          <w:sz w:val="24"/>
          <w:szCs w:val="24"/>
        </w:rPr>
        <w:t xml:space="preserve">operacja, składająca się z co najmniej dwóch zadań służących osiągnięciu celu projektu grantowego, a w przypadku projektu grantowego w zakresie przygotowania koncepcji Smart </w:t>
      </w:r>
      <w:proofErr w:type="spellStart"/>
      <w:r w:rsidR="00B943AB" w:rsidRPr="00F70030">
        <w:rPr>
          <w:rFonts w:asciiTheme="minorHAnsi" w:hAnsiTheme="minorHAnsi" w:cstheme="minorHAnsi"/>
          <w:sz w:val="24"/>
          <w:szCs w:val="24"/>
        </w:rPr>
        <w:t>Villages</w:t>
      </w:r>
      <w:proofErr w:type="spellEnd"/>
      <w:r w:rsidR="00B943AB" w:rsidRPr="00F70030">
        <w:rPr>
          <w:rFonts w:asciiTheme="minorHAnsi" w:hAnsiTheme="minorHAnsi" w:cstheme="minorHAnsi"/>
          <w:sz w:val="24"/>
          <w:szCs w:val="24"/>
        </w:rPr>
        <w:t xml:space="preserve"> min. 5 zadań (koncepcji);</w:t>
      </w:r>
    </w:p>
    <w:p w14:paraId="0BE6FF94" w14:textId="73FAFB5B" w:rsidR="00BB3667" w:rsidRPr="004529BF" w:rsidRDefault="00BB3667" w:rsidP="009E0674">
      <w:pPr>
        <w:numPr>
          <w:ilvl w:val="0"/>
          <w:numId w:val="5"/>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b/>
          <w:sz w:val="24"/>
          <w:szCs w:val="24"/>
        </w:rPr>
        <w:t>grant</w:t>
      </w:r>
      <w:r w:rsidRPr="004529BF">
        <w:rPr>
          <w:rFonts w:asciiTheme="minorHAnsi" w:hAnsiTheme="minorHAnsi" w:cstheme="minorHAnsi"/>
          <w:sz w:val="24"/>
          <w:szCs w:val="24"/>
        </w:rPr>
        <w:t xml:space="preserve"> – pomoc, środki finansowe powierzone przez LGD </w:t>
      </w:r>
      <w:proofErr w:type="spellStart"/>
      <w:r w:rsidR="004D1554">
        <w:rPr>
          <w:rFonts w:asciiTheme="minorHAnsi" w:hAnsiTheme="minorHAnsi" w:cstheme="minorHAnsi"/>
          <w:sz w:val="24"/>
          <w:szCs w:val="24"/>
        </w:rPr>
        <w:t>g</w:t>
      </w:r>
      <w:r w:rsidR="00D35D97" w:rsidRPr="004529BF">
        <w:rPr>
          <w:rFonts w:asciiTheme="minorHAnsi" w:hAnsiTheme="minorHAnsi" w:cstheme="minorHAnsi"/>
          <w:sz w:val="24"/>
          <w:szCs w:val="24"/>
        </w:rPr>
        <w:t>rantobiorcy</w:t>
      </w:r>
      <w:proofErr w:type="spellEnd"/>
      <w:r w:rsidRPr="004529BF">
        <w:rPr>
          <w:rFonts w:asciiTheme="minorHAnsi" w:hAnsiTheme="minorHAnsi" w:cstheme="minorHAnsi"/>
          <w:sz w:val="24"/>
          <w:szCs w:val="24"/>
        </w:rPr>
        <w:t xml:space="preserve"> na realizację zadania służącego osiągnięciu celu projektu grantowego;</w:t>
      </w:r>
    </w:p>
    <w:p w14:paraId="37E79387" w14:textId="5A9E076F" w:rsidR="00BB3667" w:rsidRPr="004529BF" w:rsidRDefault="00BB3667" w:rsidP="009E0674">
      <w:pPr>
        <w:numPr>
          <w:ilvl w:val="0"/>
          <w:numId w:val="5"/>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b/>
          <w:sz w:val="24"/>
          <w:szCs w:val="24"/>
        </w:rPr>
        <w:t xml:space="preserve">zadanie </w:t>
      </w:r>
      <w:r w:rsidRPr="004529BF">
        <w:rPr>
          <w:rFonts w:asciiTheme="minorHAnsi" w:hAnsiTheme="minorHAnsi" w:cstheme="minorHAnsi"/>
          <w:sz w:val="24"/>
          <w:szCs w:val="24"/>
        </w:rPr>
        <w:t>–</w:t>
      </w:r>
      <w:r w:rsidRPr="004529BF">
        <w:rPr>
          <w:rFonts w:asciiTheme="minorHAnsi" w:hAnsiTheme="minorHAnsi" w:cstheme="minorHAnsi"/>
          <w:b/>
          <w:sz w:val="24"/>
          <w:szCs w:val="24"/>
        </w:rPr>
        <w:t xml:space="preserve"> </w:t>
      </w:r>
      <w:r w:rsidRPr="004529BF">
        <w:rPr>
          <w:rFonts w:asciiTheme="minorHAnsi" w:hAnsiTheme="minorHAnsi" w:cstheme="minorHAnsi"/>
          <w:sz w:val="24"/>
          <w:szCs w:val="24"/>
        </w:rPr>
        <w:t xml:space="preserve">czynności opisane we wniosku o przyznanie grantu, realizowane </w:t>
      </w:r>
      <w:r w:rsidR="004D1554">
        <w:rPr>
          <w:rFonts w:asciiTheme="minorHAnsi" w:hAnsiTheme="minorHAnsi" w:cstheme="minorHAnsi"/>
          <w:sz w:val="24"/>
          <w:szCs w:val="24"/>
        </w:rPr>
        <w:br/>
      </w:r>
      <w:r w:rsidRPr="004529BF">
        <w:rPr>
          <w:rFonts w:asciiTheme="minorHAnsi" w:hAnsiTheme="minorHAnsi" w:cstheme="minorHAnsi"/>
          <w:sz w:val="24"/>
          <w:szCs w:val="24"/>
        </w:rPr>
        <w:t>na podstawie umowy o po</w:t>
      </w:r>
      <w:r w:rsidR="00FD65E3" w:rsidRPr="004529BF">
        <w:rPr>
          <w:rFonts w:asciiTheme="minorHAnsi" w:hAnsiTheme="minorHAnsi" w:cstheme="minorHAnsi"/>
          <w:sz w:val="24"/>
          <w:szCs w:val="24"/>
        </w:rPr>
        <w:t>wierzeniu grantu zawartej z LGD;</w:t>
      </w:r>
    </w:p>
    <w:p w14:paraId="14C82F70" w14:textId="2BDFDAF8" w:rsidR="00FD65E3" w:rsidRDefault="00FD65E3" w:rsidP="00FD65E3">
      <w:pPr>
        <w:numPr>
          <w:ilvl w:val="0"/>
          <w:numId w:val="5"/>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b/>
          <w:sz w:val="24"/>
          <w:szCs w:val="24"/>
        </w:rPr>
        <w:t xml:space="preserve">okres trwałości zadania </w:t>
      </w:r>
      <w:r w:rsidRPr="004529BF">
        <w:rPr>
          <w:rFonts w:asciiTheme="minorHAnsi" w:hAnsiTheme="minorHAnsi" w:cstheme="minorHAnsi"/>
          <w:sz w:val="24"/>
          <w:szCs w:val="24"/>
        </w:rPr>
        <w:t xml:space="preserve">– należy przez to rozumieć okres 5 lat liczony od momentu wypłaty płatności końcowej dla projektu grantowego realizowanego przez </w:t>
      </w:r>
      <w:proofErr w:type="spellStart"/>
      <w:r w:rsidRPr="004529BF">
        <w:rPr>
          <w:rFonts w:asciiTheme="minorHAnsi" w:hAnsiTheme="minorHAnsi" w:cstheme="minorHAnsi"/>
          <w:sz w:val="24"/>
          <w:szCs w:val="24"/>
        </w:rPr>
        <w:t>Grantodawcę</w:t>
      </w:r>
      <w:proofErr w:type="spellEnd"/>
      <w:r w:rsidRPr="004529BF">
        <w:rPr>
          <w:rFonts w:asciiTheme="minorHAnsi" w:hAnsiTheme="minorHAnsi" w:cstheme="minorHAnsi"/>
          <w:sz w:val="24"/>
          <w:szCs w:val="24"/>
        </w:rPr>
        <w:t xml:space="preserve"> na podstawie umowy nr ……………. zawartej z Zarządem Województwa </w:t>
      </w:r>
      <w:r w:rsidR="004D1554">
        <w:rPr>
          <w:rFonts w:asciiTheme="minorHAnsi" w:hAnsiTheme="minorHAnsi" w:cstheme="minorHAnsi"/>
          <w:sz w:val="24"/>
          <w:szCs w:val="24"/>
        </w:rPr>
        <w:t>Łódzkiego,</w:t>
      </w:r>
      <w:r w:rsidRPr="004529BF">
        <w:rPr>
          <w:rFonts w:asciiTheme="minorHAnsi" w:hAnsiTheme="minorHAnsi" w:cstheme="minorHAnsi"/>
          <w:sz w:val="24"/>
          <w:szCs w:val="24"/>
        </w:rPr>
        <w:t xml:space="preserve"> w którym to okresie </w:t>
      </w:r>
      <w:proofErr w:type="spellStart"/>
      <w:r w:rsidRPr="004529BF">
        <w:rPr>
          <w:rFonts w:asciiTheme="minorHAnsi" w:hAnsiTheme="minorHAnsi" w:cstheme="minorHAnsi"/>
          <w:sz w:val="24"/>
          <w:szCs w:val="24"/>
        </w:rPr>
        <w:t>Grantobiorca</w:t>
      </w:r>
      <w:proofErr w:type="spellEnd"/>
      <w:r w:rsidRPr="004529BF">
        <w:rPr>
          <w:rFonts w:asciiTheme="minorHAnsi" w:hAnsiTheme="minorHAnsi" w:cstheme="minorHAnsi"/>
          <w:sz w:val="24"/>
          <w:szCs w:val="24"/>
        </w:rPr>
        <w:t xml:space="preserve"> jest zobowiązany utrzymać cele zadania.</w:t>
      </w:r>
    </w:p>
    <w:p w14:paraId="2B5E2617" w14:textId="2D3C23AB" w:rsidR="00BE1B64" w:rsidRPr="004529BF" w:rsidRDefault="00BE1B64" w:rsidP="00BE1B64">
      <w:pPr>
        <w:spacing w:after="0" w:line="240" w:lineRule="auto"/>
        <w:contextualSpacing/>
        <w:jc w:val="both"/>
        <w:rPr>
          <w:rFonts w:asciiTheme="minorHAnsi" w:hAnsiTheme="minorHAnsi" w:cstheme="minorHAnsi"/>
          <w:sz w:val="24"/>
          <w:szCs w:val="24"/>
        </w:rPr>
      </w:pPr>
    </w:p>
    <w:p w14:paraId="48BC2B02" w14:textId="77777777" w:rsidR="00BE1B64" w:rsidRPr="004529BF" w:rsidRDefault="00BE1B64" w:rsidP="00BE1B64">
      <w:pPr>
        <w:spacing w:after="0" w:line="240" w:lineRule="auto"/>
        <w:contextualSpacing/>
        <w:jc w:val="center"/>
        <w:rPr>
          <w:rFonts w:asciiTheme="minorHAnsi" w:hAnsiTheme="minorHAnsi" w:cstheme="minorHAnsi"/>
          <w:b/>
          <w:sz w:val="24"/>
          <w:szCs w:val="24"/>
        </w:rPr>
      </w:pPr>
      <w:r w:rsidRPr="004529BF">
        <w:rPr>
          <w:rFonts w:asciiTheme="minorHAnsi" w:hAnsiTheme="minorHAnsi" w:cstheme="minorHAnsi"/>
          <w:b/>
          <w:sz w:val="24"/>
          <w:szCs w:val="24"/>
        </w:rPr>
        <w:t>§ 2</w:t>
      </w:r>
    </w:p>
    <w:p w14:paraId="75CAD765" w14:textId="387977EC" w:rsidR="00BE1B64" w:rsidRDefault="00BE1B64" w:rsidP="00BE1B64">
      <w:pPr>
        <w:spacing w:after="0" w:line="240" w:lineRule="auto"/>
        <w:contextualSpacing/>
        <w:jc w:val="center"/>
        <w:rPr>
          <w:rFonts w:asciiTheme="minorHAnsi" w:hAnsiTheme="minorHAnsi" w:cstheme="minorHAnsi"/>
          <w:b/>
          <w:sz w:val="24"/>
          <w:szCs w:val="24"/>
        </w:rPr>
      </w:pPr>
      <w:r w:rsidRPr="004529BF">
        <w:rPr>
          <w:rFonts w:asciiTheme="minorHAnsi" w:hAnsiTheme="minorHAnsi" w:cstheme="minorHAnsi"/>
          <w:b/>
          <w:sz w:val="24"/>
          <w:szCs w:val="24"/>
        </w:rPr>
        <w:t>Postanowienia ogólne</w:t>
      </w:r>
    </w:p>
    <w:p w14:paraId="68B9175A" w14:textId="77777777" w:rsidR="008E389D" w:rsidRPr="004529BF" w:rsidRDefault="008E389D" w:rsidP="00BE1B64">
      <w:pPr>
        <w:spacing w:after="0" w:line="240" w:lineRule="auto"/>
        <w:contextualSpacing/>
        <w:jc w:val="center"/>
        <w:rPr>
          <w:rFonts w:asciiTheme="minorHAnsi" w:hAnsiTheme="minorHAnsi" w:cstheme="minorHAnsi"/>
          <w:b/>
          <w:sz w:val="24"/>
          <w:szCs w:val="24"/>
        </w:rPr>
      </w:pPr>
    </w:p>
    <w:p w14:paraId="55A6D132" w14:textId="39A76A51" w:rsidR="00150428" w:rsidRPr="004529BF" w:rsidRDefault="00150428" w:rsidP="001F0DFF">
      <w:pPr>
        <w:pStyle w:val="Akapitzlist"/>
        <w:numPr>
          <w:ilvl w:val="0"/>
          <w:numId w:val="26"/>
        </w:numPr>
        <w:spacing w:after="0" w:line="240" w:lineRule="auto"/>
        <w:ind w:left="284"/>
        <w:jc w:val="both"/>
        <w:rPr>
          <w:rFonts w:asciiTheme="minorHAnsi" w:hAnsiTheme="minorHAnsi" w:cstheme="minorHAnsi"/>
          <w:sz w:val="24"/>
          <w:szCs w:val="24"/>
        </w:rPr>
      </w:pPr>
      <w:r w:rsidRPr="004529BF">
        <w:rPr>
          <w:rFonts w:asciiTheme="minorHAnsi" w:hAnsiTheme="minorHAnsi" w:cstheme="minorHAnsi"/>
          <w:sz w:val="24"/>
          <w:szCs w:val="24"/>
        </w:rPr>
        <w:t xml:space="preserve">Umowa określa szczegółowe zasady i warunki na jakich dokonywane będzie przekazywanie i wykorzystanie pomocy na realizację zadania oraz prawa i obowiązki Stron związane </w:t>
      </w:r>
      <w:r>
        <w:rPr>
          <w:rFonts w:asciiTheme="minorHAnsi" w:hAnsiTheme="minorHAnsi" w:cstheme="minorHAnsi"/>
          <w:sz w:val="24"/>
          <w:szCs w:val="24"/>
        </w:rPr>
        <w:t>z </w:t>
      </w:r>
      <w:r w:rsidRPr="004529BF">
        <w:rPr>
          <w:rFonts w:asciiTheme="minorHAnsi" w:hAnsiTheme="minorHAnsi" w:cstheme="minorHAnsi"/>
          <w:sz w:val="24"/>
          <w:szCs w:val="24"/>
        </w:rPr>
        <w:t>realizacją zadania w ramach projektu gran</w:t>
      </w:r>
      <w:r>
        <w:rPr>
          <w:rFonts w:asciiTheme="minorHAnsi" w:hAnsiTheme="minorHAnsi" w:cstheme="minorHAnsi"/>
          <w:sz w:val="24"/>
          <w:szCs w:val="24"/>
        </w:rPr>
        <w:t>towego pt.: „………………………………………” w </w:t>
      </w:r>
      <w:r w:rsidRPr="004529BF">
        <w:rPr>
          <w:rFonts w:asciiTheme="minorHAnsi" w:hAnsiTheme="minorHAnsi" w:cstheme="minorHAnsi"/>
          <w:sz w:val="24"/>
          <w:szCs w:val="24"/>
        </w:rPr>
        <w:t>zakresie ………………………  ze środków interwencji I.13.1 LEADER/Rozwój lokalny kierowany przez społeczność (RLKS) .</w:t>
      </w:r>
    </w:p>
    <w:p w14:paraId="7BB4423A" w14:textId="77777777" w:rsidR="00150428" w:rsidRPr="004529BF" w:rsidRDefault="00150428" w:rsidP="001F0DFF">
      <w:pPr>
        <w:pStyle w:val="Akapitzlist"/>
        <w:numPr>
          <w:ilvl w:val="0"/>
          <w:numId w:val="26"/>
        </w:numPr>
        <w:spacing w:after="0" w:line="240" w:lineRule="auto"/>
        <w:ind w:left="284"/>
        <w:jc w:val="both"/>
        <w:rPr>
          <w:rFonts w:asciiTheme="minorHAnsi" w:hAnsiTheme="minorHAnsi" w:cstheme="minorHAnsi"/>
          <w:sz w:val="24"/>
          <w:szCs w:val="24"/>
        </w:rPr>
      </w:pPr>
      <w:r w:rsidRPr="004529BF">
        <w:rPr>
          <w:rFonts w:asciiTheme="minorHAnsi" w:hAnsiTheme="minorHAnsi" w:cstheme="minorHAnsi"/>
          <w:bCs/>
          <w:sz w:val="24"/>
          <w:szCs w:val="24"/>
        </w:rPr>
        <w:t xml:space="preserve">Zadanie zostanie wykonane zgodnie z informacjami zawartymi we wniosku </w:t>
      </w:r>
      <w:r w:rsidRPr="004529BF">
        <w:rPr>
          <w:rFonts w:asciiTheme="minorHAnsi" w:hAnsiTheme="minorHAnsi" w:cstheme="minorHAnsi"/>
          <w:bCs/>
          <w:sz w:val="24"/>
          <w:szCs w:val="24"/>
        </w:rPr>
        <w:br/>
        <w:t>o powierzenie grantu, obowiązującymi przepisami prawa oraz postanowieniami niniejszej umowy.</w:t>
      </w:r>
    </w:p>
    <w:p w14:paraId="5BD95F55" w14:textId="64D8AF3F" w:rsidR="00F70030" w:rsidRPr="002F1D5A" w:rsidRDefault="00150428" w:rsidP="00F70030">
      <w:pPr>
        <w:pStyle w:val="Akapitzlist"/>
        <w:numPr>
          <w:ilvl w:val="0"/>
          <w:numId w:val="26"/>
        </w:numPr>
        <w:spacing w:after="0" w:line="240" w:lineRule="auto"/>
        <w:ind w:left="284"/>
        <w:jc w:val="both"/>
        <w:rPr>
          <w:rFonts w:asciiTheme="minorHAnsi" w:hAnsiTheme="minorHAnsi" w:cstheme="minorHAnsi"/>
          <w:sz w:val="24"/>
          <w:szCs w:val="24"/>
        </w:rPr>
      </w:pPr>
      <w:r w:rsidRPr="004529BF">
        <w:rPr>
          <w:rFonts w:asciiTheme="minorHAnsi" w:hAnsiTheme="minorHAnsi" w:cstheme="minorHAnsi"/>
          <w:bCs/>
          <w:sz w:val="24"/>
          <w:szCs w:val="24"/>
        </w:rPr>
        <w:t>Realizacja zadania będzie podlegała monitoringowi, ewalu</w:t>
      </w:r>
      <w:r>
        <w:rPr>
          <w:rFonts w:asciiTheme="minorHAnsi" w:hAnsiTheme="minorHAnsi" w:cstheme="minorHAnsi"/>
          <w:bCs/>
          <w:sz w:val="24"/>
          <w:szCs w:val="24"/>
        </w:rPr>
        <w:t>acji i kontroli ze strony LGD i </w:t>
      </w:r>
      <w:r w:rsidRPr="004529BF">
        <w:rPr>
          <w:rFonts w:asciiTheme="minorHAnsi" w:hAnsiTheme="minorHAnsi" w:cstheme="minorHAnsi"/>
          <w:bCs/>
          <w:sz w:val="24"/>
          <w:szCs w:val="24"/>
        </w:rPr>
        <w:t>innych upoważnionych podmiotów. Dodatkowo po ostatecznym rozliczeniu zadania możliwe jest prowadzenie przez LGD i inne upoważnione podmioty kontroli trwałości efektów zadania.</w:t>
      </w:r>
    </w:p>
    <w:p w14:paraId="478B2AB3" w14:textId="77777777" w:rsidR="00BE1B64" w:rsidRPr="004529BF" w:rsidRDefault="00BE1B64" w:rsidP="00BE1B64">
      <w:pPr>
        <w:spacing w:after="0" w:line="240" w:lineRule="auto"/>
        <w:contextualSpacing/>
        <w:jc w:val="center"/>
        <w:rPr>
          <w:rFonts w:asciiTheme="minorHAnsi" w:hAnsiTheme="minorHAnsi" w:cstheme="minorHAnsi"/>
          <w:sz w:val="24"/>
          <w:szCs w:val="24"/>
        </w:rPr>
      </w:pPr>
    </w:p>
    <w:p w14:paraId="40F1EFB1" w14:textId="77777777" w:rsidR="00BE1B64" w:rsidRPr="004529BF" w:rsidRDefault="00BE1B64" w:rsidP="00BE1B64">
      <w:pPr>
        <w:spacing w:after="0" w:line="240" w:lineRule="auto"/>
        <w:contextualSpacing/>
        <w:jc w:val="center"/>
        <w:rPr>
          <w:rFonts w:asciiTheme="minorHAnsi" w:hAnsiTheme="minorHAnsi" w:cstheme="minorHAnsi"/>
          <w:b/>
          <w:sz w:val="24"/>
          <w:szCs w:val="24"/>
        </w:rPr>
      </w:pPr>
      <w:r w:rsidRPr="004529BF">
        <w:rPr>
          <w:rFonts w:asciiTheme="minorHAnsi" w:hAnsiTheme="minorHAnsi" w:cstheme="minorHAnsi"/>
          <w:b/>
          <w:sz w:val="24"/>
          <w:szCs w:val="24"/>
        </w:rPr>
        <w:lastRenderedPageBreak/>
        <w:t>§ 3</w:t>
      </w:r>
    </w:p>
    <w:p w14:paraId="1C8541E7" w14:textId="7D433F86" w:rsidR="00BE1B64" w:rsidRPr="004529BF" w:rsidRDefault="00BE1B64" w:rsidP="00BE1B64">
      <w:pPr>
        <w:spacing w:after="0" w:line="240" w:lineRule="auto"/>
        <w:contextualSpacing/>
        <w:jc w:val="center"/>
        <w:rPr>
          <w:rFonts w:asciiTheme="minorHAnsi" w:hAnsiTheme="minorHAnsi" w:cstheme="minorHAnsi"/>
          <w:b/>
          <w:sz w:val="24"/>
          <w:szCs w:val="24"/>
        </w:rPr>
      </w:pPr>
      <w:r w:rsidRPr="004529BF">
        <w:rPr>
          <w:rFonts w:asciiTheme="minorHAnsi" w:hAnsiTheme="minorHAnsi" w:cstheme="minorHAnsi"/>
          <w:b/>
          <w:sz w:val="24"/>
          <w:szCs w:val="24"/>
        </w:rPr>
        <w:t>Cel realizacji zadania i wskaźniki</w:t>
      </w:r>
    </w:p>
    <w:p w14:paraId="17E8E201" w14:textId="77777777" w:rsidR="00BE1B64" w:rsidRPr="004529BF" w:rsidRDefault="00BE1B64" w:rsidP="00BE1B64">
      <w:pPr>
        <w:spacing w:after="0" w:line="240" w:lineRule="auto"/>
        <w:contextualSpacing/>
        <w:jc w:val="center"/>
        <w:rPr>
          <w:rFonts w:asciiTheme="minorHAnsi" w:hAnsiTheme="minorHAnsi" w:cstheme="minorHAnsi"/>
          <w:b/>
          <w:sz w:val="24"/>
          <w:szCs w:val="24"/>
        </w:rPr>
      </w:pPr>
    </w:p>
    <w:p w14:paraId="3F3E0446" w14:textId="0C336B20" w:rsidR="00BE1B64" w:rsidRPr="004529BF" w:rsidRDefault="00BE1B64" w:rsidP="009E0674">
      <w:pPr>
        <w:numPr>
          <w:ilvl w:val="0"/>
          <w:numId w:val="7"/>
        </w:numPr>
        <w:spacing w:after="0" w:line="240" w:lineRule="auto"/>
        <w:contextualSpacing/>
        <w:jc w:val="both"/>
        <w:rPr>
          <w:rFonts w:asciiTheme="minorHAnsi" w:hAnsiTheme="minorHAnsi" w:cstheme="minorHAnsi"/>
          <w:bCs/>
          <w:sz w:val="24"/>
          <w:szCs w:val="24"/>
        </w:rPr>
      </w:pPr>
      <w:proofErr w:type="spellStart"/>
      <w:r w:rsidRPr="004529BF">
        <w:rPr>
          <w:rFonts w:asciiTheme="minorHAnsi" w:hAnsiTheme="minorHAnsi" w:cstheme="minorHAnsi"/>
          <w:sz w:val="24"/>
          <w:szCs w:val="24"/>
        </w:rPr>
        <w:t>Grantobiorca</w:t>
      </w:r>
      <w:proofErr w:type="spellEnd"/>
      <w:r w:rsidRPr="004529BF">
        <w:rPr>
          <w:rFonts w:asciiTheme="minorHAnsi" w:hAnsiTheme="minorHAnsi" w:cstheme="minorHAnsi"/>
          <w:sz w:val="24"/>
          <w:szCs w:val="24"/>
        </w:rPr>
        <w:t xml:space="preserve"> zobowiązuje </w:t>
      </w:r>
      <w:r w:rsidR="00AA4F1B" w:rsidRPr="004529BF">
        <w:rPr>
          <w:rFonts w:asciiTheme="minorHAnsi" w:hAnsiTheme="minorHAnsi" w:cstheme="minorHAnsi"/>
          <w:sz w:val="24"/>
          <w:szCs w:val="24"/>
        </w:rPr>
        <w:t xml:space="preserve">się do realizacji zadania: </w:t>
      </w:r>
      <w:r w:rsidRPr="004529BF">
        <w:rPr>
          <w:rFonts w:asciiTheme="minorHAnsi" w:hAnsiTheme="minorHAnsi" w:cstheme="minorHAnsi"/>
          <w:b/>
          <w:sz w:val="24"/>
          <w:szCs w:val="24"/>
        </w:rPr>
        <w:t xml:space="preserve">……………………………………………………………. </w:t>
      </w:r>
    </w:p>
    <w:p w14:paraId="4936C49A" w14:textId="373FE837" w:rsidR="00BE1B64" w:rsidRPr="004529BF" w:rsidRDefault="00991524" w:rsidP="009E0674">
      <w:pPr>
        <w:numPr>
          <w:ilvl w:val="0"/>
          <w:numId w:val="7"/>
        </w:numPr>
        <w:spacing w:after="0" w:line="240" w:lineRule="auto"/>
        <w:contextualSpacing/>
        <w:jc w:val="both"/>
        <w:rPr>
          <w:rFonts w:asciiTheme="minorHAnsi" w:hAnsiTheme="minorHAnsi" w:cstheme="minorHAnsi"/>
          <w:bCs/>
          <w:sz w:val="24"/>
          <w:szCs w:val="24"/>
        </w:rPr>
      </w:pPr>
      <w:r w:rsidRPr="004529BF">
        <w:rPr>
          <w:rFonts w:asciiTheme="minorHAnsi" w:hAnsiTheme="minorHAnsi" w:cstheme="minorHAnsi"/>
          <w:bCs/>
          <w:sz w:val="24"/>
          <w:szCs w:val="24"/>
        </w:rPr>
        <w:t xml:space="preserve">Zakres rzeczowy i finansowy </w:t>
      </w:r>
      <w:r w:rsidR="00BE1B64" w:rsidRPr="004529BF">
        <w:rPr>
          <w:rFonts w:asciiTheme="minorHAnsi" w:hAnsiTheme="minorHAnsi" w:cstheme="minorHAnsi"/>
          <w:bCs/>
          <w:sz w:val="24"/>
          <w:szCs w:val="24"/>
        </w:rPr>
        <w:t>zadania objętego grantem określono w szczegółowym opisie zadania, stanowiącym załącznik nr 1 do Umowy.</w:t>
      </w:r>
    </w:p>
    <w:p w14:paraId="5521133F" w14:textId="5F2EC134" w:rsidR="00BE1B64" w:rsidRPr="004529BF" w:rsidRDefault="00DD67B3" w:rsidP="009E0674">
      <w:pPr>
        <w:numPr>
          <w:ilvl w:val="0"/>
          <w:numId w:val="7"/>
        </w:numPr>
        <w:spacing w:after="0" w:line="240" w:lineRule="auto"/>
        <w:contextualSpacing/>
        <w:jc w:val="both"/>
        <w:rPr>
          <w:rFonts w:asciiTheme="minorHAnsi" w:hAnsiTheme="minorHAnsi" w:cstheme="minorHAnsi"/>
          <w:bCs/>
          <w:sz w:val="24"/>
          <w:szCs w:val="24"/>
        </w:rPr>
      </w:pPr>
      <w:r w:rsidRPr="004529BF">
        <w:rPr>
          <w:rFonts w:asciiTheme="minorHAnsi" w:hAnsiTheme="minorHAnsi" w:cstheme="minorHAnsi"/>
          <w:sz w:val="24"/>
          <w:szCs w:val="24"/>
        </w:rPr>
        <w:t>Zadanie</w:t>
      </w:r>
      <w:r w:rsidR="00BE1B64" w:rsidRPr="004529BF">
        <w:rPr>
          <w:rFonts w:asciiTheme="minorHAnsi" w:hAnsiTheme="minorHAnsi" w:cstheme="minorHAnsi"/>
          <w:sz w:val="24"/>
          <w:szCs w:val="24"/>
        </w:rPr>
        <w:t xml:space="preserve"> </w:t>
      </w:r>
      <w:r w:rsidRPr="004529BF">
        <w:rPr>
          <w:rFonts w:asciiTheme="minorHAnsi" w:hAnsiTheme="minorHAnsi" w:cstheme="minorHAnsi"/>
          <w:sz w:val="24"/>
          <w:szCs w:val="24"/>
        </w:rPr>
        <w:t xml:space="preserve">objęte grantem </w:t>
      </w:r>
      <w:r w:rsidR="00BE1B64" w:rsidRPr="004529BF">
        <w:rPr>
          <w:rFonts w:asciiTheme="minorHAnsi" w:hAnsiTheme="minorHAnsi" w:cstheme="minorHAnsi"/>
          <w:sz w:val="24"/>
          <w:szCs w:val="24"/>
        </w:rPr>
        <w:t xml:space="preserve">przyczyni się do osiągnięcia celu projektu grantowego ………………………………………………………………. poprzez następujące wskaźniki jego realizacji: </w:t>
      </w:r>
    </w:p>
    <w:p w14:paraId="70EC46C7" w14:textId="77777777" w:rsidR="00BE1B64" w:rsidRPr="004529BF" w:rsidRDefault="00BE1B64" w:rsidP="00BE1B64">
      <w:pPr>
        <w:spacing w:after="0" w:line="240" w:lineRule="auto"/>
        <w:contextualSpacing/>
        <w:jc w:val="both"/>
        <w:rPr>
          <w:rFonts w:asciiTheme="minorHAnsi" w:hAnsiTheme="minorHAnsi" w:cstheme="minorHAnsi"/>
          <w:bCs/>
          <w:sz w:val="24"/>
          <w:szCs w:val="24"/>
        </w:rPr>
      </w:pPr>
    </w:p>
    <w:tbl>
      <w:tblPr>
        <w:tblStyle w:val="Tabela-Siatka"/>
        <w:tblW w:w="0" w:type="auto"/>
        <w:jc w:val="center"/>
        <w:tblLook w:val="04A0" w:firstRow="1" w:lastRow="0" w:firstColumn="1" w:lastColumn="0" w:noHBand="0" w:noVBand="1"/>
      </w:tblPr>
      <w:tblGrid>
        <w:gridCol w:w="724"/>
        <w:gridCol w:w="2673"/>
        <w:gridCol w:w="2127"/>
        <w:gridCol w:w="1701"/>
        <w:gridCol w:w="1553"/>
      </w:tblGrid>
      <w:tr w:rsidR="004529BF" w:rsidRPr="004529BF" w14:paraId="5E82571C" w14:textId="3CB8691B" w:rsidTr="004D1554">
        <w:trPr>
          <w:jc w:val="center"/>
        </w:trPr>
        <w:tc>
          <w:tcPr>
            <w:tcW w:w="724" w:type="dxa"/>
          </w:tcPr>
          <w:p w14:paraId="336439E7" w14:textId="77777777" w:rsidR="009F7028" w:rsidRPr="004529BF" w:rsidRDefault="009F7028" w:rsidP="00BE1B64">
            <w:pPr>
              <w:spacing w:after="0" w:line="240" w:lineRule="auto"/>
              <w:contextualSpacing/>
              <w:jc w:val="center"/>
              <w:rPr>
                <w:rFonts w:asciiTheme="minorHAnsi" w:hAnsiTheme="minorHAnsi" w:cstheme="minorHAnsi"/>
                <w:bCs/>
                <w:sz w:val="24"/>
                <w:szCs w:val="24"/>
              </w:rPr>
            </w:pPr>
            <w:r w:rsidRPr="004529BF">
              <w:rPr>
                <w:rFonts w:asciiTheme="minorHAnsi" w:hAnsiTheme="minorHAnsi" w:cstheme="minorHAnsi"/>
                <w:bCs/>
                <w:sz w:val="24"/>
                <w:szCs w:val="24"/>
              </w:rPr>
              <w:t>Lp.</w:t>
            </w:r>
          </w:p>
        </w:tc>
        <w:tc>
          <w:tcPr>
            <w:tcW w:w="2673" w:type="dxa"/>
          </w:tcPr>
          <w:p w14:paraId="270E2544" w14:textId="11E04976" w:rsidR="009F7028" w:rsidRPr="004529BF" w:rsidRDefault="009F7028" w:rsidP="009F7028">
            <w:pPr>
              <w:spacing w:after="0" w:line="240" w:lineRule="auto"/>
              <w:contextualSpacing/>
              <w:jc w:val="center"/>
              <w:rPr>
                <w:rFonts w:asciiTheme="minorHAnsi" w:hAnsiTheme="minorHAnsi" w:cstheme="minorHAnsi"/>
                <w:bCs/>
                <w:sz w:val="24"/>
                <w:szCs w:val="24"/>
              </w:rPr>
            </w:pPr>
            <w:r w:rsidRPr="004529BF">
              <w:rPr>
                <w:rFonts w:asciiTheme="minorHAnsi" w:hAnsiTheme="minorHAnsi" w:cstheme="minorHAnsi"/>
                <w:bCs/>
                <w:sz w:val="24"/>
                <w:szCs w:val="24"/>
              </w:rPr>
              <w:t>Nazwa wskaźnika</w:t>
            </w:r>
          </w:p>
        </w:tc>
        <w:tc>
          <w:tcPr>
            <w:tcW w:w="2127" w:type="dxa"/>
          </w:tcPr>
          <w:p w14:paraId="64B86D14" w14:textId="2B72252B" w:rsidR="009F7028" w:rsidRPr="004529BF" w:rsidRDefault="009F7028" w:rsidP="00BE1B64">
            <w:pPr>
              <w:spacing w:after="0" w:line="240" w:lineRule="auto"/>
              <w:contextualSpacing/>
              <w:jc w:val="center"/>
              <w:rPr>
                <w:rFonts w:asciiTheme="minorHAnsi" w:hAnsiTheme="minorHAnsi" w:cstheme="minorHAnsi"/>
                <w:bCs/>
                <w:sz w:val="24"/>
                <w:szCs w:val="24"/>
              </w:rPr>
            </w:pPr>
            <w:r w:rsidRPr="004529BF">
              <w:rPr>
                <w:rFonts w:asciiTheme="minorHAnsi" w:hAnsiTheme="minorHAnsi" w:cstheme="minorHAnsi"/>
                <w:bCs/>
                <w:sz w:val="24"/>
                <w:szCs w:val="24"/>
              </w:rPr>
              <w:t>Jednostka miary wskaźnika</w:t>
            </w:r>
          </w:p>
        </w:tc>
        <w:tc>
          <w:tcPr>
            <w:tcW w:w="1701" w:type="dxa"/>
          </w:tcPr>
          <w:p w14:paraId="123D8E22" w14:textId="093738C5" w:rsidR="009F7028" w:rsidRPr="004529BF" w:rsidRDefault="009F7028" w:rsidP="00BE1B64">
            <w:pPr>
              <w:spacing w:after="0" w:line="240" w:lineRule="auto"/>
              <w:contextualSpacing/>
              <w:jc w:val="center"/>
              <w:rPr>
                <w:rFonts w:asciiTheme="minorHAnsi" w:hAnsiTheme="minorHAnsi" w:cstheme="minorHAnsi"/>
                <w:bCs/>
                <w:sz w:val="24"/>
                <w:szCs w:val="24"/>
              </w:rPr>
            </w:pPr>
            <w:r w:rsidRPr="004529BF">
              <w:rPr>
                <w:rFonts w:asciiTheme="minorHAnsi" w:hAnsiTheme="minorHAnsi" w:cstheme="minorHAnsi"/>
                <w:bCs/>
                <w:sz w:val="24"/>
                <w:szCs w:val="24"/>
              </w:rPr>
              <w:t>Wartość docelowa wskaźnika</w:t>
            </w:r>
          </w:p>
        </w:tc>
        <w:tc>
          <w:tcPr>
            <w:tcW w:w="1553" w:type="dxa"/>
          </w:tcPr>
          <w:p w14:paraId="09A4F812" w14:textId="30C0ACEE" w:rsidR="009F7028" w:rsidRPr="004529BF" w:rsidRDefault="009F7028" w:rsidP="00BE1B64">
            <w:pPr>
              <w:spacing w:after="0" w:line="240" w:lineRule="auto"/>
              <w:contextualSpacing/>
              <w:jc w:val="center"/>
              <w:rPr>
                <w:rFonts w:asciiTheme="minorHAnsi" w:hAnsiTheme="minorHAnsi" w:cstheme="minorHAnsi"/>
                <w:bCs/>
                <w:sz w:val="24"/>
                <w:szCs w:val="24"/>
              </w:rPr>
            </w:pPr>
            <w:r w:rsidRPr="004529BF">
              <w:rPr>
                <w:rFonts w:asciiTheme="minorHAnsi" w:hAnsiTheme="minorHAnsi" w:cstheme="minorHAnsi"/>
                <w:bCs/>
                <w:sz w:val="24"/>
                <w:szCs w:val="24"/>
              </w:rPr>
              <w:t>Źródło weryfikacji wskaźnika</w:t>
            </w:r>
          </w:p>
        </w:tc>
      </w:tr>
      <w:tr w:rsidR="004529BF" w:rsidRPr="004529BF" w14:paraId="7CE0D6A5" w14:textId="18CD740D" w:rsidTr="004D1554">
        <w:trPr>
          <w:jc w:val="center"/>
        </w:trPr>
        <w:tc>
          <w:tcPr>
            <w:tcW w:w="724" w:type="dxa"/>
          </w:tcPr>
          <w:p w14:paraId="4954C62E" w14:textId="77777777" w:rsidR="009F7028" w:rsidRPr="004529BF" w:rsidRDefault="009F7028" w:rsidP="00BE1B64">
            <w:pPr>
              <w:spacing w:after="0" w:line="240" w:lineRule="auto"/>
              <w:contextualSpacing/>
              <w:jc w:val="center"/>
              <w:rPr>
                <w:rFonts w:asciiTheme="minorHAnsi" w:hAnsiTheme="minorHAnsi" w:cstheme="minorHAnsi"/>
                <w:bCs/>
                <w:sz w:val="24"/>
                <w:szCs w:val="24"/>
              </w:rPr>
            </w:pPr>
          </w:p>
        </w:tc>
        <w:tc>
          <w:tcPr>
            <w:tcW w:w="2673" w:type="dxa"/>
          </w:tcPr>
          <w:p w14:paraId="5443B9F6" w14:textId="77777777" w:rsidR="009F7028" w:rsidRPr="004529BF" w:rsidRDefault="009F7028" w:rsidP="00BE1B64">
            <w:pPr>
              <w:spacing w:after="0" w:line="240" w:lineRule="auto"/>
              <w:contextualSpacing/>
              <w:jc w:val="center"/>
              <w:rPr>
                <w:rFonts w:asciiTheme="minorHAnsi" w:hAnsiTheme="minorHAnsi" w:cstheme="minorHAnsi"/>
                <w:bCs/>
                <w:sz w:val="24"/>
                <w:szCs w:val="24"/>
              </w:rPr>
            </w:pPr>
          </w:p>
        </w:tc>
        <w:tc>
          <w:tcPr>
            <w:tcW w:w="2127" w:type="dxa"/>
          </w:tcPr>
          <w:p w14:paraId="4541F7BF" w14:textId="77777777" w:rsidR="009F7028" w:rsidRPr="004529BF" w:rsidRDefault="009F7028" w:rsidP="00BE1B64">
            <w:pPr>
              <w:spacing w:after="0" w:line="240" w:lineRule="auto"/>
              <w:contextualSpacing/>
              <w:jc w:val="center"/>
              <w:rPr>
                <w:rFonts w:asciiTheme="minorHAnsi" w:hAnsiTheme="minorHAnsi" w:cstheme="minorHAnsi"/>
                <w:bCs/>
                <w:sz w:val="24"/>
                <w:szCs w:val="24"/>
              </w:rPr>
            </w:pPr>
          </w:p>
        </w:tc>
        <w:tc>
          <w:tcPr>
            <w:tcW w:w="1701" w:type="dxa"/>
          </w:tcPr>
          <w:p w14:paraId="0ECA2B03" w14:textId="77777777" w:rsidR="009F7028" w:rsidRPr="004529BF" w:rsidRDefault="009F7028" w:rsidP="00BE1B64">
            <w:pPr>
              <w:spacing w:after="0" w:line="240" w:lineRule="auto"/>
              <w:contextualSpacing/>
              <w:jc w:val="center"/>
              <w:rPr>
                <w:rFonts w:asciiTheme="minorHAnsi" w:hAnsiTheme="minorHAnsi" w:cstheme="minorHAnsi"/>
                <w:bCs/>
                <w:sz w:val="24"/>
                <w:szCs w:val="24"/>
              </w:rPr>
            </w:pPr>
          </w:p>
        </w:tc>
        <w:tc>
          <w:tcPr>
            <w:tcW w:w="1553" w:type="dxa"/>
          </w:tcPr>
          <w:p w14:paraId="1CE9E254" w14:textId="77777777" w:rsidR="009F7028" w:rsidRPr="004529BF" w:rsidRDefault="009F7028" w:rsidP="00BE1B64">
            <w:pPr>
              <w:spacing w:after="0" w:line="240" w:lineRule="auto"/>
              <w:contextualSpacing/>
              <w:jc w:val="center"/>
              <w:rPr>
                <w:rFonts w:asciiTheme="minorHAnsi" w:hAnsiTheme="minorHAnsi" w:cstheme="minorHAnsi"/>
                <w:bCs/>
                <w:sz w:val="24"/>
                <w:szCs w:val="24"/>
              </w:rPr>
            </w:pPr>
          </w:p>
        </w:tc>
      </w:tr>
      <w:tr w:rsidR="004529BF" w:rsidRPr="004529BF" w14:paraId="25C38F65" w14:textId="539C6E8E" w:rsidTr="004D1554">
        <w:trPr>
          <w:jc w:val="center"/>
        </w:trPr>
        <w:tc>
          <w:tcPr>
            <w:tcW w:w="724" w:type="dxa"/>
            <w:tcBorders>
              <w:bottom w:val="single" w:sz="4" w:space="0" w:color="auto"/>
            </w:tcBorders>
          </w:tcPr>
          <w:p w14:paraId="58977FDC" w14:textId="77777777" w:rsidR="009F7028" w:rsidRPr="004529BF" w:rsidRDefault="009F7028" w:rsidP="00BE1B64">
            <w:pPr>
              <w:spacing w:after="0" w:line="240" w:lineRule="auto"/>
              <w:contextualSpacing/>
              <w:jc w:val="center"/>
              <w:rPr>
                <w:rFonts w:asciiTheme="minorHAnsi" w:hAnsiTheme="minorHAnsi" w:cstheme="minorHAnsi"/>
                <w:bCs/>
                <w:sz w:val="24"/>
                <w:szCs w:val="24"/>
              </w:rPr>
            </w:pPr>
          </w:p>
        </w:tc>
        <w:tc>
          <w:tcPr>
            <w:tcW w:w="2673" w:type="dxa"/>
            <w:tcBorders>
              <w:bottom w:val="single" w:sz="4" w:space="0" w:color="auto"/>
            </w:tcBorders>
          </w:tcPr>
          <w:p w14:paraId="471107F1" w14:textId="77777777" w:rsidR="009F7028" w:rsidRPr="004529BF" w:rsidRDefault="009F7028" w:rsidP="00BE1B64">
            <w:pPr>
              <w:spacing w:after="0" w:line="240" w:lineRule="auto"/>
              <w:contextualSpacing/>
              <w:jc w:val="center"/>
              <w:rPr>
                <w:rFonts w:asciiTheme="minorHAnsi" w:hAnsiTheme="minorHAnsi" w:cstheme="minorHAnsi"/>
                <w:bCs/>
                <w:sz w:val="24"/>
                <w:szCs w:val="24"/>
              </w:rPr>
            </w:pPr>
          </w:p>
        </w:tc>
        <w:tc>
          <w:tcPr>
            <w:tcW w:w="2127" w:type="dxa"/>
            <w:tcBorders>
              <w:bottom w:val="single" w:sz="4" w:space="0" w:color="auto"/>
            </w:tcBorders>
          </w:tcPr>
          <w:p w14:paraId="736A8D67" w14:textId="77777777" w:rsidR="009F7028" w:rsidRPr="004529BF" w:rsidRDefault="009F7028" w:rsidP="00BE1B64">
            <w:pPr>
              <w:spacing w:after="0" w:line="240" w:lineRule="auto"/>
              <w:contextualSpacing/>
              <w:jc w:val="center"/>
              <w:rPr>
                <w:rFonts w:asciiTheme="minorHAnsi" w:hAnsiTheme="minorHAnsi" w:cstheme="minorHAnsi"/>
                <w:bCs/>
                <w:sz w:val="24"/>
                <w:szCs w:val="24"/>
              </w:rPr>
            </w:pPr>
          </w:p>
        </w:tc>
        <w:tc>
          <w:tcPr>
            <w:tcW w:w="1701" w:type="dxa"/>
            <w:tcBorders>
              <w:bottom w:val="single" w:sz="4" w:space="0" w:color="auto"/>
            </w:tcBorders>
          </w:tcPr>
          <w:p w14:paraId="59BF94FD" w14:textId="77777777" w:rsidR="009F7028" w:rsidRPr="004529BF" w:rsidRDefault="009F7028" w:rsidP="00BE1B64">
            <w:pPr>
              <w:spacing w:after="0" w:line="240" w:lineRule="auto"/>
              <w:contextualSpacing/>
              <w:jc w:val="center"/>
              <w:rPr>
                <w:rFonts w:asciiTheme="minorHAnsi" w:hAnsiTheme="minorHAnsi" w:cstheme="minorHAnsi"/>
                <w:bCs/>
                <w:sz w:val="24"/>
                <w:szCs w:val="24"/>
              </w:rPr>
            </w:pPr>
          </w:p>
        </w:tc>
        <w:tc>
          <w:tcPr>
            <w:tcW w:w="1553" w:type="dxa"/>
            <w:tcBorders>
              <w:bottom w:val="single" w:sz="4" w:space="0" w:color="auto"/>
            </w:tcBorders>
          </w:tcPr>
          <w:p w14:paraId="334A26B6" w14:textId="77777777" w:rsidR="009F7028" w:rsidRPr="004529BF" w:rsidRDefault="009F7028" w:rsidP="00BE1B64">
            <w:pPr>
              <w:spacing w:after="0" w:line="240" w:lineRule="auto"/>
              <w:contextualSpacing/>
              <w:jc w:val="center"/>
              <w:rPr>
                <w:rFonts w:asciiTheme="minorHAnsi" w:hAnsiTheme="minorHAnsi" w:cstheme="minorHAnsi"/>
                <w:bCs/>
                <w:sz w:val="24"/>
                <w:szCs w:val="24"/>
              </w:rPr>
            </w:pPr>
          </w:p>
        </w:tc>
      </w:tr>
      <w:tr w:rsidR="009F7028" w:rsidRPr="004529BF" w14:paraId="48504A36" w14:textId="3EBBE7E3" w:rsidTr="004D1554">
        <w:trPr>
          <w:jc w:val="center"/>
        </w:trPr>
        <w:tc>
          <w:tcPr>
            <w:tcW w:w="724" w:type="dxa"/>
            <w:tcBorders>
              <w:bottom w:val="single" w:sz="4" w:space="0" w:color="auto"/>
            </w:tcBorders>
          </w:tcPr>
          <w:p w14:paraId="5A60D53B" w14:textId="77777777" w:rsidR="009F7028" w:rsidRPr="004529BF" w:rsidRDefault="009F7028" w:rsidP="00BE1B64">
            <w:pPr>
              <w:spacing w:after="0" w:line="240" w:lineRule="auto"/>
              <w:contextualSpacing/>
              <w:jc w:val="center"/>
              <w:rPr>
                <w:rFonts w:asciiTheme="minorHAnsi" w:hAnsiTheme="minorHAnsi" w:cstheme="minorHAnsi"/>
                <w:bCs/>
                <w:sz w:val="24"/>
                <w:szCs w:val="24"/>
              </w:rPr>
            </w:pPr>
          </w:p>
        </w:tc>
        <w:tc>
          <w:tcPr>
            <w:tcW w:w="2673" w:type="dxa"/>
            <w:tcBorders>
              <w:bottom w:val="single" w:sz="4" w:space="0" w:color="auto"/>
            </w:tcBorders>
          </w:tcPr>
          <w:p w14:paraId="4FE11379" w14:textId="77777777" w:rsidR="009F7028" w:rsidRPr="004529BF" w:rsidRDefault="009F7028" w:rsidP="00BE1B64">
            <w:pPr>
              <w:spacing w:after="0" w:line="240" w:lineRule="auto"/>
              <w:contextualSpacing/>
              <w:jc w:val="center"/>
              <w:rPr>
                <w:rFonts w:asciiTheme="minorHAnsi" w:hAnsiTheme="minorHAnsi" w:cstheme="minorHAnsi"/>
                <w:bCs/>
                <w:sz w:val="24"/>
                <w:szCs w:val="24"/>
              </w:rPr>
            </w:pPr>
          </w:p>
        </w:tc>
        <w:tc>
          <w:tcPr>
            <w:tcW w:w="2127" w:type="dxa"/>
            <w:tcBorders>
              <w:bottom w:val="single" w:sz="4" w:space="0" w:color="auto"/>
            </w:tcBorders>
          </w:tcPr>
          <w:p w14:paraId="08B4D709" w14:textId="77777777" w:rsidR="009F7028" w:rsidRPr="004529BF" w:rsidRDefault="009F7028" w:rsidP="00BE1B64">
            <w:pPr>
              <w:spacing w:after="0" w:line="240" w:lineRule="auto"/>
              <w:contextualSpacing/>
              <w:jc w:val="center"/>
              <w:rPr>
                <w:rFonts w:asciiTheme="minorHAnsi" w:hAnsiTheme="minorHAnsi" w:cstheme="minorHAnsi"/>
                <w:bCs/>
                <w:sz w:val="24"/>
                <w:szCs w:val="24"/>
              </w:rPr>
            </w:pPr>
          </w:p>
        </w:tc>
        <w:tc>
          <w:tcPr>
            <w:tcW w:w="1701" w:type="dxa"/>
            <w:tcBorders>
              <w:bottom w:val="single" w:sz="4" w:space="0" w:color="auto"/>
            </w:tcBorders>
          </w:tcPr>
          <w:p w14:paraId="1CAA3216" w14:textId="77777777" w:rsidR="009F7028" w:rsidRPr="004529BF" w:rsidRDefault="009F7028" w:rsidP="00BE1B64">
            <w:pPr>
              <w:spacing w:after="0" w:line="240" w:lineRule="auto"/>
              <w:contextualSpacing/>
              <w:jc w:val="center"/>
              <w:rPr>
                <w:rFonts w:asciiTheme="minorHAnsi" w:hAnsiTheme="minorHAnsi" w:cstheme="minorHAnsi"/>
                <w:bCs/>
                <w:sz w:val="24"/>
                <w:szCs w:val="24"/>
              </w:rPr>
            </w:pPr>
          </w:p>
        </w:tc>
        <w:tc>
          <w:tcPr>
            <w:tcW w:w="1553" w:type="dxa"/>
            <w:tcBorders>
              <w:bottom w:val="single" w:sz="4" w:space="0" w:color="auto"/>
            </w:tcBorders>
          </w:tcPr>
          <w:p w14:paraId="49BBCC27" w14:textId="77777777" w:rsidR="009F7028" w:rsidRPr="004529BF" w:rsidRDefault="009F7028" w:rsidP="00BE1B64">
            <w:pPr>
              <w:spacing w:after="0" w:line="240" w:lineRule="auto"/>
              <w:contextualSpacing/>
              <w:jc w:val="center"/>
              <w:rPr>
                <w:rFonts w:asciiTheme="minorHAnsi" w:hAnsiTheme="minorHAnsi" w:cstheme="minorHAnsi"/>
                <w:bCs/>
                <w:sz w:val="24"/>
                <w:szCs w:val="24"/>
              </w:rPr>
            </w:pPr>
          </w:p>
        </w:tc>
      </w:tr>
    </w:tbl>
    <w:p w14:paraId="47D6E1AB" w14:textId="40957856" w:rsidR="00BE1B64" w:rsidRPr="004529BF" w:rsidRDefault="00BE1B64" w:rsidP="00BE1B64">
      <w:pPr>
        <w:spacing w:after="0" w:line="240" w:lineRule="auto"/>
        <w:contextualSpacing/>
        <w:jc w:val="center"/>
        <w:rPr>
          <w:rFonts w:asciiTheme="minorHAnsi" w:hAnsiTheme="minorHAnsi" w:cstheme="minorHAnsi"/>
          <w:bCs/>
          <w:sz w:val="24"/>
          <w:szCs w:val="24"/>
        </w:rPr>
      </w:pPr>
    </w:p>
    <w:p w14:paraId="73A15979" w14:textId="77777777" w:rsidR="00EC3129" w:rsidRPr="004529BF" w:rsidRDefault="00EC3129" w:rsidP="009E0674">
      <w:pPr>
        <w:numPr>
          <w:ilvl w:val="0"/>
          <w:numId w:val="7"/>
        </w:numPr>
        <w:spacing w:after="0" w:line="240" w:lineRule="auto"/>
        <w:contextualSpacing/>
        <w:jc w:val="both"/>
        <w:rPr>
          <w:rFonts w:asciiTheme="minorHAnsi" w:hAnsiTheme="minorHAnsi" w:cstheme="minorHAnsi"/>
          <w:bCs/>
          <w:sz w:val="24"/>
          <w:szCs w:val="24"/>
        </w:rPr>
      </w:pPr>
      <w:r w:rsidRPr="004529BF">
        <w:rPr>
          <w:rFonts w:asciiTheme="minorHAnsi" w:hAnsiTheme="minorHAnsi" w:cstheme="minorHAnsi"/>
          <w:bCs/>
          <w:sz w:val="24"/>
          <w:szCs w:val="24"/>
        </w:rPr>
        <w:t>Realizacja zadania obejmuje:</w:t>
      </w:r>
    </w:p>
    <w:p w14:paraId="0FF26D6C" w14:textId="77777777" w:rsidR="00EC3129" w:rsidRPr="004529BF" w:rsidRDefault="00EC3129" w:rsidP="001F0DFF">
      <w:pPr>
        <w:numPr>
          <w:ilvl w:val="0"/>
          <w:numId w:val="17"/>
        </w:numPr>
        <w:spacing w:after="0" w:line="240" w:lineRule="auto"/>
        <w:contextualSpacing/>
        <w:jc w:val="both"/>
        <w:rPr>
          <w:rFonts w:asciiTheme="minorHAnsi" w:hAnsiTheme="minorHAnsi" w:cstheme="minorHAnsi"/>
          <w:bCs/>
          <w:sz w:val="24"/>
          <w:szCs w:val="24"/>
        </w:rPr>
      </w:pPr>
      <w:r w:rsidRPr="004529BF">
        <w:rPr>
          <w:rFonts w:asciiTheme="minorHAnsi" w:hAnsiTheme="minorHAnsi" w:cstheme="minorHAnsi"/>
          <w:bCs/>
          <w:sz w:val="24"/>
          <w:szCs w:val="24"/>
        </w:rPr>
        <w:t>wykonanie zakresu rzeczowego, zgodnie ze szczegółowym opisem zadania stanowiącym załącznik nr 1 do Umowy;</w:t>
      </w:r>
      <w:r w:rsidRPr="004529BF">
        <w:rPr>
          <w:rFonts w:asciiTheme="minorHAnsi" w:hAnsiTheme="minorHAnsi" w:cstheme="minorHAnsi"/>
          <w:bCs/>
          <w:sz w:val="24"/>
          <w:szCs w:val="24"/>
        </w:rPr>
        <w:tab/>
      </w:r>
    </w:p>
    <w:p w14:paraId="625C8274" w14:textId="3323D66F" w:rsidR="00EC3129" w:rsidRPr="004529BF" w:rsidRDefault="00EC3129" w:rsidP="001F0DFF">
      <w:pPr>
        <w:numPr>
          <w:ilvl w:val="0"/>
          <w:numId w:val="17"/>
        </w:numPr>
        <w:spacing w:after="0" w:line="240" w:lineRule="auto"/>
        <w:contextualSpacing/>
        <w:jc w:val="both"/>
        <w:rPr>
          <w:rFonts w:asciiTheme="minorHAnsi" w:hAnsiTheme="minorHAnsi" w:cstheme="minorHAnsi"/>
          <w:bCs/>
          <w:sz w:val="24"/>
          <w:szCs w:val="24"/>
        </w:rPr>
      </w:pPr>
      <w:r w:rsidRPr="004529BF">
        <w:rPr>
          <w:rFonts w:asciiTheme="minorHAnsi" w:hAnsiTheme="minorHAnsi" w:cstheme="minorHAnsi"/>
          <w:bCs/>
          <w:sz w:val="24"/>
          <w:szCs w:val="24"/>
        </w:rPr>
        <w:t xml:space="preserve">poniesienie przez </w:t>
      </w:r>
      <w:proofErr w:type="spellStart"/>
      <w:r w:rsidRPr="004529BF">
        <w:rPr>
          <w:rFonts w:asciiTheme="minorHAnsi" w:hAnsiTheme="minorHAnsi" w:cstheme="minorHAnsi"/>
          <w:bCs/>
          <w:sz w:val="24"/>
          <w:szCs w:val="24"/>
        </w:rPr>
        <w:t>grantobiorcę</w:t>
      </w:r>
      <w:proofErr w:type="spellEnd"/>
      <w:r w:rsidRPr="004529BF">
        <w:rPr>
          <w:rFonts w:asciiTheme="minorHAnsi" w:hAnsiTheme="minorHAnsi" w:cstheme="minorHAnsi"/>
          <w:bCs/>
          <w:sz w:val="24"/>
          <w:szCs w:val="24"/>
        </w:rPr>
        <w:t xml:space="preserve"> kosztów z tytułu powierzonego grantu, </w:t>
      </w:r>
      <w:r w:rsidR="004D1554">
        <w:rPr>
          <w:rFonts w:asciiTheme="minorHAnsi" w:hAnsiTheme="minorHAnsi" w:cstheme="minorHAnsi"/>
          <w:bCs/>
          <w:sz w:val="24"/>
          <w:szCs w:val="24"/>
        </w:rPr>
        <w:br/>
      </w:r>
      <w:r w:rsidRPr="004529BF">
        <w:rPr>
          <w:rFonts w:asciiTheme="minorHAnsi" w:hAnsiTheme="minorHAnsi" w:cstheme="minorHAnsi"/>
          <w:bCs/>
          <w:sz w:val="24"/>
          <w:szCs w:val="24"/>
        </w:rPr>
        <w:t>w tym dokonywanie płatności za dostawy, usługi, lub roboty budowlane, zgodnie</w:t>
      </w:r>
      <w:r w:rsidRPr="004529BF">
        <w:rPr>
          <w:rFonts w:asciiTheme="minorHAnsi" w:hAnsiTheme="minorHAnsi" w:cstheme="minorHAnsi"/>
          <w:bCs/>
          <w:sz w:val="24"/>
          <w:szCs w:val="24"/>
        </w:rPr>
        <w:br/>
        <w:t xml:space="preserve">ze szczegółowym opisem zadania stanowiącym załącznik nr 1 do Umowy, </w:t>
      </w:r>
      <w:r w:rsidR="004D1554">
        <w:rPr>
          <w:rFonts w:asciiTheme="minorHAnsi" w:hAnsiTheme="minorHAnsi" w:cstheme="minorHAnsi"/>
          <w:bCs/>
          <w:sz w:val="24"/>
          <w:szCs w:val="24"/>
        </w:rPr>
        <w:br/>
      </w:r>
      <w:r w:rsidRPr="004529BF">
        <w:rPr>
          <w:rFonts w:asciiTheme="minorHAnsi" w:hAnsiTheme="minorHAnsi" w:cstheme="minorHAnsi"/>
          <w:bCs/>
          <w:sz w:val="24"/>
          <w:szCs w:val="24"/>
        </w:rPr>
        <w:t xml:space="preserve">nie później niż do dnia złożenia wniosku o rozliczenie grantu, o którym mowa </w:t>
      </w:r>
      <w:r w:rsidR="004D1554">
        <w:rPr>
          <w:rFonts w:asciiTheme="minorHAnsi" w:hAnsiTheme="minorHAnsi" w:cstheme="minorHAnsi"/>
          <w:bCs/>
          <w:sz w:val="24"/>
          <w:szCs w:val="24"/>
        </w:rPr>
        <w:br/>
      </w:r>
      <w:r w:rsidRPr="004529BF">
        <w:rPr>
          <w:rFonts w:asciiTheme="minorHAnsi" w:hAnsiTheme="minorHAnsi" w:cstheme="minorHAnsi"/>
          <w:bCs/>
          <w:sz w:val="24"/>
          <w:szCs w:val="24"/>
        </w:rPr>
        <w:t xml:space="preserve">w § 11 ust. </w:t>
      </w:r>
      <w:r w:rsidR="00DC2C1D" w:rsidRPr="004529BF">
        <w:rPr>
          <w:rFonts w:asciiTheme="minorHAnsi" w:hAnsiTheme="minorHAnsi" w:cstheme="minorHAnsi"/>
          <w:bCs/>
          <w:sz w:val="24"/>
          <w:szCs w:val="24"/>
        </w:rPr>
        <w:t>1</w:t>
      </w:r>
      <w:r w:rsidRPr="004529BF">
        <w:rPr>
          <w:rFonts w:asciiTheme="minorHAnsi" w:hAnsiTheme="minorHAnsi" w:cstheme="minorHAnsi"/>
          <w:bCs/>
          <w:sz w:val="24"/>
          <w:szCs w:val="24"/>
        </w:rPr>
        <w:t xml:space="preserve"> Umowy; </w:t>
      </w:r>
    </w:p>
    <w:p w14:paraId="12057B27" w14:textId="1AB26F8A" w:rsidR="00EC3129" w:rsidRPr="004529BF" w:rsidRDefault="00EC3129" w:rsidP="001F0DFF">
      <w:pPr>
        <w:numPr>
          <w:ilvl w:val="0"/>
          <w:numId w:val="17"/>
        </w:numPr>
        <w:spacing w:after="0" w:line="240" w:lineRule="auto"/>
        <w:contextualSpacing/>
        <w:jc w:val="both"/>
        <w:rPr>
          <w:rFonts w:asciiTheme="minorHAnsi" w:hAnsiTheme="minorHAnsi" w:cstheme="minorHAnsi"/>
          <w:bCs/>
          <w:sz w:val="24"/>
          <w:szCs w:val="24"/>
        </w:rPr>
      </w:pPr>
      <w:r w:rsidRPr="004529BF">
        <w:rPr>
          <w:rFonts w:asciiTheme="minorHAnsi" w:hAnsiTheme="minorHAnsi" w:cstheme="minorHAnsi"/>
          <w:bCs/>
          <w:sz w:val="24"/>
          <w:szCs w:val="24"/>
        </w:rPr>
        <w:t xml:space="preserve">uzyskanie wymaganych odrębnymi przepisami: opinii, zaświadczeń, uzgodnień, pozwoleń, lub decyzji związanych z realizacją grantu, nie później niż do dnia złożenia wniosku o rozliczenie grantu, o którym mowa w § 11 ust. </w:t>
      </w:r>
      <w:r w:rsidR="00DC2C1D" w:rsidRPr="004529BF">
        <w:rPr>
          <w:rFonts w:asciiTheme="minorHAnsi" w:hAnsiTheme="minorHAnsi" w:cstheme="minorHAnsi"/>
          <w:bCs/>
          <w:sz w:val="24"/>
          <w:szCs w:val="24"/>
        </w:rPr>
        <w:t>1</w:t>
      </w:r>
      <w:r w:rsidRPr="004529BF">
        <w:rPr>
          <w:rFonts w:asciiTheme="minorHAnsi" w:hAnsiTheme="minorHAnsi" w:cstheme="minorHAnsi"/>
          <w:bCs/>
          <w:sz w:val="24"/>
          <w:szCs w:val="24"/>
        </w:rPr>
        <w:t xml:space="preserve"> Umowy;</w:t>
      </w:r>
    </w:p>
    <w:p w14:paraId="775246EE" w14:textId="00E621D1" w:rsidR="00EC3129" w:rsidRPr="004529BF" w:rsidRDefault="00EC3129" w:rsidP="001F0DFF">
      <w:pPr>
        <w:numPr>
          <w:ilvl w:val="0"/>
          <w:numId w:val="17"/>
        </w:numPr>
        <w:spacing w:after="0" w:line="240" w:lineRule="auto"/>
        <w:contextualSpacing/>
        <w:jc w:val="both"/>
        <w:rPr>
          <w:rFonts w:asciiTheme="minorHAnsi" w:hAnsiTheme="minorHAnsi" w:cstheme="minorHAnsi"/>
          <w:bCs/>
          <w:sz w:val="24"/>
          <w:szCs w:val="24"/>
        </w:rPr>
      </w:pPr>
      <w:r w:rsidRPr="004529BF">
        <w:rPr>
          <w:rFonts w:asciiTheme="minorHAnsi" w:hAnsiTheme="minorHAnsi" w:cstheme="minorHAnsi"/>
          <w:bCs/>
          <w:sz w:val="24"/>
          <w:szCs w:val="24"/>
        </w:rPr>
        <w:t xml:space="preserve">zamontowanie oraz uruchomienie nabytych maszyn, urządzeń, infrastruktury technicznej, </w:t>
      </w:r>
      <w:r w:rsidR="00852179" w:rsidRPr="004529BF">
        <w:rPr>
          <w:rFonts w:asciiTheme="minorHAnsi" w:hAnsiTheme="minorHAnsi" w:cstheme="minorHAnsi"/>
          <w:bCs/>
          <w:sz w:val="24"/>
          <w:szCs w:val="24"/>
        </w:rPr>
        <w:t xml:space="preserve">wykorzystania zrealizowanego zakresu rzeczowego zadania </w:t>
      </w:r>
      <w:r w:rsidR="004D1554">
        <w:rPr>
          <w:rFonts w:asciiTheme="minorHAnsi" w:hAnsiTheme="minorHAnsi" w:cstheme="minorHAnsi"/>
          <w:bCs/>
          <w:sz w:val="24"/>
          <w:szCs w:val="24"/>
        </w:rPr>
        <w:br/>
      </w:r>
      <w:r w:rsidR="00852179" w:rsidRPr="004529BF">
        <w:rPr>
          <w:rFonts w:asciiTheme="minorHAnsi" w:hAnsiTheme="minorHAnsi" w:cstheme="minorHAnsi"/>
          <w:bCs/>
          <w:sz w:val="24"/>
          <w:szCs w:val="24"/>
        </w:rPr>
        <w:t>do osiągniecia celu projektu grantowego w terminie do jego zakończenia;</w:t>
      </w:r>
    </w:p>
    <w:p w14:paraId="2A780868" w14:textId="17ABF8F7" w:rsidR="00EC3129" w:rsidRPr="004529BF" w:rsidRDefault="00EC3129" w:rsidP="001F0DFF">
      <w:pPr>
        <w:numPr>
          <w:ilvl w:val="0"/>
          <w:numId w:val="17"/>
        </w:numPr>
        <w:spacing w:after="0" w:line="240" w:lineRule="auto"/>
        <w:contextualSpacing/>
        <w:jc w:val="both"/>
        <w:rPr>
          <w:rFonts w:asciiTheme="minorHAnsi" w:hAnsiTheme="minorHAnsi" w:cstheme="minorHAnsi"/>
          <w:bCs/>
          <w:sz w:val="24"/>
          <w:szCs w:val="24"/>
        </w:rPr>
      </w:pPr>
      <w:r w:rsidRPr="004529BF">
        <w:rPr>
          <w:rFonts w:asciiTheme="minorHAnsi" w:hAnsiTheme="minorHAnsi" w:cstheme="minorHAnsi"/>
          <w:bCs/>
          <w:sz w:val="24"/>
          <w:szCs w:val="24"/>
        </w:rPr>
        <w:t xml:space="preserve">udokumentowanie pełnej realizacji grantu zgodnie z szczegółowym opisem zadania, stanowiącym załącznik nr 1 do Umowy poprzez przedstawienie wykazu faktur lub dokumentów  o równoważnej wartości dowodowej wraz z dokumentami potwierdzającymi płatność oraz dowody zapłaty i przechowywanie </w:t>
      </w:r>
      <w:r w:rsidR="004D1554">
        <w:rPr>
          <w:rFonts w:asciiTheme="minorHAnsi" w:hAnsiTheme="minorHAnsi" w:cstheme="minorHAnsi"/>
          <w:bCs/>
          <w:sz w:val="24"/>
          <w:szCs w:val="24"/>
        </w:rPr>
        <w:br/>
      </w:r>
      <w:r w:rsidRPr="004529BF">
        <w:rPr>
          <w:rFonts w:asciiTheme="minorHAnsi" w:hAnsiTheme="minorHAnsi" w:cstheme="minorHAnsi"/>
          <w:bCs/>
          <w:sz w:val="24"/>
          <w:szCs w:val="24"/>
        </w:rPr>
        <w:t xml:space="preserve">ich przynajmniej przez okres 5 lat od dnia płatności końcowej projektu grantowego na rzecz LGD, we wskazanym przez </w:t>
      </w:r>
      <w:proofErr w:type="spellStart"/>
      <w:r w:rsidRPr="004529BF">
        <w:rPr>
          <w:rFonts w:asciiTheme="minorHAnsi" w:hAnsiTheme="minorHAnsi" w:cstheme="minorHAnsi"/>
          <w:bCs/>
          <w:sz w:val="24"/>
          <w:szCs w:val="24"/>
        </w:rPr>
        <w:t>grantobiorcę</w:t>
      </w:r>
      <w:proofErr w:type="spellEnd"/>
      <w:r w:rsidRPr="004529BF">
        <w:rPr>
          <w:rFonts w:asciiTheme="minorHAnsi" w:hAnsiTheme="minorHAnsi" w:cstheme="minorHAnsi"/>
          <w:bCs/>
          <w:sz w:val="24"/>
          <w:szCs w:val="24"/>
        </w:rPr>
        <w:t xml:space="preserve"> miejscu;</w:t>
      </w:r>
    </w:p>
    <w:p w14:paraId="59E73FA4" w14:textId="0B5C3161" w:rsidR="00EC3129" w:rsidRPr="004529BF" w:rsidRDefault="00EC3129" w:rsidP="001F0DFF">
      <w:pPr>
        <w:numPr>
          <w:ilvl w:val="0"/>
          <w:numId w:val="17"/>
        </w:numPr>
        <w:spacing w:after="0" w:line="240" w:lineRule="auto"/>
        <w:contextualSpacing/>
        <w:jc w:val="both"/>
        <w:rPr>
          <w:rFonts w:asciiTheme="minorHAnsi" w:hAnsiTheme="minorHAnsi" w:cstheme="minorHAnsi"/>
          <w:bCs/>
          <w:sz w:val="24"/>
          <w:szCs w:val="24"/>
        </w:rPr>
      </w:pPr>
      <w:r w:rsidRPr="004529BF">
        <w:rPr>
          <w:rFonts w:asciiTheme="minorHAnsi" w:hAnsiTheme="minorHAnsi" w:cstheme="minorHAnsi"/>
          <w:bCs/>
          <w:sz w:val="24"/>
          <w:szCs w:val="24"/>
        </w:rPr>
        <w:t xml:space="preserve">osiągnięcie celu grantu oraz wskaźników jego realizacji określonych w ust. 3 do dnia złożenia wniosku o rozliczenie grantu, o którym mowa w § 11 ust. </w:t>
      </w:r>
      <w:r w:rsidR="00DC2C1D" w:rsidRPr="004529BF">
        <w:rPr>
          <w:rFonts w:asciiTheme="minorHAnsi" w:hAnsiTheme="minorHAnsi" w:cstheme="minorHAnsi"/>
          <w:bCs/>
          <w:sz w:val="24"/>
          <w:szCs w:val="24"/>
        </w:rPr>
        <w:t>1</w:t>
      </w:r>
      <w:r w:rsidRPr="004529BF">
        <w:rPr>
          <w:rFonts w:asciiTheme="minorHAnsi" w:hAnsiTheme="minorHAnsi" w:cstheme="minorHAnsi"/>
          <w:bCs/>
          <w:sz w:val="24"/>
          <w:szCs w:val="24"/>
        </w:rPr>
        <w:t xml:space="preserve"> Umowy</w:t>
      </w:r>
      <w:r w:rsidR="00DC2C1D" w:rsidRPr="004529BF">
        <w:rPr>
          <w:rFonts w:asciiTheme="minorHAnsi" w:hAnsiTheme="minorHAnsi" w:cstheme="minorHAnsi"/>
          <w:bCs/>
          <w:sz w:val="24"/>
          <w:szCs w:val="24"/>
        </w:rPr>
        <w:t xml:space="preserve">. </w:t>
      </w:r>
    </w:p>
    <w:p w14:paraId="36F59C06" w14:textId="77777777" w:rsidR="00A516AD" w:rsidRDefault="00EC3129" w:rsidP="00A516AD">
      <w:pPr>
        <w:pStyle w:val="Akapitzlist"/>
        <w:numPr>
          <w:ilvl w:val="0"/>
          <w:numId w:val="7"/>
        </w:numPr>
        <w:spacing w:after="0" w:line="240" w:lineRule="auto"/>
        <w:jc w:val="both"/>
        <w:rPr>
          <w:rFonts w:asciiTheme="minorHAnsi" w:hAnsiTheme="minorHAnsi" w:cstheme="minorHAnsi"/>
          <w:bCs/>
          <w:sz w:val="24"/>
          <w:szCs w:val="24"/>
        </w:rPr>
      </w:pPr>
      <w:proofErr w:type="spellStart"/>
      <w:r w:rsidRPr="00A516AD">
        <w:rPr>
          <w:rFonts w:asciiTheme="minorHAnsi" w:hAnsiTheme="minorHAnsi" w:cstheme="minorHAnsi"/>
          <w:bCs/>
          <w:sz w:val="24"/>
          <w:szCs w:val="24"/>
        </w:rPr>
        <w:t>Grantobiorca</w:t>
      </w:r>
      <w:proofErr w:type="spellEnd"/>
      <w:r w:rsidRPr="00A516AD">
        <w:rPr>
          <w:rFonts w:asciiTheme="minorHAnsi" w:hAnsiTheme="minorHAnsi" w:cstheme="minorHAnsi"/>
          <w:bCs/>
          <w:sz w:val="24"/>
          <w:szCs w:val="24"/>
        </w:rPr>
        <w:t xml:space="preserve"> zrealizuje zadanie w jednym etapie.</w:t>
      </w:r>
    </w:p>
    <w:p w14:paraId="60CEE8D2" w14:textId="3B7ACB63" w:rsidR="00EC3129" w:rsidRPr="00A516AD" w:rsidRDefault="00EC3129" w:rsidP="00A516AD">
      <w:pPr>
        <w:pStyle w:val="Akapitzlist"/>
        <w:numPr>
          <w:ilvl w:val="0"/>
          <w:numId w:val="7"/>
        </w:numPr>
        <w:spacing w:after="0" w:line="240" w:lineRule="auto"/>
        <w:jc w:val="both"/>
        <w:rPr>
          <w:rFonts w:asciiTheme="minorHAnsi" w:hAnsiTheme="minorHAnsi" w:cstheme="minorHAnsi"/>
          <w:bCs/>
          <w:sz w:val="24"/>
          <w:szCs w:val="24"/>
        </w:rPr>
      </w:pPr>
      <w:r w:rsidRPr="00A516AD">
        <w:rPr>
          <w:rFonts w:asciiTheme="minorHAnsi" w:hAnsiTheme="minorHAnsi" w:cstheme="minorHAnsi"/>
          <w:bCs/>
          <w:sz w:val="24"/>
          <w:szCs w:val="24"/>
        </w:rPr>
        <w:t xml:space="preserve">Za osiągnięcie wskaźników realizacji celu grantu, o których mowa w ust. 3 uznaje </w:t>
      </w:r>
      <w:r w:rsidR="004D1554">
        <w:rPr>
          <w:rFonts w:asciiTheme="minorHAnsi" w:hAnsiTheme="minorHAnsi" w:cstheme="minorHAnsi"/>
          <w:bCs/>
          <w:sz w:val="24"/>
          <w:szCs w:val="24"/>
        </w:rPr>
        <w:br/>
      </w:r>
      <w:r w:rsidRPr="00A516AD">
        <w:rPr>
          <w:rFonts w:asciiTheme="minorHAnsi" w:hAnsiTheme="minorHAnsi" w:cstheme="minorHAnsi"/>
          <w:bCs/>
          <w:sz w:val="24"/>
          <w:szCs w:val="24"/>
        </w:rPr>
        <w:t>się ich realizację na poziomie minimum 90% wartości określonej w umowie.</w:t>
      </w:r>
    </w:p>
    <w:p w14:paraId="39204E58" w14:textId="645C1AC1" w:rsidR="00592E47" w:rsidRPr="004529BF" w:rsidRDefault="00592E47" w:rsidP="00BE1B64">
      <w:pPr>
        <w:spacing w:after="0" w:line="240" w:lineRule="auto"/>
        <w:contextualSpacing/>
        <w:jc w:val="center"/>
        <w:rPr>
          <w:rFonts w:asciiTheme="minorHAnsi" w:hAnsiTheme="minorHAnsi" w:cstheme="minorHAnsi"/>
          <w:bCs/>
          <w:sz w:val="24"/>
          <w:szCs w:val="24"/>
        </w:rPr>
      </w:pPr>
    </w:p>
    <w:p w14:paraId="0128ECFE" w14:textId="77777777" w:rsidR="00592E47" w:rsidRPr="004529BF" w:rsidRDefault="00592E47" w:rsidP="00592E47">
      <w:pPr>
        <w:spacing w:after="0" w:line="240" w:lineRule="auto"/>
        <w:contextualSpacing/>
        <w:jc w:val="center"/>
        <w:rPr>
          <w:rFonts w:asciiTheme="minorHAnsi" w:hAnsiTheme="minorHAnsi" w:cstheme="minorHAnsi"/>
          <w:b/>
          <w:bCs/>
          <w:sz w:val="24"/>
          <w:szCs w:val="24"/>
        </w:rPr>
      </w:pPr>
      <w:r w:rsidRPr="004529BF">
        <w:rPr>
          <w:rFonts w:asciiTheme="minorHAnsi" w:hAnsiTheme="minorHAnsi" w:cstheme="minorHAnsi"/>
          <w:b/>
          <w:bCs/>
          <w:sz w:val="24"/>
          <w:szCs w:val="24"/>
        </w:rPr>
        <w:t>§ 4</w:t>
      </w:r>
    </w:p>
    <w:p w14:paraId="1A18873F" w14:textId="77777777" w:rsidR="00592E47" w:rsidRDefault="00592E47" w:rsidP="00592E47">
      <w:pPr>
        <w:spacing w:after="0" w:line="240" w:lineRule="auto"/>
        <w:contextualSpacing/>
        <w:jc w:val="center"/>
        <w:rPr>
          <w:rFonts w:asciiTheme="minorHAnsi" w:hAnsiTheme="minorHAnsi" w:cstheme="minorHAnsi"/>
          <w:b/>
          <w:bCs/>
          <w:sz w:val="24"/>
          <w:szCs w:val="24"/>
        </w:rPr>
      </w:pPr>
      <w:r w:rsidRPr="004529BF">
        <w:rPr>
          <w:rFonts w:asciiTheme="minorHAnsi" w:hAnsiTheme="minorHAnsi" w:cstheme="minorHAnsi"/>
          <w:b/>
          <w:bCs/>
          <w:sz w:val="24"/>
          <w:szCs w:val="24"/>
        </w:rPr>
        <w:t xml:space="preserve">Miejsce i czas realizacji zadania </w:t>
      </w:r>
    </w:p>
    <w:p w14:paraId="3A092D7E" w14:textId="77777777" w:rsidR="00592E47" w:rsidRDefault="00592E47" w:rsidP="00A516AD">
      <w:pPr>
        <w:spacing w:after="0" w:line="240" w:lineRule="auto"/>
        <w:contextualSpacing/>
        <w:rPr>
          <w:rFonts w:asciiTheme="minorHAnsi" w:hAnsiTheme="minorHAnsi" w:cstheme="minorHAnsi"/>
          <w:bCs/>
          <w:sz w:val="24"/>
          <w:szCs w:val="24"/>
        </w:rPr>
      </w:pPr>
    </w:p>
    <w:p w14:paraId="5503765B" w14:textId="120173AA" w:rsidR="00A516AD" w:rsidRPr="00A516AD" w:rsidRDefault="00A516AD" w:rsidP="001F0DFF">
      <w:pPr>
        <w:pStyle w:val="Akapitzlist"/>
        <w:numPr>
          <w:ilvl w:val="0"/>
          <w:numId w:val="33"/>
        </w:numPr>
        <w:rPr>
          <w:rFonts w:asciiTheme="minorHAnsi" w:hAnsiTheme="minorHAnsi" w:cstheme="minorHAnsi"/>
          <w:bCs/>
          <w:sz w:val="24"/>
          <w:szCs w:val="24"/>
        </w:rPr>
      </w:pPr>
      <w:r w:rsidRPr="00A516AD">
        <w:rPr>
          <w:rFonts w:asciiTheme="minorHAnsi" w:hAnsiTheme="minorHAnsi" w:cstheme="minorHAnsi"/>
          <w:bCs/>
          <w:sz w:val="24"/>
          <w:szCs w:val="24"/>
        </w:rPr>
        <w:t>Zadanie zostanie zrealizowane w:</w:t>
      </w:r>
    </w:p>
    <w:p w14:paraId="133E4AD1" w14:textId="26E3D043" w:rsidR="00592E47" w:rsidRPr="00A516AD" w:rsidRDefault="00A516AD" w:rsidP="00A516AD">
      <w:pPr>
        <w:pStyle w:val="Akapitzlist"/>
        <w:spacing w:after="0" w:line="240" w:lineRule="auto"/>
        <w:ind w:left="426" w:hanging="426"/>
        <w:jc w:val="both"/>
        <w:rPr>
          <w:rFonts w:asciiTheme="minorHAnsi" w:hAnsiTheme="minorHAnsi" w:cstheme="minorHAnsi"/>
          <w:sz w:val="24"/>
          <w:szCs w:val="24"/>
        </w:rPr>
      </w:pPr>
      <w:r>
        <w:rPr>
          <w:rFonts w:asciiTheme="minorHAnsi" w:hAnsiTheme="minorHAnsi" w:cstheme="minorHAnsi"/>
          <w:sz w:val="24"/>
          <w:szCs w:val="24"/>
        </w:rPr>
        <w:t>…...………………………………………………………………….………………………………………………………………</w:t>
      </w:r>
      <w:r w:rsidR="00592E47" w:rsidRPr="00A516AD">
        <w:rPr>
          <w:rFonts w:asciiTheme="minorHAnsi" w:hAnsiTheme="minorHAnsi" w:cstheme="minorHAnsi"/>
          <w:sz w:val="24"/>
          <w:szCs w:val="24"/>
        </w:rPr>
        <w:t>.</w:t>
      </w:r>
    </w:p>
    <w:p w14:paraId="57C8E980" w14:textId="772C782A" w:rsidR="00592E47" w:rsidRPr="004529BF" w:rsidRDefault="00592E47" w:rsidP="00A516AD">
      <w:pPr>
        <w:spacing w:after="0" w:line="240" w:lineRule="auto"/>
        <w:ind w:left="426" w:hanging="426"/>
        <w:contextualSpacing/>
        <w:rPr>
          <w:rFonts w:asciiTheme="minorHAnsi" w:hAnsiTheme="minorHAnsi" w:cstheme="minorHAnsi"/>
          <w:sz w:val="24"/>
          <w:szCs w:val="24"/>
        </w:rPr>
      </w:pPr>
      <w:r w:rsidRPr="004529BF">
        <w:rPr>
          <w:rFonts w:asciiTheme="minorHAnsi" w:hAnsiTheme="minorHAnsi" w:cstheme="minorHAnsi"/>
          <w:sz w:val="24"/>
          <w:szCs w:val="24"/>
        </w:rPr>
        <w:t>(</w:t>
      </w:r>
      <w:r w:rsidR="00A516AD">
        <w:rPr>
          <w:rFonts w:asciiTheme="minorHAnsi" w:hAnsiTheme="minorHAnsi" w:cstheme="minorHAnsi"/>
          <w:sz w:val="24"/>
          <w:szCs w:val="24"/>
        </w:rPr>
        <w:t>województwo, powiat, gmina, kod</w:t>
      </w:r>
      <w:r w:rsidRPr="004529BF">
        <w:rPr>
          <w:rFonts w:asciiTheme="minorHAnsi" w:hAnsiTheme="minorHAnsi" w:cstheme="minorHAnsi"/>
          <w:sz w:val="24"/>
          <w:szCs w:val="24"/>
        </w:rPr>
        <w:t xml:space="preserve"> pocztowy, miejscowość, ulica, nr domu, nr lokalu)</w:t>
      </w:r>
    </w:p>
    <w:p w14:paraId="7488B1B4" w14:textId="0C2A7128" w:rsidR="00A516AD" w:rsidRDefault="00592E47" w:rsidP="00A516AD">
      <w:pPr>
        <w:spacing w:after="0" w:line="240" w:lineRule="auto"/>
        <w:ind w:left="426" w:hanging="426"/>
        <w:contextualSpacing/>
        <w:jc w:val="both"/>
        <w:rPr>
          <w:rFonts w:asciiTheme="minorHAnsi" w:hAnsiTheme="minorHAnsi" w:cstheme="minorHAnsi"/>
          <w:sz w:val="24"/>
          <w:szCs w:val="24"/>
        </w:rPr>
      </w:pPr>
      <w:r w:rsidRPr="004529BF">
        <w:rPr>
          <w:rFonts w:asciiTheme="minorHAnsi" w:hAnsiTheme="minorHAnsi" w:cstheme="minorHAnsi"/>
          <w:sz w:val="24"/>
          <w:szCs w:val="24"/>
        </w:rPr>
        <w:t>na działkach ewidencyjnych określonych w załączniku nr 2 do Umowy.</w:t>
      </w:r>
      <w:r w:rsidR="00A516AD">
        <w:rPr>
          <w:rFonts w:asciiTheme="minorHAnsi" w:hAnsiTheme="minorHAnsi" w:cstheme="minorHAnsi"/>
          <w:sz w:val="24"/>
          <w:szCs w:val="24"/>
        </w:rPr>
        <w:tab/>
      </w:r>
    </w:p>
    <w:p w14:paraId="4DF5DCAF" w14:textId="15F5C30A" w:rsidR="00592E47" w:rsidRPr="00A516AD" w:rsidRDefault="00592E47" w:rsidP="001F0DFF">
      <w:pPr>
        <w:pStyle w:val="Akapitzlist"/>
        <w:numPr>
          <w:ilvl w:val="0"/>
          <w:numId w:val="33"/>
        </w:numPr>
        <w:spacing w:after="0" w:line="240" w:lineRule="auto"/>
        <w:jc w:val="both"/>
        <w:rPr>
          <w:rFonts w:asciiTheme="minorHAnsi" w:hAnsiTheme="minorHAnsi" w:cstheme="minorHAnsi"/>
          <w:sz w:val="24"/>
          <w:szCs w:val="24"/>
        </w:rPr>
      </w:pPr>
      <w:r w:rsidRPr="00A516AD">
        <w:rPr>
          <w:rFonts w:asciiTheme="minorHAnsi" w:hAnsiTheme="minorHAnsi" w:cstheme="minorHAnsi"/>
          <w:sz w:val="24"/>
          <w:szCs w:val="24"/>
        </w:rPr>
        <w:t xml:space="preserve">Okres realizacji grantu ustala się na okres do dnia …………., </w:t>
      </w:r>
      <w:r w:rsidRPr="00A516AD">
        <w:rPr>
          <w:rFonts w:asciiTheme="minorHAnsi" w:hAnsiTheme="minorHAnsi" w:cstheme="minorHAnsi"/>
          <w:sz w:val="24"/>
          <w:szCs w:val="24"/>
        </w:rPr>
        <w:br/>
        <w:t xml:space="preserve">z zastrzeżeniem, że: </w:t>
      </w:r>
    </w:p>
    <w:p w14:paraId="6C1FFE49" w14:textId="5F78823F" w:rsidR="00592E47" w:rsidRPr="004529BF" w:rsidRDefault="00592E47" w:rsidP="001F0DFF">
      <w:pPr>
        <w:numPr>
          <w:ilvl w:val="0"/>
          <w:numId w:val="8"/>
        </w:numPr>
        <w:spacing w:after="0" w:line="240" w:lineRule="auto"/>
        <w:ind w:left="993"/>
        <w:contextualSpacing/>
        <w:jc w:val="both"/>
        <w:rPr>
          <w:rFonts w:asciiTheme="minorHAnsi" w:hAnsiTheme="minorHAnsi" w:cstheme="minorHAnsi"/>
          <w:sz w:val="24"/>
          <w:szCs w:val="24"/>
        </w:rPr>
      </w:pPr>
      <w:r w:rsidRPr="004529BF">
        <w:rPr>
          <w:rFonts w:asciiTheme="minorHAnsi" w:hAnsiTheme="minorHAnsi" w:cstheme="minorHAnsi"/>
          <w:sz w:val="24"/>
          <w:szCs w:val="24"/>
        </w:rPr>
        <w:t>rozpoczęcie realizacji grantu to dzień, w którym</w:t>
      </w:r>
      <w:r w:rsidR="009F79B6" w:rsidRPr="004529BF">
        <w:rPr>
          <w:rFonts w:asciiTheme="minorHAnsi" w:hAnsiTheme="minorHAnsi" w:cstheme="minorHAnsi"/>
          <w:sz w:val="24"/>
          <w:szCs w:val="24"/>
        </w:rPr>
        <w:t xml:space="preserve"> </w:t>
      </w:r>
      <w:proofErr w:type="spellStart"/>
      <w:r w:rsidR="004D1554">
        <w:rPr>
          <w:rFonts w:asciiTheme="minorHAnsi" w:hAnsiTheme="minorHAnsi" w:cstheme="minorHAnsi"/>
          <w:sz w:val="24"/>
          <w:szCs w:val="24"/>
        </w:rPr>
        <w:t>g</w:t>
      </w:r>
      <w:r w:rsidRPr="004529BF">
        <w:rPr>
          <w:rFonts w:asciiTheme="minorHAnsi" w:hAnsiTheme="minorHAnsi" w:cstheme="minorHAnsi"/>
          <w:sz w:val="24"/>
          <w:szCs w:val="24"/>
        </w:rPr>
        <w:t>rantobiorca</w:t>
      </w:r>
      <w:proofErr w:type="spellEnd"/>
      <w:r w:rsidRPr="004529BF">
        <w:rPr>
          <w:rFonts w:asciiTheme="minorHAnsi" w:hAnsiTheme="minorHAnsi" w:cstheme="minorHAnsi"/>
          <w:sz w:val="24"/>
          <w:szCs w:val="24"/>
        </w:rPr>
        <w:t xml:space="preserve"> podpisał Umowę; </w:t>
      </w:r>
    </w:p>
    <w:p w14:paraId="080F5243" w14:textId="3175EFF6" w:rsidR="00FD02D3" w:rsidRPr="004529BF" w:rsidRDefault="00592E47" w:rsidP="001F0DFF">
      <w:pPr>
        <w:numPr>
          <w:ilvl w:val="0"/>
          <w:numId w:val="8"/>
        </w:numPr>
        <w:spacing w:after="0" w:line="240" w:lineRule="auto"/>
        <w:ind w:left="993"/>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zakończenie realizacji grantu to dzień złożenia przez </w:t>
      </w:r>
      <w:proofErr w:type="spellStart"/>
      <w:r w:rsidR="004D1554">
        <w:rPr>
          <w:rFonts w:asciiTheme="minorHAnsi" w:hAnsiTheme="minorHAnsi" w:cstheme="minorHAnsi"/>
          <w:sz w:val="24"/>
          <w:szCs w:val="24"/>
        </w:rPr>
        <w:t>g</w:t>
      </w:r>
      <w:r w:rsidRPr="004529BF">
        <w:rPr>
          <w:rFonts w:asciiTheme="minorHAnsi" w:hAnsiTheme="minorHAnsi" w:cstheme="minorHAnsi"/>
          <w:sz w:val="24"/>
          <w:szCs w:val="24"/>
        </w:rPr>
        <w:t>rantobiorcę</w:t>
      </w:r>
      <w:proofErr w:type="spellEnd"/>
      <w:r w:rsidRPr="004529BF">
        <w:rPr>
          <w:rFonts w:asciiTheme="minorHAnsi" w:hAnsiTheme="minorHAnsi" w:cstheme="minorHAnsi"/>
          <w:sz w:val="24"/>
          <w:szCs w:val="24"/>
        </w:rPr>
        <w:t xml:space="preserve"> wniosku</w:t>
      </w:r>
      <w:r w:rsidRPr="004529BF">
        <w:rPr>
          <w:rFonts w:asciiTheme="minorHAnsi" w:hAnsiTheme="minorHAnsi" w:cstheme="minorHAnsi"/>
          <w:sz w:val="24"/>
          <w:szCs w:val="24"/>
        </w:rPr>
        <w:br/>
        <w:t xml:space="preserve">o rozliczenie grantu.  </w:t>
      </w:r>
    </w:p>
    <w:p w14:paraId="20610DCB" w14:textId="150BC0E9" w:rsidR="00592E47" w:rsidRPr="004529BF" w:rsidRDefault="00592E47" w:rsidP="00BE1B64">
      <w:pPr>
        <w:spacing w:after="0" w:line="240" w:lineRule="auto"/>
        <w:contextualSpacing/>
        <w:jc w:val="center"/>
        <w:rPr>
          <w:rFonts w:asciiTheme="minorHAnsi" w:hAnsiTheme="minorHAnsi" w:cstheme="minorHAnsi"/>
          <w:sz w:val="24"/>
          <w:szCs w:val="24"/>
        </w:rPr>
      </w:pPr>
    </w:p>
    <w:p w14:paraId="13CE21B7" w14:textId="77777777" w:rsidR="00592E47" w:rsidRPr="004529BF" w:rsidRDefault="00592E47" w:rsidP="00592E47">
      <w:pPr>
        <w:spacing w:after="0" w:line="240" w:lineRule="auto"/>
        <w:contextualSpacing/>
        <w:jc w:val="center"/>
        <w:rPr>
          <w:rFonts w:asciiTheme="minorHAnsi" w:hAnsiTheme="minorHAnsi" w:cstheme="minorHAnsi"/>
          <w:b/>
          <w:sz w:val="24"/>
          <w:szCs w:val="24"/>
        </w:rPr>
      </w:pPr>
      <w:r w:rsidRPr="004529BF">
        <w:rPr>
          <w:rFonts w:asciiTheme="minorHAnsi" w:hAnsiTheme="minorHAnsi" w:cstheme="minorHAnsi"/>
          <w:b/>
          <w:sz w:val="24"/>
          <w:szCs w:val="24"/>
        </w:rPr>
        <w:t>§ 5</w:t>
      </w:r>
    </w:p>
    <w:p w14:paraId="65F01DB4" w14:textId="527F582B" w:rsidR="00592E47" w:rsidRPr="004529BF" w:rsidRDefault="00592E47" w:rsidP="00592E47">
      <w:pPr>
        <w:spacing w:after="0" w:line="240" w:lineRule="auto"/>
        <w:contextualSpacing/>
        <w:jc w:val="center"/>
        <w:rPr>
          <w:rFonts w:asciiTheme="minorHAnsi" w:hAnsiTheme="minorHAnsi" w:cstheme="minorHAnsi"/>
          <w:b/>
          <w:sz w:val="24"/>
          <w:szCs w:val="24"/>
        </w:rPr>
      </w:pPr>
      <w:r w:rsidRPr="004529BF">
        <w:rPr>
          <w:rFonts w:asciiTheme="minorHAnsi" w:hAnsiTheme="minorHAnsi" w:cstheme="minorHAnsi"/>
          <w:b/>
          <w:sz w:val="24"/>
          <w:szCs w:val="24"/>
        </w:rPr>
        <w:t>Kwota grantu i wkładu własnego, zasady wypłaty</w:t>
      </w:r>
    </w:p>
    <w:p w14:paraId="7A6644CE" w14:textId="77777777" w:rsidR="00592E47" w:rsidRPr="004529BF" w:rsidRDefault="00592E47" w:rsidP="00592E47">
      <w:pPr>
        <w:spacing w:after="0" w:line="240" w:lineRule="auto"/>
        <w:contextualSpacing/>
        <w:jc w:val="center"/>
        <w:rPr>
          <w:rFonts w:asciiTheme="minorHAnsi" w:hAnsiTheme="minorHAnsi" w:cstheme="minorHAnsi"/>
          <w:b/>
          <w:sz w:val="24"/>
          <w:szCs w:val="24"/>
        </w:rPr>
      </w:pPr>
    </w:p>
    <w:p w14:paraId="00168BCA" w14:textId="1F441AA8" w:rsidR="00394002" w:rsidRPr="00394002" w:rsidRDefault="00592E47" w:rsidP="001F0DFF">
      <w:pPr>
        <w:pStyle w:val="Akapitzlist"/>
        <w:numPr>
          <w:ilvl w:val="0"/>
          <w:numId w:val="32"/>
        </w:numPr>
        <w:spacing w:after="0" w:line="240" w:lineRule="auto"/>
        <w:ind w:left="284"/>
        <w:jc w:val="both"/>
        <w:rPr>
          <w:rFonts w:asciiTheme="minorHAnsi" w:hAnsiTheme="minorHAnsi" w:cstheme="minorHAnsi"/>
          <w:bCs/>
          <w:strike/>
          <w:color w:val="000000" w:themeColor="text1"/>
          <w:sz w:val="24"/>
          <w:szCs w:val="24"/>
        </w:rPr>
      </w:pPr>
      <w:r w:rsidRPr="00A516AD">
        <w:rPr>
          <w:rFonts w:asciiTheme="minorHAnsi" w:hAnsiTheme="minorHAnsi" w:cstheme="minorHAnsi"/>
          <w:color w:val="000000" w:themeColor="text1"/>
          <w:sz w:val="24"/>
          <w:szCs w:val="24"/>
        </w:rPr>
        <w:t xml:space="preserve">LGD </w:t>
      </w:r>
      <w:r w:rsidR="00AC1CBA" w:rsidRPr="00A516AD">
        <w:rPr>
          <w:rFonts w:asciiTheme="minorHAnsi" w:hAnsiTheme="minorHAnsi" w:cstheme="minorHAnsi"/>
          <w:color w:val="000000" w:themeColor="text1"/>
          <w:sz w:val="24"/>
          <w:szCs w:val="24"/>
        </w:rPr>
        <w:t>przyznaje dofinasowanie w kwocie ……….PLN (słownie: …….), stanowiącej nie więcej niż 100% kwoty kosztów kwalifikowalnych Grantu</w:t>
      </w:r>
      <w:r w:rsidR="00394002">
        <w:rPr>
          <w:rFonts w:asciiTheme="minorHAnsi" w:hAnsiTheme="minorHAnsi" w:cstheme="minorHAnsi"/>
          <w:color w:val="000000" w:themeColor="text1"/>
          <w:sz w:val="24"/>
          <w:szCs w:val="24"/>
        </w:rPr>
        <w:t>.</w:t>
      </w:r>
    </w:p>
    <w:p w14:paraId="00111BAF" w14:textId="13CD36C7" w:rsidR="00394002" w:rsidRPr="00394002" w:rsidRDefault="00AC1CBA" w:rsidP="001F0DFF">
      <w:pPr>
        <w:pStyle w:val="Akapitzlist"/>
        <w:numPr>
          <w:ilvl w:val="0"/>
          <w:numId w:val="32"/>
        </w:numPr>
        <w:spacing w:after="0" w:line="240" w:lineRule="auto"/>
        <w:ind w:left="284"/>
        <w:jc w:val="both"/>
        <w:rPr>
          <w:rFonts w:asciiTheme="minorHAnsi" w:hAnsiTheme="minorHAnsi" w:cstheme="minorHAnsi"/>
          <w:bCs/>
          <w:strike/>
          <w:color w:val="000000" w:themeColor="text1"/>
          <w:sz w:val="24"/>
          <w:szCs w:val="24"/>
        </w:rPr>
      </w:pPr>
      <w:r w:rsidRPr="00394002">
        <w:rPr>
          <w:rFonts w:asciiTheme="minorHAnsi" w:hAnsiTheme="minorHAnsi" w:cstheme="minorHAnsi"/>
          <w:color w:val="000000" w:themeColor="text1"/>
          <w:sz w:val="24"/>
          <w:szCs w:val="24"/>
        </w:rPr>
        <w:t xml:space="preserve">Płatności będą dokonywane na wydzielony rachunek bankowy </w:t>
      </w:r>
      <w:proofErr w:type="spellStart"/>
      <w:r w:rsidR="004D1554">
        <w:rPr>
          <w:rFonts w:asciiTheme="minorHAnsi" w:hAnsiTheme="minorHAnsi" w:cstheme="minorHAnsi"/>
          <w:color w:val="000000" w:themeColor="text1"/>
          <w:sz w:val="24"/>
          <w:szCs w:val="24"/>
        </w:rPr>
        <w:t>g</w:t>
      </w:r>
      <w:r w:rsidRPr="00394002">
        <w:rPr>
          <w:rFonts w:asciiTheme="minorHAnsi" w:hAnsiTheme="minorHAnsi" w:cstheme="minorHAnsi"/>
          <w:color w:val="000000" w:themeColor="text1"/>
          <w:sz w:val="24"/>
          <w:szCs w:val="24"/>
        </w:rPr>
        <w:t>rantobiorcy</w:t>
      </w:r>
      <w:proofErr w:type="spellEnd"/>
      <w:r w:rsidRPr="00394002">
        <w:rPr>
          <w:rFonts w:asciiTheme="minorHAnsi" w:hAnsiTheme="minorHAnsi" w:cstheme="minorHAnsi"/>
          <w:color w:val="000000" w:themeColor="text1"/>
          <w:sz w:val="24"/>
          <w:szCs w:val="24"/>
        </w:rPr>
        <w:t xml:space="preserve"> przeznaczony wyłącznie do obsługi Grantu nr konta ………………………………………</w:t>
      </w:r>
      <w:r w:rsidR="00394002">
        <w:rPr>
          <w:rFonts w:asciiTheme="minorHAnsi" w:hAnsiTheme="minorHAnsi" w:cstheme="minorHAnsi"/>
          <w:color w:val="000000" w:themeColor="text1"/>
          <w:sz w:val="24"/>
          <w:szCs w:val="24"/>
        </w:rPr>
        <w:t>…………..</w:t>
      </w:r>
      <w:r w:rsidRPr="00394002">
        <w:rPr>
          <w:rFonts w:asciiTheme="minorHAnsi" w:hAnsiTheme="minorHAnsi" w:cstheme="minorHAnsi"/>
          <w:color w:val="000000" w:themeColor="text1"/>
          <w:sz w:val="24"/>
          <w:szCs w:val="24"/>
        </w:rPr>
        <w:t>……………</w:t>
      </w:r>
      <w:r w:rsidR="00394002">
        <w:rPr>
          <w:rFonts w:asciiTheme="minorHAnsi" w:hAnsiTheme="minorHAnsi" w:cstheme="minorHAnsi"/>
          <w:color w:val="000000" w:themeColor="text1"/>
          <w:sz w:val="24"/>
          <w:szCs w:val="24"/>
        </w:rPr>
        <w:t xml:space="preserve"> </w:t>
      </w:r>
      <w:r w:rsidRPr="00394002">
        <w:rPr>
          <w:rFonts w:asciiTheme="minorHAnsi" w:hAnsiTheme="minorHAnsi" w:cstheme="minorHAnsi"/>
          <w:color w:val="000000" w:themeColor="text1"/>
          <w:sz w:val="24"/>
          <w:szCs w:val="24"/>
        </w:rPr>
        <w:t>prowadzony w banku …………………………………………………………………………………………………</w:t>
      </w:r>
    </w:p>
    <w:p w14:paraId="04323BAC" w14:textId="77777777" w:rsidR="00394002" w:rsidRPr="00394002" w:rsidRDefault="009B16E5" w:rsidP="001F0DFF">
      <w:pPr>
        <w:pStyle w:val="Akapitzlist"/>
        <w:numPr>
          <w:ilvl w:val="0"/>
          <w:numId w:val="32"/>
        </w:numPr>
        <w:spacing w:after="0" w:line="240" w:lineRule="auto"/>
        <w:ind w:left="284"/>
        <w:jc w:val="both"/>
        <w:rPr>
          <w:rFonts w:asciiTheme="minorHAnsi" w:hAnsiTheme="minorHAnsi" w:cstheme="minorHAnsi"/>
          <w:bCs/>
          <w:strike/>
          <w:color w:val="000000" w:themeColor="text1"/>
          <w:sz w:val="24"/>
          <w:szCs w:val="24"/>
        </w:rPr>
      </w:pPr>
      <w:r w:rsidRPr="00394002">
        <w:rPr>
          <w:rFonts w:asciiTheme="minorHAnsi" w:hAnsiTheme="minorHAnsi" w:cstheme="minorHAnsi"/>
          <w:sz w:val="24"/>
          <w:szCs w:val="24"/>
        </w:rPr>
        <w:t>Prefinansowanie przekazywane jest przelewem bankowym w najszybszym możliwym</w:t>
      </w:r>
      <w:r w:rsidR="00394002">
        <w:rPr>
          <w:rFonts w:asciiTheme="minorHAnsi" w:hAnsiTheme="minorHAnsi" w:cstheme="minorHAnsi"/>
          <w:sz w:val="24"/>
          <w:szCs w:val="24"/>
        </w:rPr>
        <w:t xml:space="preserve"> </w:t>
      </w:r>
      <w:r w:rsidR="00150428" w:rsidRPr="00394002">
        <w:rPr>
          <w:rFonts w:asciiTheme="minorHAnsi" w:hAnsiTheme="minorHAnsi" w:cstheme="minorHAnsi"/>
          <w:sz w:val="24"/>
          <w:szCs w:val="24"/>
        </w:rPr>
        <w:t>terminie po podpisaniu umowy</w:t>
      </w:r>
      <w:r w:rsidR="00A34BA0" w:rsidRPr="00394002">
        <w:rPr>
          <w:rFonts w:asciiTheme="minorHAnsi" w:hAnsiTheme="minorHAnsi" w:cstheme="minorHAnsi"/>
          <w:sz w:val="24"/>
          <w:szCs w:val="24"/>
        </w:rPr>
        <w:t>.</w:t>
      </w:r>
    </w:p>
    <w:p w14:paraId="030F9EAA" w14:textId="77777777" w:rsidR="00394002" w:rsidRPr="00394002" w:rsidRDefault="00230144" w:rsidP="001F0DFF">
      <w:pPr>
        <w:pStyle w:val="Akapitzlist"/>
        <w:numPr>
          <w:ilvl w:val="0"/>
          <w:numId w:val="32"/>
        </w:numPr>
        <w:spacing w:after="0" w:line="240" w:lineRule="auto"/>
        <w:ind w:left="284"/>
        <w:jc w:val="both"/>
        <w:rPr>
          <w:rFonts w:asciiTheme="minorHAnsi" w:hAnsiTheme="minorHAnsi" w:cstheme="minorHAnsi"/>
          <w:bCs/>
          <w:strike/>
          <w:color w:val="000000" w:themeColor="text1"/>
          <w:sz w:val="24"/>
          <w:szCs w:val="24"/>
        </w:rPr>
      </w:pPr>
      <w:r w:rsidRPr="00394002">
        <w:rPr>
          <w:rFonts w:asciiTheme="minorHAnsi" w:hAnsiTheme="minorHAnsi" w:cstheme="minorHAnsi"/>
          <w:sz w:val="24"/>
          <w:szCs w:val="24"/>
        </w:rPr>
        <w:t xml:space="preserve">W przypadku opracowania koncepcji Smart </w:t>
      </w:r>
      <w:proofErr w:type="spellStart"/>
      <w:r w:rsidRPr="00394002">
        <w:rPr>
          <w:rFonts w:asciiTheme="minorHAnsi" w:hAnsiTheme="minorHAnsi" w:cstheme="minorHAnsi"/>
          <w:sz w:val="24"/>
          <w:szCs w:val="24"/>
        </w:rPr>
        <w:t>Village</w:t>
      </w:r>
      <w:proofErr w:type="spellEnd"/>
      <w:r w:rsidRPr="00394002">
        <w:rPr>
          <w:rFonts w:asciiTheme="minorHAnsi" w:hAnsiTheme="minorHAnsi" w:cstheme="minorHAnsi"/>
          <w:sz w:val="24"/>
          <w:szCs w:val="24"/>
        </w:rPr>
        <w:t xml:space="preserve"> środki finansowe będą przekazywane ryczałtem, w oparciu o koszt jednostkowy. Przepis ust. 3 i 4 stosuje się odpowiednio.</w:t>
      </w:r>
    </w:p>
    <w:p w14:paraId="38CDDFD6" w14:textId="77777777" w:rsidR="00394002" w:rsidRPr="00394002" w:rsidRDefault="00592E47" w:rsidP="001F0DFF">
      <w:pPr>
        <w:pStyle w:val="Akapitzlist"/>
        <w:numPr>
          <w:ilvl w:val="0"/>
          <w:numId w:val="32"/>
        </w:numPr>
        <w:spacing w:after="0" w:line="240" w:lineRule="auto"/>
        <w:ind w:left="284"/>
        <w:jc w:val="both"/>
        <w:rPr>
          <w:rFonts w:asciiTheme="minorHAnsi" w:hAnsiTheme="minorHAnsi" w:cstheme="minorHAnsi"/>
          <w:bCs/>
          <w:strike/>
          <w:color w:val="000000" w:themeColor="text1"/>
          <w:sz w:val="24"/>
          <w:szCs w:val="24"/>
        </w:rPr>
      </w:pPr>
      <w:proofErr w:type="spellStart"/>
      <w:r w:rsidRPr="00394002">
        <w:rPr>
          <w:rFonts w:asciiTheme="minorHAnsi" w:hAnsiTheme="minorHAnsi" w:cstheme="minorHAnsi"/>
          <w:sz w:val="24"/>
          <w:szCs w:val="24"/>
        </w:rPr>
        <w:t>Grantobiorca</w:t>
      </w:r>
      <w:proofErr w:type="spellEnd"/>
      <w:r w:rsidRPr="00394002">
        <w:rPr>
          <w:rFonts w:asciiTheme="minorHAnsi" w:hAnsiTheme="minorHAnsi" w:cstheme="minorHAnsi"/>
          <w:sz w:val="24"/>
          <w:szCs w:val="24"/>
        </w:rPr>
        <w:t xml:space="preserve"> nie jest zobowiązany do zapewnienia wniesienia wkładu własnego</w:t>
      </w:r>
      <w:r w:rsidRPr="00394002">
        <w:rPr>
          <w:rFonts w:asciiTheme="minorHAnsi" w:hAnsiTheme="minorHAnsi" w:cstheme="minorHAnsi"/>
          <w:sz w:val="24"/>
          <w:szCs w:val="24"/>
        </w:rPr>
        <w:br/>
        <w:t>na realizację grantu.</w:t>
      </w:r>
    </w:p>
    <w:p w14:paraId="4A959DE6" w14:textId="5287C2FB" w:rsidR="00394002" w:rsidRPr="00394002" w:rsidRDefault="00A34BA0" w:rsidP="001F0DFF">
      <w:pPr>
        <w:pStyle w:val="Akapitzlist"/>
        <w:numPr>
          <w:ilvl w:val="0"/>
          <w:numId w:val="32"/>
        </w:numPr>
        <w:spacing w:after="0" w:line="240" w:lineRule="auto"/>
        <w:ind w:left="284"/>
        <w:jc w:val="both"/>
        <w:rPr>
          <w:rFonts w:asciiTheme="minorHAnsi" w:hAnsiTheme="minorHAnsi" w:cstheme="minorHAnsi"/>
          <w:bCs/>
          <w:strike/>
          <w:color w:val="000000" w:themeColor="text1"/>
          <w:sz w:val="24"/>
          <w:szCs w:val="24"/>
        </w:rPr>
      </w:pPr>
      <w:r w:rsidRPr="00394002">
        <w:rPr>
          <w:rFonts w:asciiTheme="minorHAnsi" w:hAnsiTheme="minorHAnsi" w:cstheme="minorHAnsi"/>
          <w:sz w:val="24"/>
          <w:szCs w:val="24"/>
        </w:rPr>
        <w:t xml:space="preserve">Poniesienie przez </w:t>
      </w:r>
      <w:proofErr w:type="spellStart"/>
      <w:r w:rsidR="004D1554">
        <w:rPr>
          <w:rFonts w:asciiTheme="minorHAnsi" w:hAnsiTheme="minorHAnsi" w:cstheme="minorHAnsi"/>
          <w:sz w:val="24"/>
          <w:szCs w:val="24"/>
        </w:rPr>
        <w:t>g</w:t>
      </w:r>
      <w:r w:rsidRPr="00394002">
        <w:rPr>
          <w:rFonts w:asciiTheme="minorHAnsi" w:hAnsiTheme="minorHAnsi" w:cstheme="minorHAnsi"/>
          <w:sz w:val="24"/>
          <w:szCs w:val="24"/>
        </w:rPr>
        <w:t>rantobiorcę</w:t>
      </w:r>
      <w:proofErr w:type="spellEnd"/>
      <w:r w:rsidRPr="00394002">
        <w:rPr>
          <w:rFonts w:asciiTheme="minorHAnsi" w:hAnsiTheme="minorHAnsi" w:cstheme="minorHAnsi"/>
          <w:sz w:val="24"/>
          <w:szCs w:val="24"/>
        </w:rPr>
        <w:t xml:space="preserve"> kosztów kwalifikowalnych w kwocie wyższej niż określona w  ust. 1 nie stanowi podstawy do zwiększenia przyznanej kwoty pomocy.</w:t>
      </w:r>
    </w:p>
    <w:p w14:paraId="13C17401" w14:textId="416DA75E" w:rsidR="00394002" w:rsidRPr="00394002" w:rsidRDefault="0025665D" w:rsidP="001F0DFF">
      <w:pPr>
        <w:pStyle w:val="Akapitzlist"/>
        <w:numPr>
          <w:ilvl w:val="0"/>
          <w:numId w:val="32"/>
        </w:numPr>
        <w:spacing w:after="0" w:line="240" w:lineRule="auto"/>
        <w:ind w:left="284"/>
        <w:jc w:val="both"/>
        <w:rPr>
          <w:rFonts w:asciiTheme="minorHAnsi" w:hAnsiTheme="minorHAnsi" w:cstheme="minorHAnsi"/>
          <w:bCs/>
          <w:strike/>
          <w:color w:val="000000" w:themeColor="text1"/>
          <w:sz w:val="24"/>
          <w:szCs w:val="24"/>
        </w:rPr>
      </w:pPr>
      <w:r w:rsidRPr="00394002">
        <w:rPr>
          <w:rFonts w:asciiTheme="minorHAnsi" w:hAnsiTheme="minorHAnsi" w:cstheme="minorHAnsi"/>
          <w:sz w:val="24"/>
          <w:szCs w:val="24"/>
        </w:rPr>
        <w:t xml:space="preserve">Łączna kwota wypłaconego grantu nie może być wyższa niż kwota grantu należnego, ustalona w wyniku rozliczenia realizacji zadania. Jeżeli kwota grantu wypłaconego jest wyższa, nadwyżkę ponad kwotę grantu należnego </w:t>
      </w:r>
      <w:proofErr w:type="spellStart"/>
      <w:r w:rsidR="004D1554">
        <w:rPr>
          <w:rFonts w:asciiTheme="minorHAnsi" w:hAnsiTheme="minorHAnsi" w:cstheme="minorHAnsi"/>
          <w:sz w:val="24"/>
          <w:szCs w:val="24"/>
        </w:rPr>
        <w:t>g</w:t>
      </w:r>
      <w:r w:rsidRPr="00394002">
        <w:rPr>
          <w:rFonts w:asciiTheme="minorHAnsi" w:hAnsiTheme="minorHAnsi" w:cstheme="minorHAnsi"/>
          <w:sz w:val="24"/>
          <w:szCs w:val="24"/>
        </w:rPr>
        <w:t>rantobiorca</w:t>
      </w:r>
      <w:proofErr w:type="spellEnd"/>
      <w:r w:rsidRPr="00394002">
        <w:rPr>
          <w:rFonts w:asciiTheme="minorHAnsi" w:hAnsiTheme="minorHAnsi" w:cstheme="minorHAnsi"/>
          <w:sz w:val="24"/>
          <w:szCs w:val="24"/>
        </w:rPr>
        <w:t xml:space="preserve"> zobowiązany jest zwrócić LGD.</w:t>
      </w:r>
    </w:p>
    <w:p w14:paraId="75DE428F" w14:textId="7F8C0EFE" w:rsidR="00EC3129" w:rsidRPr="00394002" w:rsidRDefault="00EC3129" w:rsidP="001F0DFF">
      <w:pPr>
        <w:pStyle w:val="Akapitzlist"/>
        <w:numPr>
          <w:ilvl w:val="0"/>
          <w:numId w:val="32"/>
        </w:numPr>
        <w:spacing w:after="0" w:line="240" w:lineRule="auto"/>
        <w:ind w:left="284"/>
        <w:jc w:val="both"/>
        <w:rPr>
          <w:rFonts w:asciiTheme="minorHAnsi" w:hAnsiTheme="minorHAnsi" w:cstheme="minorHAnsi"/>
          <w:bCs/>
          <w:strike/>
          <w:color w:val="000000" w:themeColor="text1"/>
          <w:sz w:val="24"/>
          <w:szCs w:val="24"/>
        </w:rPr>
      </w:pPr>
      <w:r w:rsidRPr="00394002">
        <w:rPr>
          <w:rFonts w:asciiTheme="minorHAnsi" w:hAnsiTheme="minorHAnsi" w:cstheme="minorHAnsi"/>
          <w:sz w:val="24"/>
          <w:szCs w:val="24"/>
        </w:rPr>
        <w:t>Wszelkie zmiany w zakresie rzeczowo-finansowym zadania (przesunięcia środków, dodawanie, usuwanie pozycji, zmiana istotnych parametrów, charakterystyki) wymagają:</w:t>
      </w:r>
    </w:p>
    <w:p w14:paraId="2990DBC8" w14:textId="5CF30EF2" w:rsidR="00EC3129" w:rsidRPr="004529BF" w:rsidRDefault="00EC3129" w:rsidP="001F0DFF">
      <w:pPr>
        <w:pStyle w:val="Akapitzlist"/>
        <w:numPr>
          <w:ilvl w:val="0"/>
          <w:numId w:val="18"/>
        </w:numPr>
        <w:spacing w:after="0" w:line="240" w:lineRule="auto"/>
        <w:jc w:val="both"/>
        <w:rPr>
          <w:rFonts w:asciiTheme="minorHAnsi" w:hAnsiTheme="minorHAnsi" w:cstheme="minorHAnsi"/>
          <w:sz w:val="24"/>
          <w:szCs w:val="24"/>
        </w:rPr>
      </w:pPr>
      <w:r w:rsidRPr="004529BF">
        <w:rPr>
          <w:rFonts w:asciiTheme="minorHAnsi" w:hAnsiTheme="minorHAnsi" w:cstheme="minorHAnsi"/>
          <w:sz w:val="24"/>
          <w:szCs w:val="24"/>
        </w:rPr>
        <w:t xml:space="preserve">złożenia pisemnej prośby </w:t>
      </w:r>
      <w:proofErr w:type="spellStart"/>
      <w:r w:rsidR="004D1554">
        <w:rPr>
          <w:rFonts w:asciiTheme="minorHAnsi" w:hAnsiTheme="minorHAnsi" w:cstheme="minorHAnsi"/>
          <w:sz w:val="24"/>
          <w:szCs w:val="24"/>
        </w:rPr>
        <w:t>g</w:t>
      </w:r>
      <w:r w:rsidRPr="004529BF">
        <w:rPr>
          <w:rFonts w:asciiTheme="minorHAnsi" w:hAnsiTheme="minorHAnsi" w:cstheme="minorHAnsi"/>
          <w:sz w:val="24"/>
          <w:szCs w:val="24"/>
        </w:rPr>
        <w:t>rantobiorcy</w:t>
      </w:r>
      <w:proofErr w:type="spellEnd"/>
      <w:r w:rsidRPr="004529BF">
        <w:rPr>
          <w:rFonts w:asciiTheme="minorHAnsi" w:hAnsiTheme="minorHAnsi" w:cstheme="minorHAnsi"/>
          <w:sz w:val="24"/>
          <w:szCs w:val="24"/>
        </w:rPr>
        <w:t>, podającej przyczyny zmian i celowość ich wprowadzenia oraz</w:t>
      </w:r>
      <w:r w:rsidR="00A702E9">
        <w:rPr>
          <w:rFonts w:asciiTheme="minorHAnsi" w:hAnsiTheme="minorHAnsi" w:cstheme="minorHAnsi"/>
          <w:sz w:val="24"/>
          <w:szCs w:val="24"/>
        </w:rPr>
        <w:t>,</w:t>
      </w:r>
    </w:p>
    <w:p w14:paraId="39F3B53B" w14:textId="77777777" w:rsidR="00394002" w:rsidRDefault="00EC3129" w:rsidP="001F0DFF">
      <w:pPr>
        <w:pStyle w:val="Akapitzlist"/>
        <w:numPr>
          <w:ilvl w:val="0"/>
          <w:numId w:val="18"/>
        </w:numPr>
        <w:spacing w:after="0" w:line="240" w:lineRule="auto"/>
        <w:jc w:val="both"/>
        <w:rPr>
          <w:rFonts w:asciiTheme="minorHAnsi" w:hAnsiTheme="minorHAnsi" w:cstheme="minorHAnsi"/>
          <w:sz w:val="24"/>
          <w:szCs w:val="24"/>
        </w:rPr>
      </w:pPr>
      <w:r w:rsidRPr="004529BF">
        <w:rPr>
          <w:rFonts w:asciiTheme="minorHAnsi" w:hAnsiTheme="minorHAnsi" w:cstheme="minorHAnsi"/>
          <w:sz w:val="24"/>
          <w:szCs w:val="24"/>
        </w:rPr>
        <w:t>pisemnej zgody LGD, wskazującej zakres zaakceptowanych zmian.</w:t>
      </w:r>
    </w:p>
    <w:p w14:paraId="26BA2AA3" w14:textId="73914EB9" w:rsidR="00394002" w:rsidRPr="00394002" w:rsidRDefault="00EC3129" w:rsidP="001F0DFF">
      <w:pPr>
        <w:pStyle w:val="Akapitzlist"/>
        <w:numPr>
          <w:ilvl w:val="0"/>
          <w:numId w:val="32"/>
        </w:numPr>
        <w:spacing w:after="0" w:line="240" w:lineRule="auto"/>
        <w:ind w:left="284"/>
        <w:jc w:val="both"/>
        <w:rPr>
          <w:rFonts w:asciiTheme="minorHAnsi" w:hAnsiTheme="minorHAnsi" w:cstheme="minorHAnsi"/>
          <w:sz w:val="24"/>
          <w:szCs w:val="24"/>
        </w:rPr>
      </w:pPr>
      <w:r w:rsidRPr="00394002">
        <w:rPr>
          <w:rFonts w:asciiTheme="minorHAnsi" w:hAnsiTheme="minorHAnsi" w:cstheme="minorHAnsi"/>
          <w:sz w:val="24"/>
          <w:szCs w:val="24"/>
        </w:rPr>
        <w:t xml:space="preserve">Zmiany należy zgłaszać </w:t>
      </w:r>
      <w:r w:rsidRPr="00394002">
        <w:rPr>
          <w:rFonts w:asciiTheme="minorHAnsi" w:hAnsiTheme="minorHAnsi" w:cstheme="minorHAnsi"/>
          <w:bCs/>
          <w:sz w:val="24"/>
          <w:szCs w:val="24"/>
        </w:rPr>
        <w:t xml:space="preserve">najpóźniej na 30 dni przed terminem określonym </w:t>
      </w:r>
      <w:r w:rsidR="004D1554">
        <w:rPr>
          <w:rFonts w:asciiTheme="minorHAnsi" w:hAnsiTheme="minorHAnsi" w:cstheme="minorHAnsi"/>
          <w:bCs/>
          <w:sz w:val="24"/>
          <w:szCs w:val="24"/>
        </w:rPr>
        <w:br/>
      </w:r>
      <w:r w:rsidRPr="00394002">
        <w:rPr>
          <w:rFonts w:asciiTheme="minorHAnsi" w:hAnsiTheme="minorHAnsi" w:cstheme="minorHAnsi"/>
          <w:bCs/>
          <w:sz w:val="24"/>
          <w:szCs w:val="24"/>
        </w:rPr>
        <w:t xml:space="preserve">w </w:t>
      </w:r>
      <w:r w:rsidRPr="00394002">
        <w:rPr>
          <w:rFonts w:asciiTheme="minorHAnsi" w:hAnsiTheme="minorHAnsi" w:cstheme="minorHAnsi"/>
          <w:sz w:val="24"/>
          <w:szCs w:val="24"/>
        </w:rPr>
        <w:t xml:space="preserve">§ </w:t>
      </w:r>
      <w:r w:rsidR="00DC2C1D" w:rsidRPr="00394002">
        <w:rPr>
          <w:rFonts w:asciiTheme="minorHAnsi" w:hAnsiTheme="minorHAnsi" w:cstheme="minorHAnsi"/>
          <w:sz w:val="24"/>
          <w:szCs w:val="24"/>
        </w:rPr>
        <w:t>11</w:t>
      </w:r>
      <w:r w:rsidRPr="00394002">
        <w:rPr>
          <w:rFonts w:asciiTheme="minorHAnsi" w:hAnsiTheme="minorHAnsi" w:cstheme="minorHAnsi"/>
          <w:sz w:val="24"/>
          <w:szCs w:val="24"/>
        </w:rPr>
        <w:t xml:space="preserve"> ust. </w:t>
      </w:r>
      <w:r w:rsidR="00DC2C1D" w:rsidRPr="00394002">
        <w:rPr>
          <w:rFonts w:asciiTheme="minorHAnsi" w:hAnsiTheme="minorHAnsi" w:cstheme="minorHAnsi"/>
          <w:sz w:val="24"/>
          <w:szCs w:val="24"/>
        </w:rPr>
        <w:t>1</w:t>
      </w:r>
      <w:r w:rsidRPr="00394002">
        <w:rPr>
          <w:rFonts w:asciiTheme="minorHAnsi" w:hAnsiTheme="minorHAnsi" w:cstheme="minorHAnsi"/>
          <w:sz w:val="24"/>
          <w:szCs w:val="24"/>
        </w:rPr>
        <w:t xml:space="preserve"> Umowy</w:t>
      </w:r>
      <w:r w:rsidRPr="00394002">
        <w:rPr>
          <w:rFonts w:asciiTheme="minorHAnsi" w:hAnsiTheme="minorHAnsi" w:cstheme="minorHAnsi"/>
          <w:bCs/>
          <w:sz w:val="24"/>
          <w:szCs w:val="24"/>
        </w:rPr>
        <w:t>; w przypadku niedotrzymania tego terminu, wniosek o zmianę Umowy nie zostanie rozpatrzony pozytywnie i LGD rozpatrzy wniosek o rozliczenie grantu zgodnie</w:t>
      </w:r>
      <w:r w:rsidRPr="00394002">
        <w:rPr>
          <w:rFonts w:asciiTheme="minorHAnsi" w:hAnsiTheme="minorHAnsi" w:cstheme="minorHAnsi"/>
          <w:bCs/>
          <w:sz w:val="24"/>
          <w:szCs w:val="24"/>
        </w:rPr>
        <w:br/>
        <w:t>z postanowieniami zawartej Umowy;</w:t>
      </w:r>
    </w:p>
    <w:p w14:paraId="019CD0D4" w14:textId="77777777" w:rsidR="00394002" w:rsidRDefault="00647447" w:rsidP="001F0DFF">
      <w:pPr>
        <w:pStyle w:val="Akapitzlist"/>
        <w:numPr>
          <w:ilvl w:val="0"/>
          <w:numId w:val="32"/>
        </w:numPr>
        <w:spacing w:after="0" w:line="240" w:lineRule="auto"/>
        <w:ind w:left="284"/>
        <w:jc w:val="both"/>
        <w:rPr>
          <w:rFonts w:asciiTheme="minorHAnsi" w:hAnsiTheme="minorHAnsi" w:cstheme="minorHAnsi"/>
          <w:sz w:val="24"/>
          <w:szCs w:val="24"/>
        </w:rPr>
      </w:pPr>
      <w:r w:rsidRPr="00394002">
        <w:rPr>
          <w:rFonts w:asciiTheme="minorHAnsi" w:hAnsiTheme="minorHAnsi" w:cstheme="minorHAnsi"/>
          <w:sz w:val="24"/>
          <w:szCs w:val="24"/>
        </w:rPr>
        <w:t xml:space="preserve">Zapisy ust. </w:t>
      </w:r>
      <w:r w:rsidR="00B502C1" w:rsidRPr="00394002">
        <w:rPr>
          <w:rFonts w:asciiTheme="minorHAnsi" w:hAnsiTheme="minorHAnsi" w:cstheme="minorHAnsi"/>
          <w:sz w:val="24"/>
          <w:szCs w:val="24"/>
        </w:rPr>
        <w:t>7</w:t>
      </w:r>
      <w:r w:rsidRPr="00394002">
        <w:rPr>
          <w:rFonts w:asciiTheme="minorHAnsi" w:hAnsiTheme="minorHAnsi" w:cstheme="minorHAnsi"/>
          <w:sz w:val="24"/>
          <w:szCs w:val="24"/>
        </w:rPr>
        <w:t xml:space="preserve">-8  nie dotyczą zadań z zakresu opracowania koncepcji Smart </w:t>
      </w:r>
      <w:proofErr w:type="spellStart"/>
      <w:r w:rsidRPr="00394002">
        <w:rPr>
          <w:rFonts w:asciiTheme="minorHAnsi" w:hAnsiTheme="minorHAnsi" w:cstheme="minorHAnsi"/>
          <w:sz w:val="24"/>
          <w:szCs w:val="24"/>
        </w:rPr>
        <w:t>Village</w:t>
      </w:r>
      <w:proofErr w:type="spellEnd"/>
      <w:r w:rsidR="005A1551" w:rsidRPr="00394002">
        <w:rPr>
          <w:rFonts w:asciiTheme="minorHAnsi" w:hAnsiTheme="minorHAnsi" w:cstheme="minorHAnsi"/>
          <w:sz w:val="24"/>
          <w:szCs w:val="24"/>
        </w:rPr>
        <w:t>.</w:t>
      </w:r>
    </w:p>
    <w:p w14:paraId="0927341E" w14:textId="015F5169" w:rsidR="00394002" w:rsidRDefault="000B1B07" w:rsidP="001F0DFF">
      <w:pPr>
        <w:pStyle w:val="Akapitzlist"/>
        <w:numPr>
          <w:ilvl w:val="0"/>
          <w:numId w:val="32"/>
        </w:numPr>
        <w:spacing w:after="0" w:line="240" w:lineRule="auto"/>
        <w:ind w:left="284"/>
        <w:jc w:val="both"/>
        <w:rPr>
          <w:rFonts w:asciiTheme="minorHAnsi" w:hAnsiTheme="minorHAnsi" w:cstheme="minorHAnsi"/>
          <w:sz w:val="24"/>
          <w:szCs w:val="24"/>
        </w:rPr>
      </w:pPr>
      <w:r w:rsidRPr="00394002">
        <w:rPr>
          <w:rFonts w:asciiTheme="minorHAnsi" w:hAnsiTheme="minorHAnsi" w:cstheme="minorHAnsi"/>
          <w:sz w:val="24"/>
          <w:szCs w:val="24"/>
        </w:rPr>
        <w:t xml:space="preserve">Okres kwalifikowalności kosztów dla grantu rozpoczyna się z dniem podpisania Umowy, </w:t>
      </w:r>
      <w:r w:rsidR="004D1554">
        <w:rPr>
          <w:rFonts w:asciiTheme="minorHAnsi" w:hAnsiTheme="minorHAnsi" w:cstheme="minorHAnsi"/>
          <w:sz w:val="24"/>
          <w:szCs w:val="24"/>
        </w:rPr>
        <w:br/>
      </w:r>
      <w:r w:rsidRPr="00394002">
        <w:rPr>
          <w:rFonts w:asciiTheme="minorHAnsi" w:hAnsiTheme="minorHAnsi" w:cstheme="minorHAnsi"/>
          <w:sz w:val="24"/>
          <w:szCs w:val="24"/>
        </w:rPr>
        <w:t xml:space="preserve">a kończy z dniem złożenia przez </w:t>
      </w:r>
      <w:proofErr w:type="spellStart"/>
      <w:r w:rsidR="004D1554">
        <w:rPr>
          <w:rFonts w:asciiTheme="minorHAnsi" w:hAnsiTheme="minorHAnsi" w:cstheme="minorHAnsi"/>
          <w:sz w:val="24"/>
          <w:szCs w:val="24"/>
        </w:rPr>
        <w:t>g</w:t>
      </w:r>
      <w:r w:rsidRPr="00394002">
        <w:rPr>
          <w:rFonts w:asciiTheme="minorHAnsi" w:hAnsiTheme="minorHAnsi" w:cstheme="minorHAnsi"/>
          <w:sz w:val="24"/>
          <w:szCs w:val="24"/>
        </w:rPr>
        <w:t>rantobiorcę</w:t>
      </w:r>
      <w:proofErr w:type="spellEnd"/>
      <w:r w:rsidRPr="00394002">
        <w:rPr>
          <w:rFonts w:asciiTheme="minorHAnsi" w:hAnsiTheme="minorHAnsi" w:cstheme="minorHAnsi"/>
          <w:sz w:val="24"/>
          <w:szCs w:val="24"/>
        </w:rPr>
        <w:t xml:space="preserve"> wniosku o rozliczenie grantu, </w:t>
      </w:r>
      <w:r w:rsidR="005547AA" w:rsidRPr="00394002">
        <w:rPr>
          <w:rFonts w:asciiTheme="minorHAnsi" w:hAnsiTheme="minorHAnsi" w:cstheme="minorHAnsi"/>
          <w:sz w:val="24"/>
          <w:szCs w:val="24"/>
        </w:rPr>
        <w:br/>
      </w:r>
      <w:r w:rsidRPr="00394002">
        <w:rPr>
          <w:rFonts w:asciiTheme="minorHAnsi" w:hAnsiTheme="minorHAnsi" w:cstheme="minorHAnsi"/>
          <w:sz w:val="24"/>
          <w:szCs w:val="24"/>
        </w:rPr>
        <w:t xml:space="preserve">o </w:t>
      </w:r>
      <w:r w:rsidR="00394002">
        <w:rPr>
          <w:rFonts w:asciiTheme="minorHAnsi" w:hAnsiTheme="minorHAnsi" w:cstheme="minorHAnsi"/>
          <w:sz w:val="24"/>
          <w:szCs w:val="24"/>
        </w:rPr>
        <w:t>którym mowa w § 4 ust. 2 Umowy.</w:t>
      </w:r>
    </w:p>
    <w:p w14:paraId="4B71BB47" w14:textId="77777777" w:rsidR="00394002" w:rsidRDefault="000B1B07" w:rsidP="001F0DFF">
      <w:pPr>
        <w:pStyle w:val="Akapitzlist"/>
        <w:numPr>
          <w:ilvl w:val="0"/>
          <w:numId w:val="32"/>
        </w:numPr>
        <w:spacing w:after="0" w:line="240" w:lineRule="auto"/>
        <w:ind w:left="284"/>
        <w:jc w:val="both"/>
        <w:rPr>
          <w:rFonts w:asciiTheme="minorHAnsi" w:hAnsiTheme="minorHAnsi" w:cstheme="minorHAnsi"/>
          <w:sz w:val="24"/>
          <w:szCs w:val="24"/>
        </w:rPr>
      </w:pPr>
      <w:r w:rsidRPr="00394002">
        <w:rPr>
          <w:rFonts w:asciiTheme="minorHAnsi" w:hAnsiTheme="minorHAnsi" w:cstheme="minorHAnsi"/>
          <w:sz w:val="24"/>
          <w:szCs w:val="24"/>
        </w:rPr>
        <w:t xml:space="preserve">Koszty poniesione poza okresem kwalifikowalności nie będą uznane za kwalifikowalne. Wyjątek stanowią koszty ogólne, które kwalifikowalne są od dnia 01.01.2023 r. </w:t>
      </w:r>
      <w:r w:rsidR="00B11070" w:rsidRPr="00394002">
        <w:rPr>
          <w:rFonts w:asciiTheme="minorHAnsi" w:hAnsiTheme="minorHAnsi" w:cstheme="minorHAnsi"/>
          <w:sz w:val="24"/>
          <w:szCs w:val="24"/>
        </w:rPr>
        <w:br/>
      </w:r>
      <w:r w:rsidRPr="00394002">
        <w:rPr>
          <w:rFonts w:asciiTheme="minorHAnsi" w:hAnsiTheme="minorHAnsi" w:cstheme="minorHAnsi"/>
          <w:sz w:val="24"/>
          <w:szCs w:val="24"/>
        </w:rPr>
        <w:t>w wysokości max. 10% pozostałych kosztów kwalifikowalnych grantu.</w:t>
      </w:r>
    </w:p>
    <w:p w14:paraId="3C161DEF" w14:textId="5FDB8F1B" w:rsidR="00394002" w:rsidRDefault="000B1B07" w:rsidP="001F0DFF">
      <w:pPr>
        <w:pStyle w:val="Akapitzlist"/>
        <w:numPr>
          <w:ilvl w:val="0"/>
          <w:numId w:val="32"/>
        </w:numPr>
        <w:spacing w:after="0" w:line="240" w:lineRule="auto"/>
        <w:ind w:left="284"/>
        <w:jc w:val="both"/>
        <w:rPr>
          <w:rFonts w:asciiTheme="minorHAnsi" w:hAnsiTheme="minorHAnsi" w:cstheme="minorHAnsi"/>
          <w:sz w:val="24"/>
          <w:szCs w:val="24"/>
        </w:rPr>
      </w:pPr>
      <w:r w:rsidRPr="00394002">
        <w:rPr>
          <w:rFonts w:asciiTheme="minorHAnsi" w:hAnsiTheme="minorHAnsi" w:cstheme="minorHAnsi"/>
          <w:sz w:val="24"/>
          <w:szCs w:val="24"/>
        </w:rPr>
        <w:t xml:space="preserve">Koszty poniesione na podatek od towarów i usług (VAT) uznaje się za kwalifikowalne, gdy brak jest prawnej możliwości odzyskania przez </w:t>
      </w:r>
      <w:proofErr w:type="spellStart"/>
      <w:r w:rsidR="004D1554">
        <w:rPr>
          <w:rFonts w:asciiTheme="minorHAnsi" w:hAnsiTheme="minorHAnsi" w:cstheme="minorHAnsi"/>
          <w:sz w:val="24"/>
          <w:szCs w:val="24"/>
        </w:rPr>
        <w:t>g</w:t>
      </w:r>
      <w:r w:rsidRPr="00394002">
        <w:rPr>
          <w:rFonts w:asciiTheme="minorHAnsi" w:hAnsiTheme="minorHAnsi" w:cstheme="minorHAnsi"/>
          <w:sz w:val="24"/>
          <w:szCs w:val="24"/>
        </w:rPr>
        <w:t>rantobiorcę</w:t>
      </w:r>
      <w:proofErr w:type="spellEnd"/>
      <w:r w:rsidRPr="00394002">
        <w:rPr>
          <w:rFonts w:asciiTheme="minorHAnsi" w:hAnsiTheme="minorHAnsi" w:cstheme="minorHAnsi"/>
          <w:sz w:val="24"/>
          <w:szCs w:val="24"/>
        </w:rPr>
        <w:t xml:space="preserve"> podatku VAT zgodnie z przepisami prawa krajowego.</w:t>
      </w:r>
    </w:p>
    <w:p w14:paraId="62C3E9AA" w14:textId="77777777" w:rsidR="00394002" w:rsidRPr="00394002" w:rsidRDefault="000B1B07" w:rsidP="001F0DFF">
      <w:pPr>
        <w:pStyle w:val="Akapitzlist"/>
        <w:numPr>
          <w:ilvl w:val="0"/>
          <w:numId w:val="32"/>
        </w:numPr>
        <w:spacing w:after="0" w:line="240" w:lineRule="auto"/>
        <w:ind w:left="284"/>
        <w:jc w:val="both"/>
        <w:rPr>
          <w:rFonts w:asciiTheme="minorHAnsi" w:hAnsiTheme="minorHAnsi" w:cstheme="minorHAnsi"/>
          <w:sz w:val="24"/>
          <w:szCs w:val="24"/>
        </w:rPr>
      </w:pPr>
      <w:r w:rsidRPr="00394002">
        <w:rPr>
          <w:rFonts w:asciiTheme="minorHAnsi" w:hAnsiTheme="minorHAnsi" w:cstheme="minorHAnsi"/>
          <w:sz w:val="24"/>
          <w:szCs w:val="24"/>
        </w:rPr>
        <w:t xml:space="preserve">Koszty uznaje się za kwalifikowalne jeżeli zostały poniesione </w:t>
      </w:r>
      <w:r w:rsidRPr="00394002">
        <w:rPr>
          <w:rFonts w:asciiTheme="minorHAnsi" w:eastAsia="Times New Roman" w:hAnsiTheme="minorHAnsi" w:cstheme="minorHAnsi"/>
          <w:sz w:val="24"/>
          <w:szCs w:val="24"/>
        </w:rPr>
        <w:t>w formie rozliczenia bezgotówkowego (przelewem), zgodnie z zestawieniem kosztów zadania.</w:t>
      </w:r>
    </w:p>
    <w:p w14:paraId="07D5F56C" w14:textId="7A175FEF" w:rsidR="00150428" w:rsidRPr="002F1D5A" w:rsidRDefault="000B1B07" w:rsidP="002F1D5A">
      <w:pPr>
        <w:pStyle w:val="Akapitzlist"/>
        <w:numPr>
          <w:ilvl w:val="0"/>
          <w:numId w:val="32"/>
        </w:numPr>
        <w:spacing w:after="0" w:line="240" w:lineRule="auto"/>
        <w:ind w:left="284"/>
        <w:jc w:val="both"/>
        <w:rPr>
          <w:rFonts w:asciiTheme="minorHAnsi" w:hAnsiTheme="minorHAnsi" w:cstheme="minorHAnsi"/>
          <w:sz w:val="24"/>
          <w:szCs w:val="24"/>
        </w:rPr>
      </w:pPr>
      <w:r w:rsidRPr="00394002">
        <w:rPr>
          <w:rFonts w:asciiTheme="minorHAnsi" w:hAnsiTheme="minorHAnsi" w:cstheme="minorHAnsi"/>
          <w:sz w:val="24"/>
          <w:szCs w:val="24"/>
        </w:rPr>
        <w:t>Koszty uznaje się za kwalifikowalne jeżeli zostały uwzględnione w oddzielnym systemie rachunkowości albo do ich identyfikacji wykorzystano odpowiedni kod rachunkowy</w:t>
      </w:r>
      <w:r w:rsidR="004D1554">
        <w:rPr>
          <w:rFonts w:asciiTheme="minorHAnsi" w:hAnsiTheme="minorHAnsi" w:cstheme="minorHAnsi"/>
          <w:sz w:val="24"/>
          <w:szCs w:val="24"/>
        </w:rPr>
        <w:t xml:space="preserve"> </w:t>
      </w:r>
      <w:r w:rsidR="004D1554">
        <w:rPr>
          <w:rFonts w:asciiTheme="minorHAnsi" w:hAnsiTheme="minorHAnsi" w:cstheme="minorHAnsi"/>
          <w:sz w:val="24"/>
          <w:szCs w:val="24"/>
        </w:rPr>
        <w:br/>
      </w:r>
      <w:r w:rsidRPr="00394002">
        <w:rPr>
          <w:rFonts w:asciiTheme="minorHAnsi" w:hAnsiTheme="minorHAnsi" w:cstheme="minorHAnsi"/>
          <w:sz w:val="24"/>
          <w:szCs w:val="24"/>
        </w:rPr>
        <w:t xml:space="preserve">lub gdy </w:t>
      </w:r>
      <w:proofErr w:type="spellStart"/>
      <w:r w:rsidR="004D1554">
        <w:rPr>
          <w:rFonts w:asciiTheme="minorHAnsi" w:hAnsiTheme="minorHAnsi" w:cstheme="minorHAnsi"/>
          <w:sz w:val="24"/>
          <w:szCs w:val="24"/>
        </w:rPr>
        <w:t>g</w:t>
      </w:r>
      <w:r w:rsidRPr="00394002">
        <w:rPr>
          <w:rFonts w:asciiTheme="minorHAnsi" w:hAnsiTheme="minorHAnsi" w:cstheme="minorHAnsi"/>
          <w:sz w:val="24"/>
          <w:szCs w:val="24"/>
        </w:rPr>
        <w:t>rantobiorca</w:t>
      </w:r>
      <w:proofErr w:type="spellEnd"/>
      <w:r w:rsidRPr="00394002">
        <w:rPr>
          <w:rFonts w:asciiTheme="minorHAnsi" w:hAnsiTheme="minorHAnsi" w:cstheme="minorHAnsi"/>
          <w:sz w:val="24"/>
          <w:szCs w:val="24"/>
        </w:rPr>
        <w:t xml:space="preserve"> nie jest obowiązany do prowadzenia ksiąg rachunkowych </w:t>
      </w:r>
      <w:r w:rsidR="004D1554">
        <w:rPr>
          <w:rFonts w:asciiTheme="minorHAnsi" w:hAnsiTheme="minorHAnsi" w:cstheme="minorHAnsi"/>
          <w:sz w:val="24"/>
          <w:szCs w:val="24"/>
        </w:rPr>
        <w:br/>
      </w:r>
      <w:r w:rsidRPr="00394002">
        <w:rPr>
          <w:rFonts w:asciiTheme="minorHAnsi" w:hAnsiTheme="minorHAnsi" w:cstheme="minorHAnsi"/>
          <w:sz w:val="24"/>
          <w:szCs w:val="24"/>
        </w:rPr>
        <w:t>na podstawie odrębnych przepisów zestawienia faktur lub równoważnych dokumentów księgowych na formularzu udostępnionym przez LGD.</w:t>
      </w:r>
    </w:p>
    <w:p w14:paraId="2ABD9345" w14:textId="7DA0CEA6" w:rsidR="00D66E76" w:rsidRPr="004529BF" w:rsidRDefault="00D66E76" w:rsidP="00D66E76">
      <w:pPr>
        <w:spacing w:after="0" w:line="240" w:lineRule="auto"/>
        <w:contextualSpacing/>
        <w:jc w:val="center"/>
        <w:rPr>
          <w:rFonts w:asciiTheme="minorHAnsi" w:hAnsiTheme="minorHAnsi" w:cstheme="minorHAnsi"/>
          <w:b/>
          <w:bCs/>
          <w:sz w:val="24"/>
          <w:szCs w:val="24"/>
        </w:rPr>
      </w:pPr>
      <w:r w:rsidRPr="004529BF">
        <w:rPr>
          <w:rFonts w:asciiTheme="minorHAnsi" w:hAnsiTheme="minorHAnsi" w:cstheme="minorHAnsi"/>
          <w:b/>
          <w:bCs/>
          <w:sz w:val="24"/>
          <w:szCs w:val="24"/>
        </w:rPr>
        <w:t xml:space="preserve">§ </w:t>
      </w:r>
      <w:r w:rsidR="000B1B07" w:rsidRPr="004529BF">
        <w:rPr>
          <w:rFonts w:asciiTheme="minorHAnsi" w:hAnsiTheme="minorHAnsi" w:cstheme="minorHAnsi"/>
          <w:b/>
          <w:bCs/>
          <w:sz w:val="24"/>
          <w:szCs w:val="24"/>
        </w:rPr>
        <w:t>7</w:t>
      </w:r>
    </w:p>
    <w:p w14:paraId="45C79AD4" w14:textId="77777777" w:rsidR="00D66E76" w:rsidRPr="004529BF" w:rsidRDefault="00D66E76" w:rsidP="00D66E76">
      <w:pPr>
        <w:spacing w:after="0" w:line="240" w:lineRule="auto"/>
        <w:contextualSpacing/>
        <w:jc w:val="center"/>
        <w:rPr>
          <w:rFonts w:asciiTheme="minorHAnsi" w:hAnsiTheme="minorHAnsi" w:cstheme="minorHAnsi"/>
          <w:b/>
          <w:bCs/>
          <w:sz w:val="24"/>
          <w:szCs w:val="24"/>
        </w:rPr>
      </w:pPr>
      <w:r w:rsidRPr="004529BF">
        <w:rPr>
          <w:rFonts w:asciiTheme="minorHAnsi" w:hAnsiTheme="minorHAnsi" w:cstheme="minorHAnsi"/>
          <w:b/>
          <w:bCs/>
          <w:sz w:val="24"/>
          <w:szCs w:val="24"/>
        </w:rPr>
        <w:t xml:space="preserve">Oświadczenia </w:t>
      </w:r>
      <w:proofErr w:type="spellStart"/>
      <w:r w:rsidRPr="004529BF">
        <w:rPr>
          <w:rFonts w:asciiTheme="minorHAnsi" w:hAnsiTheme="minorHAnsi" w:cstheme="minorHAnsi"/>
          <w:b/>
          <w:bCs/>
          <w:sz w:val="24"/>
          <w:szCs w:val="24"/>
        </w:rPr>
        <w:t>grantobiorcy</w:t>
      </w:r>
      <w:proofErr w:type="spellEnd"/>
    </w:p>
    <w:p w14:paraId="158B8BEA" w14:textId="77777777" w:rsidR="00D66E76" w:rsidRPr="004529BF" w:rsidRDefault="00D66E76" w:rsidP="00D66E76">
      <w:pPr>
        <w:spacing w:after="0" w:line="240" w:lineRule="auto"/>
        <w:contextualSpacing/>
        <w:jc w:val="both"/>
        <w:rPr>
          <w:rFonts w:asciiTheme="minorHAnsi" w:hAnsiTheme="minorHAnsi" w:cstheme="minorHAnsi"/>
          <w:b/>
          <w:bCs/>
          <w:sz w:val="24"/>
          <w:szCs w:val="24"/>
        </w:rPr>
      </w:pPr>
    </w:p>
    <w:p w14:paraId="25833BC5" w14:textId="77777777" w:rsidR="00D66E76" w:rsidRPr="004529BF" w:rsidRDefault="00D66E76" w:rsidP="001F0DFF">
      <w:pPr>
        <w:numPr>
          <w:ilvl w:val="0"/>
          <w:numId w:val="15"/>
        </w:numPr>
        <w:spacing w:after="0" w:line="240" w:lineRule="auto"/>
        <w:ind w:left="426" w:hanging="426"/>
        <w:contextualSpacing/>
        <w:jc w:val="both"/>
        <w:rPr>
          <w:rFonts w:asciiTheme="minorHAnsi" w:hAnsiTheme="minorHAnsi" w:cstheme="minorHAnsi"/>
          <w:sz w:val="24"/>
          <w:szCs w:val="24"/>
        </w:rPr>
      </w:pPr>
      <w:proofErr w:type="spellStart"/>
      <w:r w:rsidRPr="004529BF">
        <w:rPr>
          <w:rFonts w:asciiTheme="minorHAnsi" w:hAnsiTheme="minorHAnsi" w:cstheme="minorHAnsi"/>
          <w:sz w:val="24"/>
          <w:szCs w:val="24"/>
        </w:rPr>
        <w:t>Grantobiorca</w:t>
      </w:r>
      <w:proofErr w:type="spellEnd"/>
      <w:r w:rsidRPr="004529BF">
        <w:rPr>
          <w:rFonts w:asciiTheme="minorHAnsi" w:hAnsiTheme="minorHAnsi" w:cstheme="minorHAnsi"/>
          <w:sz w:val="24"/>
          <w:szCs w:val="24"/>
        </w:rPr>
        <w:t xml:space="preserve">  oświadcza, że: </w:t>
      </w:r>
    </w:p>
    <w:p w14:paraId="3698AB0A" w14:textId="584D982D" w:rsidR="00D66E76" w:rsidRPr="004529BF" w:rsidRDefault="000E1BF4" w:rsidP="001F0DFF">
      <w:pPr>
        <w:numPr>
          <w:ilvl w:val="0"/>
          <w:numId w:val="16"/>
        </w:numPr>
        <w:spacing w:after="0" w:line="240" w:lineRule="auto"/>
        <w:ind w:left="709" w:hanging="283"/>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znane mu są zasady powierzania i wypłaty grantu w ramach projektu grantowego, </w:t>
      </w:r>
      <w:r w:rsidR="00B11070">
        <w:rPr>
          <w:rFonts w:asciiTheme="minorHAnsi" w:hAnsiTheme="minorHAnsi" w:cstheme="minorHAnsi"/>
          <w:sz w:val="24"/>
          <w:szCs w:val="24"/>
        </w:rPr>
        <w:br/>
      </w:r>
      <w:r w:rsidRPr="004529BF">
        <w:rPr>
          <w:rFonts w:asciiTheme="minorHAnsi" w:hAnsiTheme="minorHAnsi" w:cstheme="minorHAnsi"/>
          <w:sz w:val="24"/>
          <w:szCs w:val="24"/>
        </w:rPr>
        <w:t xml:space="preserve">w szczególności związane z wypłatą grantu lub jego części wypłacaną </w:t>
      </w:r>
      <w:proofErr w:type="spellStart"/>
      <w:r w:rsidRPr="004529BF">
        <w:rPr>
          <w:rFonts w:asciiTheme="minorHAnsi" w:hAnsiTheme="minorHAnsi" w:cstheme="minorHAnsi"/>
          <w:sz w:val="24"/>
          <w:szCs w:val="24"/>
        </w:rPr>
        <w:t>grantobiorcy</w:t>
      </w:r>
      <w:proofErr w:type="spellEnd"/>
      <w:r w:rsidRPr="004529BF">
        <w:rPr>
          <w:rFonts w:asciiTheme="minorHAnsi" w:hAnsiTheme="minorHAnsi" w:cstheme="minorHAnsi"/>
          <w:sz w:val="24"/>
          <w:szCs w:val="24"/>
        </w:rPr>
        <w:t xml:space="preserve"> przez LGD przed realizacją zadania, określone w przepisach ustawy z dnia 20 lutego 2015 r. o rozwoju lokalnym z udziałem lokalnej społeczności, wytycznych podstawowych w zakresie pomocy finansowej w ramach Planu Strategicznego </w:t>
      </w:r>
      <w:r w:rsidR="004D1554">
        <w:rPr>
          <w:rFonts w:asciiTheme="minorHAnsi" w:hAnsiTheme="minorHAnsi" w:cstheme="minorHAnsi"/>
          <w:sz w:val="24"/>
          <w:szCs w:val="24"/>
        </w:rPr>
        <w:br/>
      </w:r>
      <w:r w:rsidRPr="004529BF">
        <w:rPr>
          <w:rFonts w:asciiTheme="minorHAnsi" w:hAnsiTheme="minorHAnsi" w:cstheme="minorHAnsi"/>
          <w:sz w:val="24"/>
          <w:szCs w:val="24"/>
        </w:rPr>
        <w:t xml:space="preserve">dla Wspólnej Polityki Rolnej na lata 2023–2027, wytycznych szczegółowych w zakresie przyznawania i wypłaty pomocy finansowej w ramach Planu Strategicznego </w:t>
      </w:r>
      <w:r w:rsidR="004D1554">
        <w:rPr>
          <w:rFonts w:asciiTheme="minorHAnsi" w:hAnsiTheme="minorHAnsi" w:cstheme="minorHAnsi"/>
          <w:sz w:val="24"/>
          <w:szCs w:val="24"/>
        </w:rPr>
        <w:br/>
      </w:r>
      <w:r w:rsidRPr="004529BF">
        <w:rPr>
          <w:rFonts w:asciiTheme="minorHAnsi" w:hAnsiTheme="minorHAnsi" w:cstheme="minorHAnsi"/>
          <w:sz w:val="24"/>
          <w:szCs w:val="24"/>
        </w:rPr>
        <w:t xml:space="preserve">dla Wspólnej Polityki Rolnej na lata 2023–2027 dla interwencji I.13.1 LEADER/Rozwój Lokalny Kierowany przez Społeczność (RLKS) – komponent Wdrażanie LSR </w:t>
      </w:r>
      <w:r w:rsidR="004D1554">
        <w:rPr>
          <w:rFonts w:asciiTheme="minorHAnsi" w:hAnsiTheme="minorHAnsi" w:cstheme="minorHAnsi"/>
          <w:sz w:val="24"/>
          <w:szCs w:val="24"/>
        </w:rPr>
        <w:br/>
      </w:r>
      <w:r w:rsidRPr="004529BF">
        <w:rPr>
          <w:rFonts w:asciiTheme="minorHAnsi" w:hAnsiTheme="minorHAnsi" w:cstheme="minorHAnsi"/>
          <w:sz w:val="24"/>
          <w:szCs w:val="24"/>
        </w:rPr>
        <w:t xml:space="preserve">oraz wytycznych szczegółowych w zakresie przygotowania i realizacji projektów grantowych w ramach Planu Strategicznego dla Wspólnej Polityki Rolnej na lata </w:t>
      </w:r>
      <w:r w:rsidR="004D1554">
        <w:rPr>
          <w:rFonts w:asciiTheme="minorHAnsi" w:hAnsiTheme="minorHAnsi" w:cstheme="minorHAnsi"/>
          <w:sz w:val="24"/>
          <w:szCs w:val="24"/>
        </w:rPr>
        <w:br/>
      </w:r>
      <w:r w:rsidRPr="004529BF">
        <w:rPr>
          <w:rFonts w:asciiTheme="minorHAnsi" w:hAnsiTheme="minorHAnsi" w:cstheme="minorHAnsi"/>
          <w:sz w:val="24"/>
          <w:szCs w:val="24"/>
        </w:rPr>
        <w:t xml:space="preserve">2023–2027 dla interwencji I.13.1 LEADER/Rozwój Lokalny Kierowany </w:t>
      </w:r>
      <w:r w:rsidR="004D1554">
        <w:rPr>
          <w:rFonts w:asciiTheme="minorHAnsi" w:hAnsiTheme="minorHAnsi" w:cstheme="minorHAnsi"/>
          <w:sz w:val="24"/>
          <w:szCs w:val="24"/>
        </w:rPr>
        <w:br/>
      </w:r>
      <w:r w:rsidRPr="004529BF">
        <w:rPr>
          <w:rFonts w:asciiTheme="minorHAnsi" w:hAnsiTheme="minorHAnsi" w:cstheme="minorHAnsi"/>
          <w:sz w:val="24"/>
          <w:szCs w:val="24"/>
        </w:rPr>
        <w:t>przez Społeczność (RLKS) – komponent Wdrażanie LSR;</w:t>
      </w:r>
    </w:p>
    <w:p w14:paraId="2B3B3AAC" w14:textId="33D3C8FF" w:rsidR="00CB3FE7" w:rsidRPr="004529BF" w:rsidRDefault="00D66E76" w:rsidP="001F0DFF">
      <w:pPr>
        <w:numPr>
          <w:ilvl w:val="0"/>
          <w:numId w:val="16"/>
        </w:numPr>
        <w:spacing w:after="0" w:line="240" w:lineRule="auto"/>
        <w:ind w:left="709" w:hanging="283"/>
        <w:contextualSpacing/>
        <w:jc w:val="both"/>
        <w:rPr>
          <w:rFonts w:cs="Calibri"/>
          <w:sz w:val="24"/>
          <w:szCs w:val="24"/>
        </w:rPr>
      </w:pPr>
      <w:r w:rsidRPr="004529BF">
        <w:rPr>
          <w:rFonts w:asciiTheme="minorHAnsi" w:hAnsiTheme="minorHAnsi" w:cstheme="minorHAnsi"/>
          <w:sz w:val="24"/>
          <w:szCs w:val="24"/>
        </w:rPr>
        <w:t xml:space="preserve">informacje zawarte we wniosku o powierzenie grantu oraz w jego załącznikach </w:t>
      </w:r>
      <w:r w:rsidR="004D1554">
        <w:rPr>
          <w:rFonts w:asciiTheme="minorHAnsi" w:hAnsiTheme="minorHAnsi" w:cstheme="minorHAnsi"/>
          <w:sz w:val="24"/>
          <w:szCs w:val="24"/>
        </w:rPr>
        <w:br/>
      </w:r>
      <w:r w:rsidRPr="004529BF">
        <w:rPr>
          <w:rFonts w:asciiTheme="minorHAnsi" w:hAnsiTheme="minorHAnsi" w:cstheme="minorHAnsi"/>
          <w:sz w:val="24"/>
          <w:szCs w:val="24"/>
        </w:rPr>
        <w:t xml:space="preserve">są prawdziwe i zgodne ze stanem prawnym i faktycznym; znane mu są skutki składania fałszywych oświadczeń wynikające z art. 297 § 1 ustawy z dnia 6 czerwca 1997 r. </w:t>
      </w:r>
      <w:r w:rsidRPr="004529BF">
        <w:rPr>
          <w:rFonts w:cs="Calibri"/>
          <w:sz w:val="24"/>
          <w:szCs w:val="24"/>
        </w:rPr>
        <w:t>Kodeks karny (</w:t>
      </w:r>
      <w:r w:rsidR="00865791" w:rsidRPr="004529BF">
        <w:rPr>
          <w:rFonts w:cs="Calibri"/>
          <w:sz w:val="24"/>
          <w:szCs w:val="24"/>
        </w:rPr>
        <w:t>Dz.U. z 2024 r. poz. 17</w:t>
      </w:r>
      <w:r w:rsidRPr="004529BF">
        <w:rPr>
          <w:rFonts w:cs="Calibri"/>
          <w:sz w:val="24"/>
          <w:szCs w:val="24"/>
        </w:rPr>
        <w:t>);</w:t>
      </w:r>
    </w:p>
    <w:p w14:paraId="06BEC55E" w14:textId="6F9DDA7F" w:rsidR="00D15346" w:rsidRPr="004529BF" w:rsidRDefault="00D15346" w:rsidP="001F0DFF">
      <w:pPr>
        <w:numPr>
          <w:ilvl w:val="0"/>
          <w:numId w:val="16"/>
        </w:numPr>
        <w:spacing w:after="0" w:line="240" w:lineRule="auto"/>
        <w:ind w:left="709" w:hanging="283"/>
        <w:contextualSpacing/>
        <w:jc w:val="both"/>
        <w:rPr>
          <w:rFonts w:cs="Calibri"/>
          <w:sz w:val="24"/>
          <w:szCs w:val="24"/>
        </w:rPr>
      </w:pPr>
      <w:r w:rsidRPr="004529BF">
        <w:rPr>
          <w:rFonts w:cs="Calibri"/>
          <w:sz w:val="24"/>
          <w:szCs w:val="24"/>
        </w:rPr>
        <w:t xml:space="preserve">nie podlega zakazowi dostępu do środków publicznych, o których mowa </w:t>
      </w:r>
      <w:r w:rsidR="004D1554">
        <w:rPr>
          <w:rFonts w:cs="Calibri"/>
          <w:sz w:val="24"/>
          <w:szCs w:val="24"/>
        </w:rPr>
        <w:br/>
      </w:r>
      <w:r w:rsidRPr="004529BF">
        <w:rPr>
          <w:rFonts w:cs="Calibri"/>
          <w:sz w:val="24"/>
          <w:szCs w:val="24"/>
        </w:rPr>
        <w:t xml:space="preserve">w art. 5 ust. 3 pkt 4 ustawy z dnia 27 sierpnia 2009 r. o finansach publicznych </w:t>
      </w:r>
      <w:r w:rsidR="004D1554">
        <w:rPr>
          <w:rFonts w:cs="Calibri"/>
          <w:sz w:val="24"/>
          <w:szCs w:val="24"/>
        </w:rPr>
        <w:br/>
      </w:r>
      <w:r w:rsidRPr="004529BF">
        <w:rPr>
          <w:rFonts w:cs="Calibri"/>
          <w:sz w:val="24"/>
          <w:szCs w:val="24"/>
        </w:rPr>
        <w:t xml:space="preserve">(tj. Dz.U. z 2023 r. poz. 1270, z </w:t>
      </w:r>
      <w:proofErr w:type="spellStart"/>
      <w:r w:rsidRPr="004529BF">
        <w:rPr>
          <w:rFonts w:cs="Calibri"/>
          <w:sz w:val="24"/>
          <w:szCs w:val="24"/>
        </w:rPr>
        <w:t>późn</w:t>
      </w:r>
      <w:proofErr w:type="spellEnd"/>
      <w:r w:rsidRPr="004529BF">
        <w:rPr>
          <w:rFonts w:cs="Calibri"/>
          <w:sz w:val="24"/>
          <w:szCs w:val="24"/>
        </w:rPr>
        <w:t>. zm.), na podstawie prawomocnego orzeczenia sądu oraz wykluczeniu z dostępu do otrzymania grantu;</w:t>
      </w:r>
    </w:p>
    <w:p w14:paraId="12F06BE7" w14:textId="4F1515F7" w:rsidR="00D15346" w:rsidRPr="004529BF" w:rsidRDefault="00CB3FE7" w:rsidP="001F0DFF">
      <w:pPr>
        <w:pStyle w:val="Akapitzlist"/>
        <w:numPr>
          <w:ilvl w:val="0"/>
          <w:numId w:val="16"/>
        </w:numPr>
        <w:spacing w:after="0"/>
        <w:ind w:left="709" w:hanging="284"/>
        <w:jc w:val="both"/>
        <w:rPr>
          <w:rFonts w:asciiTheme="minorHAnsi" w:hAnsiTheme="minorHAnsi" w:cstheme="minorHAnsi"/>
          <w:bCs/>
          <w:sz w:val="24"/>
          <w:szCs w:val="24"/>
        </w:rPr>
      </w:pPr>
      <w:r w:rsidRPr="004529BF">
        <w:rPr>
          <w:rFonts w:asciiTheme="minorHAnsi" w:hAnsiTheme="minorHAnsi" w:cstheme="minorHAnsi"/>
          <w:bCs/>
          <w:sz w:val="24"/>
          <w:szCs w:val="24"/>
        </w:rPr>
        <w:t xml:space="preserve">nie podlega wykluczeniu </w:t>
      </w:r>
      <w:r w:rsidR="00D15346" w:rsidRPr="004529BF">
        <w:rPr>
          <w:rFonts w:asciiTheme="minorHAnsi" w:hAnsiTheme="minorHAnsi" w:cstheme="minorHAnsi"/>
          <w:bCs/>
          <w:sz w:val="24"/>
          <w:szCs w:val="24"/>
        </w:rPr>
        <w:t xml:space="preserve">z możliwości uzyskania pomocy z PS WPR, o którym mowa </w:t>
      </w:r>
      <w:r w:rsidR="004D1554">
        <w:rPr>
          <w:rFonts w:asciiTheme="minorHAnsi" w:hAnsiTheme="minorHAnsi" w:cstheme="minorHAnsi"/>
          <w:bCs/>
          <w:sz w:val="24"/>
          <w:szCs w:val="24"/>
        </w:rPr>
        <w:br/>
      </w:r>
      <w:r w:rsidR="00D15346" w:rsidRPr="004529BF">
        <w:rPr>
          <w:rFonts w:asciiTheme="minorHAnsi" w:hAnsiTheme="minorHAnsi" w:cstheme="minorHAnsi"/>
          <w:bCs/>
          <w:sz w:val="24"/>
          <w:szCs w:val="24"/>
        </w:rPr>
        <w:t>w art. 99  ustawy z dnia  08.02.2023 r. o Planie Strategicznym dla Wspólnej Polityki Rolnej na lata 2023–2027 ( Dz. U. z  2024  poz. 261);</w:t>
      </w:r>
    </w:p>
    <w:p w14:paraId="336EA3ED" w14:textId="6221C5C3" w:rsidR="00D66E76" w:rsidRPr="004529BF" w:rsidRDefault="00D66E76" w:rsidP="001F0DFF">
      <w:pPr>
        <w:numPr>
          <w:ilvl w:val="0"/>
          <w:numId w:val="16"/>
        </w:numPr>
        <w:spacing w:after="0" w:line="240" w:lineRule="auto"/>
        <w:ind w:left="709" w:hanging="284"/>
        <w:contextualSpacing/>
        <w:jc w:val="both"/>
        <w:rPr>
          <w:rFonts w:asciiTheme="minorHAnsi" w:hAnsiTheme="minorHAnsi" w:cstheme="minorHAnsi"/>
          <w:bCs/>
          <w:sz w:val="24"/>
          <w:szCs w:val="24"/>
        </w:rPr>
      </w:pPr>
      <w:r w:rsidRPr="004529BF">
        <w:rPr>
          <w:rFonts w:asciiTheme="minorHAnsi" w:hAnsiTheme="minorHAnsi" w:cstheme="minorHAnsi"/>
          <w:sz w:val="24"/>
          <w:szCs w:val="24"/>
        </w:rPr>
        <w:t>nie ma powiązań z osobą fizyczną lub podmiotem, w odniesieniu do których mają zastosowanie środki sankcyjne, o których mowa w art. 1 pkt 1 i 2 ustawy przeciwdziałaniu agresji na Ukrainę</w:t>
      </w:r>
      <w:r w:rsidR="00A929EF" w:rsidRPr="004529BF">
        <w:rPr>
          <w:rFonts w:asciiTheme="minorHAnsi" w:hAnsiTheme="minorHAnsi" w:cstheme="minorHAnsi"/>
          <w:sz w:val="24"/>
          <w:szCs w:val="24"/>
        </w:rPr>
        <w:t xml:space="preserve"> </w:t>
      </w:r>
      <w:r w:rsidR="00A929EF" w:rsidRPr="004529BF">
        <w:rPr>
          <w:rFonts w:asciiTheme="minorHAnsi" w:hAnsiTheme="minorHAnsi" w:cstheme="minorHAnsi"/>
          <w:bCs/>
          <w:sz w:val="24"/>
          <w:szCs w:val="24"/>
        </w:rPr>
        <w:t>oraz służących ochronie bezpieczeństwa narodowego (Dz.U. z 2024 poz.</w:t>
      </w:r>
      <w:r w:rsidR="00220D3E" w:rsidRPr="004529BF">
        <w:rPr>
          <w:rFonts w:asciiTheme="minorHAnsi" w:hAnsiTheme="minorHAnsi" w:cstheme="minorHAnsi"/>
          <w:bCs/>
          <w:sz w:val="24"/>
          <w:szCs w:val="24"/>
        </w:rPr>
        <w:t>507 z późn.zm.</w:t>
      </w:r>
      <w:r w:rsidR="00A929EF" w:rsidRPr="004529BF">
        <w:rPr>
          <w:rFonts w:asciiTheme="minorHAnsi" w:hAnsiTheme="minorHAnsi" w:cstheme="minorHAnsi"/>
          <w:bCs/>
          <w:sz w:val="24"/>
          <w:szCs w:val="24"/>
        </w:rPr>
        <w:t>)</w:t>
      </w:r>
      <w:r w:rsidRPr="004529BF">
        <w:rPr>
          <w:rFonts w:asciiTheme="minorHAnsi" w:hAnsiTheme="minorHAnsi" w:cstheme="minorHAnsi"/>
          <w:sz w:val="24"/>
          <w:szCs w:val="24"/>
        </w:rPr>
        <w:t xml:space="preserve">; </w:t>
      </w:r>
    </w:p>
    <w:p w14:paraId="36939370" w14:textId="4008F9A3" w:rsidR="00D66E76" w:rsidRPr="004529BF" w:rsidRDefault="00D66E76" w:rsidP="001F0DFF">
      <w:pPr>
        <w:numPr>
          <w:ilvl w:val="0"/>
          <w:numId w:val="16"/>
        </w:numPr>
        <w:spacing w:after="0" w:line="240" w:lineRule="auto"/>
        <w:ind w:left="709" w:hanging="283"/>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wyraża zgodę na przetwarzanie danych osobowych w związku z realizacją zadania </w:t>
      </w:r>
      <w:r w:rsidR="00B11070">
        <w:rPr>
          <w:rFonts w:asciiTheme="minorHAnsi" w:hAnsiTheme="minorHAnsi" w:cstheme="minorHAnsi"/>
          <w:sz w:val="24"/>
          <w:szCs w:val="24"/>
        </w:rPr>
        <w:br/>
      </w:r>
      <w:r w:rsidRPr="004529BF">
        <w:rPr>
          <w:rFonts w:asciiTheme="minorHAnsi" w:hAnsiTheme="minorHAnsi" w:cstheme="minorHAnsi"/>
          <w:sz w:val="24"/>
          <w:szCs w:val="24"/>
        </w:rPr>
        <w:t xml:space="preserve">w ramach projektu grantowego oraz obowiązkami informacyjnymi LGD i instytucji związanymi z realizacją grantu, zgodnie z ustawą o ochronie danych osobowych; </w:t>
      </w:r>
    </w:p>
    <w:p w14:paraId="568C0F72" w14:textId="76F8799F" w:rsidR="00D66E76" w:rsidRPr="004529BF" w:rsidRDefault="00D66E76" w:rsidP="001F0DFF">
      <w:pPr>
        <w:numPr>
          <w:ilvl w:val="0"/>
          <w:numId w:val="16"/>
        </w:numPr>
        <w:spacing w:after="0" w:line="240" w:lineRule="auto"/>
        <w:ind w:left="709" w:hanging="283"/>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wyraża zgodę na korespondencję drogą </w:t>
      </w:r>
      <w:r w:rsidR="004529BF" w:rsidRPr="004529BF">
        <w:rPr>
          <w:rFonts w:asciiTheme="minorHAnsi" w:hAnsiTheme="minorHAnsi" w:cstheme="minorHAnsi"/>
          <w:sz w:val="24"/>
          <w:szCs w:val="24"/>
        </w:rPr>
        <w:t>komunikacji elektronicznej</w:t>
      </w:r>
      <w:r w:rsidRPr="004529BF">
        <w:rPr>
          <w:rFonts w:asciiTheme="minorHAnsi" w:hAnsiTheme="minorHAnsi" w:cstheme="minorHAnsi"/>
          <w:sz w:val="24"/>
          <w:szCs w:val="24"/>
        </w:rPr>
        <w:t xml:space="preserve">, dotyczącej </w:t>
      </w:r>
      <w:r w:rsidR="004D1554">
        <w:rPr>
          <w:rFonts w:asciiTheme="minorHAnsi" w:hAnsiTheme="minorHAnsi" w:cstheme="minorHAnsi"/>
          <w:sz w:val="24"/>
          <w:szCs w:val="24"/>
        </w:rPr>
        <w:br/>
      </w:r>
      <w:r w:rsidRPr="004529BF">
        <w:rPr>
          <w:rFonts w:asciiTheme="minorHAnsi" w:hAnsiTheme="minorHAnsi" w:cstheme="minorHAnsi"/>
          <w:sz w:val="24"/>
          <w:szCs w:val="24"/>
        </w:rPr>
        <w:t>m.in., wezwań do wyjaśnień, uzupełnień wniosku o rozliczenie grantu, prowadzenia kontroli i spraw związanych z realizacją Umowy;</w:t>
      </w:r>
    </w:p>
    <w:p w14:paraId="7957836C" w14:textId="3E37776D" w:rsidR="008E389D" w:rsidRPr="002F1D5A" w:rsidRDefault="00D66E76" w:rsidP="00D66E76">
      <w:pPr>
        <w:numPr>
          <w:ilvl w:val="0"/>
          <w:numId w:val="16"/>
        </w:numPr>
        <w:spacing w:after="0" w:line="240" w:lineRule="auto"/>
        <w:ind w:left="709" w:hanging="283"/>
        <w:contextualSpacing/>
        <w:jc w:val="both"/>
        <w:rPr>
          <w:rFonts w:asciiTheme="minorHAnsi" w:hAnsiTheme="minorHAnsi" w:cstheme="minorHAnsi"/>
          <w:sz w:val="24"/>
          <w:szCs w:val="24"/>
        </w:rPr>
      </w:pPr>
      <w:r w:rsidRPr="004529BF">
        <w:rPr>
          <w:rFonts w:asciiTheme="minorHAnsi" w:hAnsiTheme="minorHAnsi" w:cstheme="minorHAnsi"/>
          <w:sz w:val="24"/>
          <w:szCs w:val="24"/>
        </w:rPr>
        <w:t>jest podatnikiem podatku VAT/nie jest podatnikiem podatku VAT</w:t>
      </w:r>
      <w:r w:rsidRPr="004529BF">
        <w:rPr>
          <w:rFonts w:asciiTheme="minorHAnsi" w:hAnsiTheme="minorHAnsi" w:cstheme="minorHAnsi"/>
          <w:sz w:val="24"/>
          <w:szCs w:val="24"/>
          <w:vertAlign w:val="superscript"/>
        </w:rPr>
        <w:footnoteReference w:id="1"/>
      </w:r>
      <w:r w:rsidRPr="004529BF">
        <w:rPr>
          <w:rFonts w:asciiTheme="minorHAnsi" w:hAnsiTheme="minorHAnsi" w:cstheme="minorHAnsi"/>
          <w:sz w:val="24"/>
          <w:szCs w:val="24"/>
        </w:rPr>
        <w:t xml:space="preserve"> oraz figuruje w ewidencji podatników podatku VAT/nie figuruje w ewidencji podatników podatku VAT</w:t>
      </w:r>
      <w:r w:rsidRPr="004529BF">
        <w:rPr>
          <w:rFonts w:asciiTheme="minorHAnsi" w:hAnsiTheme="minorHAnsi" w:cstheme="minorHAnsi"/>
          <w:sz w:val="24"/>
          <w:szCs w:val="24"/>
          <w:vertAlign w:val="superscript"/>
        </w:rPr>
        <w:t>1</w:t>
      </w:r>
      <w:r w:rsidRPr="004529BF">
        <w:rPr>
          <w:rFonts w:asciiTheme="minorHAnsi" w:hAnsiTheme="minorHAnsi" w:cstheme="minorHAnsi"/>
          <w:sz w:val="24"/>
          <w:szCs w:val="24"/>
        </w:rPr>
        <w:t xml:space="preserve"> i realizując powyższą operację może odzyskać uiszczony podatek VAT/nie może odzyskać uiszczonego podatku VAT</w:t>
      </w:r>
      <w:r w:rsidRPr="004529BF">
        <w:rPr>
          <w:rFonts w:asciiTheme="minorHAnsi" w:hAnsiTheme="minorHAnsi" w:cstheme="minorHAnsi"/>
          <w:sz w:val="24"/>
          <w:szCs w:val="24"/>
          <w:vertAlign w:val="superscript"/>
        </w:rPr>
        <w:t>1</w:t>
      </w:r>
      <w:r w:rsidRPr="004529BF">
        <w:rPr>
          <w:rFonts w:asciiTheme="minorHAnsi" w:hAnsiTheme="minorHAnsi" w:cstheme="minorHAnsi"/>
          <w:sz w:val="24"/>
          <w:szCs w:val="24"/>
        </w:rPr>
        <w:t>. Jednocześnie zobowiązuje się do zwrotu zrefundowanego w ramach ww. grantu podatku VAT, jeżeli zaistnieją przesłanki umożliwiające odzyskanie przez podmiot ubiegający się o przyznanie pomocy tego podatku</w:t>
      </w:r>
      <w:r w:rsidR="002F1D5A">
        <w:rPr>
          <w:rFonts w:asciiTheme="minorHAnsi" w:hAnsiTheme="minorHAnsi" w:cstheme="minorHAnsi"/>
          <w:sz w:val="24"/>
          <w:szCs w:val="24"/>
        </w:rPr>
        <w:t>.</w:t>
      </w:r>
    </w:p>
    <w:p w14:paraId="2D59D07B" w14:textId="77777777" w:rsidR="008E389D" w:rsidRPr="004529BF" w:rsidRDefault="008E389D" w:rsidP="00D66E76">
      <w:pPr>
        <w:spacing w:after="0" w:line="240" w:lineRule="auto"/>
        <w:contextualSpacing/>
        <w:jc w:val="both"/>
        <w:rPr>
          <w:rFonts w:asciiTheme="minorHAnsi" w:hAnsiTheme="minorHAnsi" w:cstheme="minorHAnsi"/>
          <w:sz w:val="24"/>
          <w:szCs w:val="24"/>
        </w:rPr>
      </w:pPr>
    </w:p>
    <w:p w14:paraId="487FDD23" w14:textId="78001C1B" w:rsidR="00D66E76" w:rsidRPr="004529BF" w:rsidRDefault="00D66E76" w:rsidP="00D66E76">
      <w:pPr>
        <w:spacing w:after="0" w:line="240" w:lineRule="auto"/>
        <w:jc w:val="center"/>
        <w:rPr>
          <w:rFonts w:asciiTheme="minorHAnsi" w:eastAsia="Times New Roman" w:hAnsiTheme="minorHAnsi" w:cstheme="minorHAnsi"/>
          <w:b/>
          <w:sz w:val="24"/>
          <w:szCs w:val="24"/>
        </w:rPr>
      </w:pPr>
      <w:r w:rsidRPr="004529BF">
        <w:rPr>
          <w:rFonts w:asciiTheme="minorHAnsi" w:eastAsia="Times New Roman" w:hAnsiTheme="minorHAnsi" w:cstheme="minorHAnsi"/>
          <w:b/>
          <w:sz w:val="24"/>
          <w:szCs w:val="24"/>
        </w:rPr>
        <w:t xml:space="preserve">§ </w:t>
      </w:r>
      <w:r w:rsidR="000B1B07" w:rsidRPr="004529BF">
        <w:rPr>
          <w:rFonts w:asciiTheme="minorHAnsi" w:eastAsia="Times New Roman" w:hAnsiTheme="minorHAnsi" w:cstheme="minorHAnsi"/>
          <w:b/>
          <w:sz w:val="24"/>
          <w:szCs w:val="24"/>
        </w:rPr>
        <w:t>8</w:t>
      </w:r>
    </w:p>
    <w:p w14:paraId="6C537076" w14:textId="63878F5A" w:rsidR="00D66E76" w:rsidRDefault="00D66E76" w:rsidP="00D66E76">
      <w:pPr>
        <w:spacing w:after="0" w:line="240" w:lineRule="auto"/>
        <w:jc w:val="center"/>
        <w:rPr>
          <w:rFonts w:asciiTheme="minorHAnsi" w:eastAsia="Times New Roman" w:hAnsiTheme="minorHAnsi" w:cstheme="minorHAnsi"/>
          <w:b/>
          <w:sz w:val="24"/>
          <w:szCs w:val="24"/>
        </w:rPr>
      </w:pPr>
      <w:r w:rsidRPr="004529BF">
        <w:rPr>
          <w:rFonts w:asciiTheme="minorHAnsi" w:eastAsia="Times New Roman" w:hAnsiTheme="minorHAnsi" w:cstheme="minorHAnsi"/>
          <w:b/>
          <w:sz w:val="24"/>
          <w:szCs w:val="24"/>
        </w:rPr>
        <w:t xml:space="preserve">Zobowiązania </w:t>
      </w:r>
      <w:proofErr w:type="spellStart"/>
      <w:r w:rsidR="004D1554">
        <w:rPr>
          <w:rFonts w:asciiTheme="minorHAnsi" w:eastAsia="Times New Roman" w:hAnsiTheme="minorHAnsi" w:cstheme="minorHAnsi"/>
          <w:b/>
          <w:sz w:val="24"/>
          <w:szCs w:val="24"/>
        </w:rPr>
        <w:t>G</w:t>
      </w:r>
      <w:r w:rsidRPr="004529BF">
        <w:rPr>
          <w:rFonts w:asciiTheme="minorHAnsi" w:eastAsia="Times New Roman" w:hAnsiTheme="minorHAnsi" w:cstheme="minorHAnsi"/>
          <w:b/>
          <w:sz w:val="24"/>
          <w:szCs w:val="24"/>
        </w:rPr>
        <w:t>rantobiorcy</w:t>
      </w:r>
      <w:proofErr w:type="spellEnd"/>
    </w:p>
    <w:p w14:paraId="699FB71A" w14:textId="77777777" w:rsidR="008E389D" w:rsidRPr="004529BF" w:rsidRDefault="008E389D" w:rsidP="00D66E76">
      <w:pPr>
        <w:spacing w:after="0" w:line="240" w:lineRule="auto"/>
        <w:jc w:val="center"/>
        <w:rPr>
          <w:rFonts w:asciiTheme="minorHAnsi" w:eastAsia="Times New Roman" w:hAnsiTheme="minorHAnsi" w:cstheme="minorHAnsi"/>
          <w:b/>
          <w:sz w:val="24"/>
          <w:szCs w:val="24"/>
        </w:rPr>
      </w:pPr>
    </w:p>
    <w:p w14:paraId="580E5C85" w14:textId="77777777" w:rsidR="00D66E76" w:rsidRPr="004529BF" w:rsidRDefault="00D66E76" w:rsidP="00D66E76">
      <w:pPr>
        <w:spacing w:after="0" w:line="240" w:lineRule="auto"/>
        <w:jc w:val="both"/>
        <w:rPr>
          <w:rFonts w:asciiTheme="minorHAnsi" w:eastAsia="Times New Roman" w:hAnsiTheme="minorHAnsi" w:cstheme="minorHAnsi"/>
          <w:sz w:val="24"/>
          <w:szCs w:val="24"/>
        </w:rPr>
      </w:pPr>
      <w:proofErr w:type="spellStart"/>
      <w:r w:rsidRPr="004529BF">
        <w:rPr>
          <w:rFonts w:asciiTheme="minorHAnsi" w:eastAsia="Times New Roman" w:hAnsiTheme="minorHAnsi" w:cstheme="minorHAnsi"/>
          <w:sz w:val="24"/>
          <w:szCs w:val="24"/>
        </w:rPr>
        <w:t>Grantobiorca</w:t>
      </w:r>
      <w:proofErr w:type="spellEnd"/>
      <w:r w:rsidRPr="004529BF">
        <w:rPr>
          <w:rFonts w:asciiTheme="minorHAnsi" w:eastAsia="Times New Roman" w:hAnsiTheme="minorHAnsi" w:cstheme="minorHAnsi"/>
          <w:sz w:val="24"/>
          <w:szCs w:val="24"/>
        </w:rPr>
        <w:t xml:space="preserve"> jest zobowiązany do:</w:t>
      </w:r>
    </w:p>
    <w:p w14:paraId="3A004BAF" w14:textId="49086C77" w:rsidR="00D66E76" w:rsidRPr="004529BF" w:rsidRDefault="00D66E76" w:rsidP="009E0674">
      <w:pPr>
        <w:numPr>
          <w:ilvl w:val="0"/>
          <w:numId w:val="1"/>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osiągnięcia założonych celów oraz wskaźników jego realizacji określonych </w:t>
      </w:r>
      <w:r w:rsidR="004D1554">
        <w:rPr>
          <w:rFonts w:asciiTheme="minorHAnsi" w:eastAsia="Times New Roman" w:hAnsiTheme="minorHAnsi" w:cstheme="minorHAnsi"/>
          <w:sz w:val="24"/>
          <w:szCs w:val="24"/>
        </w:rPr>
        <w:br/>
      </w:r>
      <w:r w:rsidRPr="004529BF">
        <w:rPr>
          <w:rFonts w:asciiTheme="minorHAnsi" w:eastAsia="Times New Roman" w:hAnsiTheme="minorHAnsi" w:cstheme="minorHAnsi"/>
          <w:sz w:val="24"/>
          <w:szCs w:val="24"/>
        </w:rPr>
        <w:t xml:space="preserve">w § 3 ust. 3 Umowy do dnia złożenia wniosku o rozliczenie grantu, zgodnie </w:t>
      </w:r>
      <w:r w:rsidR="004D1554">
        <w:rPr>
          <w:rFonts w:asciiTheme="minorHAnsi" w:eastAsia="Times New Roman" w:hAnsiTheme="minorHAnsi" w:cstheme="minorHAnsi"/>
          <w:sz w:val="24"/>
          <w:szCs w:val="24"/>
        </w:rPr>
        <w:br/>
      </w:r>
      <w:r w:rsidRPr="004529BF">
        <w:rPr>
          <w:rFonts w:asciiTheme="minorHAnsi" w:eastAsia="Times New Roman" w:hAnsiTheme="minorHAnsi" w:cstheme="minorHAnsi"/>
          <w:sz w:val="24"/>
          <w:szCs w:val="24"/>
        </w:rPr>
        <w:t xml:space="preserve">z § </w:t>
      </w:r>
      <w:r w:rsidR="00DC2C1D" w:rsidRPr="004529BF">
        <w:rPr>
          <w:rFonts w:asciiTheme="minorHAnsi" w:eastAsia="Times New Roman" w:hAnsiTheme="minorHAnsi" w:cstheme="minorHAnsi"/>
          <w:sz w:val="24"/>
          <w:szCs w:val="24"/>
        </w:rPr>
        <w:t>11</w:t>
      </w:r>
      <w:r w:rsidRPr="004529BF">
        <w:rPr>
          <w:rFonts w:asciiTheme="minorHAnsi" w:eastAsia="Times New Roman" w:hAnsiTheme="minorHAnsi" w:cstheme="minorHAnsi"/>
          <w:sz w:val="24"/>
          <w:szCs w:val="24"/>
        </w:rPr>
        <w:t xml:space="preserve"> ust. </w:t>
      </w:r>
      <w:r w:rsidR="00903BCB" w:rsidRPr="004529BF">
        <w:rPr>
          <w:rFonts w:asciiTheme="minorHAnsi" w:eastAsia="Times New Roman" w:hAnsiTheme="minorHAnsi" w:cstheme="minorHAnsi"/>
          <w:sz w:val="24"/>
          <w:szCs w:val="24"/>
        </w:rPr>
        <w:t>1</w:t>
      </w:r>
      <w:r w:rsidRPr="004529BF">
        <w:rPr>
          <w:rFonts w:asciiTheme="minorHAnsi" w:eastAsia="Times New Roman" w:hAnsiTheme="minorHAnsi" w:cstheme="minorHAnsi"/>
          <w:sz w:val="24"/>
          <w:szCs w:val="24"/>
        </w:rPr>
        <w:t xml:space="preserve"> Umowy oraz ich zachowania przez okres realizacji grantu oraz okres trwałości projektu grantowego, w ramach którego grant jest realizowany</w:t>
      </w:r>
      <w:r w:rsidR="004D39C0" w:rsidRPr="004529BF">
        <w:rPr>
          <w:rFonts w:asciiTheme="minorHAnsi" w:eastAsia="Times New Roman" w:hAnsiTheme="minorHAnsi" w:cstheme="minorHAnsi"/>
          <w:sz w:val="24"/>
          <w:szCs w:val="24"/>
        </w:rPr>
        <w:t>;</w:t>
      </w:r>
    </w:p>
    <w:p w14:paraId="0F49B30F" w14:textId="3634F791" w:rsidR="00F628A0" w:rsidRPr="00A702E9" w:rsidRDefault="00A702E9" w:rsidP="00A702E9">
      <w:pPr>
        <w:numPr>
          <w:ilvl w:val="0"/>
          <w:numId w:val="1"/>
        </w:numPr>
        <w:spacing w:after="0" w:line="240" w:lineRule="auto"/>
        <w:jc w:val="both"/>
        <w:rPr>
          <w:rFonts w:asciiTheme="minorHAnsi" w:eastAsia="Times New Roman" w:hAnsiTheme="minorHAnsi" w:cstheme="minorHAnsi"/>
          <w:color w:val="FF0000"/>
          <w:sz w:val="24"/>
          <w:szCs w:val="24"/>
        </w:rPr>
      </w:pPr>
      <w:r w:rsidRPr="00150428">
        <w:rPr>
          <w:rFonts w:asciiTheme="minorHAnsi" w:eastAsia="Times New Roman" w:hAnsiTheme="minorHAnsi" w:cstheme="minorHAnsi"/>
          <w:bCs/>
          <w:color w:val="000000" w:themeColor="text1"/>
          <w:sz w:val="24"/>
          <w:szCs w:val="24"/>
        </w:rPr>
        <w:t>realizacji Grantu zgodnie z wnioskiem o powierzenie grantu;</w:t>
      </w:r>
    </w:p>
    <w:p w14:paraId="38644B98" w14:textId="335DACD8" w:rsidR="00D66E76" w:rsidRPr="004529BF" w:rsidRDefault="00D66E76" w:rsidP="009E0674">
      <w:pPr>
        <w:numPr>
          <w:ilvl w:val="0"/>
          <w:numId w:val="1"/>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realizacji zadania z należytą starannością, w szczególności ponosząc wydatki celowo, rzetelnie, racjonalnie i oszczędnie, zgodnie z obowiązującymi przepisami prawa, </w:t>
      </w:r>
      <w:r w:rsidR="00B11070">
        <w:rPr>
          <w:rFonts w:asciiTheme="minorHAnsi" w:eastAsia="Times New Roman" w:hAnsiTheme="minorHAnsi" w:cstheme="minorHAnsi"/>
          <w:sz w:val="24"/>
          <w:szCs w:val="24"/>
        </w:rPr>
        <w:br/>
      </w:r>
      <w:r w:rsidRPr="004529BF">
        <w:rPr>
          <w:rFonts w:asciiTheme="minorHAnsi" w:eastAsia="Times New Roman" w:hAnsiTheme="minorHAnsi" w:cstheme="minorHAnsi"/>
          <w:sz w:val="24"/>
          <w:szCs w:val="24"/>
        </w:rPr>
        <w:t>w sposób, który zapewni prawidłową i terminową realizację zadania;</w:t>
      </w:r>
    </w:p>
    <w:p w14:paraId="7AB4E9F2" w14:textId="5E9C7671" w:rsidR="00D66E76" w:rsidRPr="004529BF" w:rsidRDefault="00D66E76" w:rsidP="009E0674">
      <w:pPr>
        <w:numPr>
          <w:ilvl w:val="0"/>
          <w:numId w:val="1"/>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zobowiązuje się do utrzymania trwałości celów </w:t>
      </w:r>
      <w:r w:rsidR="00686456" w:rsidRPr="004529BF">
        <w:rPr>
          <w:rFonts w:asciiTheme="minorHAnsi" w:eastAsia="Times New Roman" w:hAnsiTheme="minorHAnsi" w:cstheme="minorHAnsi"/>
          <w:sz w:val="24"/>
          <w:szCs w:val="24"/>
        </w:rPr>
        <w:t>zadania</w:t>
      </w:r>
      <w:r w:rsidRPr="004529BF">
        <w:rPr>
          <w:rFonts w:asciiTheme="minorHAnsi" w:eastAsia="Times New Roman" w:hAnsiTheme="minorHAnsi" w:cstheme="minorHAnsi"/>
          <w:sz w:val="24"/>
          <w:szCs w:val="24"/>
        </w:rPr>
        <w:t xml:space="preserve"> obejmujących inwestycje infrastrukturalne w okresie trwałości </w:t>
      </w:r>
      <w:r w:rsidR="00686456" w:rsidRPr="004529BF">
        <w:rPr>
          <w:rFonts w:asciiTheme="minorHAnsi" w:eastAsia="Times New Roman" w:hAnsiTheme="minorHAnsi" w:cstheme="minorHAnsi"/>
          <w:sz w:val="24"/>
          <w:szCs w:val="24"/>
        </w:rPr>
        <w:t>zadania</w:t>
      </w:r>
      <w:r w:rsidRPr="004529BF">
        <w:rPr>
          <w:rFonts w:asciiTheme="minorHAnsi" w:eastAsia="Times New Roman" w:hAnsiTheme="minorHAnsi" w:cstheme="minorHAnsi"/>
          <w:sz w:val="24"/>
          <w:szCs w:val="24"/>
        </w:rPr>
        <w:t>;</w:t>
      </w:r>
    </w:p>
    <w:p w14:paraId="3378BEA5" w14:textId="2BBCB103" w:rsidR="009E486C" w:rsidRPr="004529BF" w:rsidRDefault="009E486C" w:rsidP="009E0674">
      <w:pPr>
        <w:numPr>
          <w:ilvl w:val="0"/>
          <w:numId w:val="1"/>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poinformowania LGD o każdej zmianie miejsca przechowywania tych dokumentów </w:t>
      </w:r>
      <w:r w:rsidR="00B11070">
        <w:rPr>
          <w:rFonts w:asciiTheme="minorHAnsi" w:eastAsia="Times New Roman" w:hAnsiTheme="minorHAnsi" w:cstheme="minorHAnsi"/>
          <w:sz w:val="24"/>
          <w:szCs w:val="24"/>
        </w:rPr>
        <w:br/>
      </w:r>
      <w:r w:rsidRPr="004529BF">
        <w:rPr>
          <w:rFonts w:asciiTheme="minorHAnsi" w:eastAsia="Times New Roman" w:hAnsiTheme="minorHAnsi" w:cstheme="minorHAnsi"/>
          <w:sz w:val="24"/>
          <w:szCs w:val="24"/>
        </w:rPr>
        <w:t>w ciągu 14 dni od dnia zaistnienia tej zmiany;</w:t>
      </w:r>
    </w:p>
    <w:p w14:paraId="097FE00E" w14:textId="71CBD35A" w:rsidR="00D66E76" w:rsidRPr="004529BF" w:rsidRDefault="00D66E76" w:rsidP="009E0674">
      <w:pPr>
        <w:numPr>
          <w:ilvl w:val="0"/>
          <w:numId w:val="1"/>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gromadzenia i przechowywania dokumentacji związanej z realizacją zadania w terminie 5 lat od dnia wypłaty pomocy LGD na dany projekt grantowy („</w:t>
      </w:r>
      <w:r w:rsidRPr="004529BF">
        <w:rPr>
          <w:rFonts w:asciiTheme="minorHAnsi" w:eastAsia="Times New Roman" w:hAnsiTheme="minorHAnsi" w:cstheme="minorHAnsi"/>
          <w:b/>
          <w:sz w:val="24"/>
          <w:szCs w:val="24"/>
        </w:rPr>
        <w:t>okres trwałości zadania</w:t>
      </w:r>
      <w:r w:rsidRPr="004529BF">
        <w:rPr>
          <w:rFonts w:asciiTheme="minorHAnsi" w:eastAsia="Times New Roman" w:hAnsiTheme="minorHAnsi" w:cstheme="minorHAnsi"/>
          <w:sz w:val="24"/>
          <w:szCs w:val="24"/>
        </w:rPr>
        <w:t xml:space="preserve">”) w siedzibie lub innym miejscu wskazanym przez </w:t>
      </w:r>
      <w:proofErr w:type="spellStart"/>
      <w:r w:rsidR="00677965">
        <w:rPr>
          <w:rFonts w:asciiTheme="minorHAnsi" w:eastAsia="Times New Roman" w:hAnsiTheme="minorHAnsi" w:cstheme="minorHAnsi"/>
          <w:sz w:val="24"/>
          <w:szCs w:val="24"/>
        </w:rPr>
        <w:t>g</w:t>
      </w:r>
      <w:r w:rsidRPr="004529BF">
        <w:rPr>
          <w:rFonts w:asciiTheme="minorHAnsi" w:eastAsia="Times New Roman" w:hAnsiTheme="minorHAnsi" w:cstheme="minorHAnsi"/>
          <w:sz w:val="24"/>
          <w:szCs w:val="24"/>
        </w:rPr>
        <w:t>rantobiorcę</w:t>
      </w:r>
      <w:proofErr w:type="spellEnd"/>
      <w:r w:rsidRPr="004529BF">
        <w:rPr>
          <w:rFonts w:asciiTheme="minorHAnsi" w:eastAsia="Times New Roman" w:hAnsiTheme="minorHAnsi" w:cstheme="minorHAnsi"/>
          <w:sz w:val="24"/>
          <w:szCs w:val="24"/>
        </w:rPr>
        <w:t xml:space="preserve"> </w:t>
      </w:r>
      <w:proofErr w:type="spellStart"/>
      <w:r w:rsidRPr="004529BF">
        <w:rPr>
          <w:rFonts w:asciiTheme="minorHAnsi" w:eastAsia="Times New Roman" w:hAnsiTheme="minorHAnsi" w:cstheme="minorHAnsi"/>
          <w:sz w:val="24"/>
          <w:szCs w:val="24"/>
        </w:rPr>
        <w:t>tj</w:t>
      </w:r>
      <w:proofErr w:type="spellEnd"/>
      <w:r w:rsidRPr="004529BF">
        <w:rPr>
          <w:rFonts w:asciiTheme="minorHAnsi" w:eastAsia="Times New Roman" w:hAnsiTheme="minorHAnsi" w:cstheme="minorHAnsi"/>
          <w:sz w:val="24"/>
          <w:szCs w:val="24"/>
        </w:rPr>
        <w:t>…</w:t>
      </w:r>
      <w:r w:rsidR="00B11070">
        <w:rPr>
          <w:rFonts w:asciiTheme="minorHAnsi" w:eastAsia="Times New Roman" w:hAnsiTheme="minorHAnsi" w:cstheme="minorHAnsi"/>
          <w:sz w:val="24"/>
          <w:szCs w:val="24"/>
        </w:rPr>
        <w:t>…</w:t>
      </w:r>
      <w:r w:rsidRPr="004529BF">
        <w:rPr>
          <w:rFonts w:asciiTheme="minorHAnsi" w:eastAsia="Times New Roman" w:hAnsiTheme="minorHAnsi" w:cstheme="minorHAnsi"/>
          <w:sz w:val="24"/>
          <w:szCs w:val="24"/>
        </w:rPr>
        <w:t xml:space="preserve">….., </w:t>
      </w:r>
      <w:r w:rsidR="00B11070">
        <w:rPr>
          <w:rFonts w:asciiTheme="minorHAnsi" w:eastAsia="Times New Roman" w:hAnsiTheme="minorHAnsi" w:cstheme="minorHAnsi"/>
          <w:sz w:val="24"/>
          <w:szCs w:val="24"/>
        </w:rPr>
        <w:br/>
      </w:r>
      <w:r w:rsidRPr="004529BF">
        <w:rPr>
          <w:rFonts w:asciiTheme="minorHAnsi" w:eastAsia="Times New Roman" w:hAnsiTheme="minorHAnsi" w:cstheme="minorHAnsi"/>
          <w:sz w:val="24"/>
          <w:szCs w:val="24"/>
        </w:rPr>
        <w:t>w sposób należyty,  chroniąc przed niedozwolonymi zmianami, nieupoważnionym rozpowszechnianiem, uszkodzeniem lub</w:t>
      </w:r>
      <w:r w:rsidR="004D39C0" w:rsidRPr="004529BF">
        <w:rPr>
          <w:rFonts w:asciiTheme="minorHAnsi" w:eastAsia="Times New Roman" w:hAnsiTheme="minorHAnsi" w:cstheme="minorHAnsi"/>
          <w:sz w:val="24"/>
          <w:szCs w:val="24"/>
        </w:rPr>
        <w:t xml:space="preserve"> zniszczeniem;</w:t>
      </w:r>
    </w:p>
    <w:p w14:paraId="09C3255F" w14:textId="1C50A272" w:rsidR="00D66E76" w:rsidRPr="004529BF" w:rsidRDefault="00D66E76" w:rsidP="009E0674">
      <w:pPr>
        <w:numPr>
          <w:ilvl w:val="0"/>
          <w:numId w:val="1"/>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niezwłocznego udostępniania LGD i innym upoważnionym podmiotom informacji </w:t>
      </w:r>
      <w:r w:rsidR="00B11070">
        <w:rPr>
          <w:rFonts w:asciiTheme="minorHAnsi" w:eastAsia="Times New Roman" w:hAnsiTheme="minorHAnsi" w:cstheme="minorHAnsi"/>
          <w:sz w:val="24"/>
          <w:szCs w:val="24"/>
        </w:rPr>
        <w:br/>
      </w:r>
      <w:r w:rsidRPr="004529BF">
        <w:rPr>
          <w:rFonts w:asciiTheme="minorHAnsi" w:eastAsia="Times New Roman" w:hAnsiTheme="minorHAnsi" w:cstheme="minorHAnsi"/>
          <w:sz w:val="24"/>
          <w:szCs w:val="24"/>
        </w:rPr>
        <w:t>i dokumentacji (w szczególności  niezbędnej do przeprowadzania kontroli, monitoringu, sprawozdawczości i ewaluacji grantu), w okresie realizacji i trwałości zadania,</w:t>
      </w:r>
    </w:p>
    <w:p w14:paraId="1E7D6E67" w14:textId="77777777" w:rsidR="00D66E76" w:rsidRPr="004529BF" w:rsidRDefault="00D66E76" w:rsidP="009E0674">
      <w:pPr>
        <w:numPr>
          <w:ilvl w:val="0"/>
          <w:numId w:val="1"/>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zwrotu:</w:t>
      </w:r>
    </w:p>
    <w:p w14:paraId="4D01246F" w14:textId="0542EC58" w:rsidR="00D66E76" w:rsidRPr="004529BF" w:rsidRDefault="00D66E76" w:rsidP="001F0DFF">
      <w:pPr>
        <w:pStyle w:val="Akapitzlist"/>
        <w:numPr>
          <w:ilvl w:val="0"/>
          <w:numId w:val="10"/>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całości wypłaconego grantu w przypadku niezrealizowania celu zadania</w:t>
      </w:r>
      <w:r w:rsidR="00B11070">
        <w:rPr>
          <w:rFonts w:asciiTheme="minorHAnsi" w:eastAsia="Times New Roman" w:hAnsiTheme="minorHAnsi" w:cstheme="minorHAnsi"/>
          <w:sz w:val="24"/>
          <w:szCs w:val="24"/>
        </w:rPr>
        <w:br/>
      </w:r>
      <w:r w:rsidRPr="004529BF">
        <w:rPr>
          <w:rFonts w:asciiTheme="minorHAnsi" w:eastAsia="Times New Roman" w:hAnsiTheme="minorHAnsi" w:cstheme="minorHAnsi"/>
          <w:sz w:val="24"/>
          <w:szCs w:val="24"/>
        </w:rPr>
        <w:t xml:space="preserve">i nieosiągnięcia wszystkich wymaganych wskaźników lub w przypadku wypowiedzenia przez LGD Umowy ze względu na okoliczności, za które odpowiedzialność ponosi </w:t>
      </w:r>
      <w:proofErr w:type="spellStart"/>
      <w:r w:rsidRPr="004529BF">
        <w:rPr>
          <w:rFonts w:asciiTheme="minorHAnsi" w:eastAsia="Times New Roman" w:hAnsiTheme="minorHAnsi" w:cstheme="minorHAnsi"/>
          <w:sz w:val="24"/>
          <w:szCs w:val="24"/>
        </w:rPr>
        <w:t>Grantobiorca</w:t>
      </w:r>
      <w:proofErr w:type="spellEnd"/>
      <w:r w:rsidRPr="004529BF">
        <w:rPr>
          <w:rFonts w:asciiTheme="minorHAnsi" w:eastAsia="Times New Roman" w:hAnsiTheme="minorHAnsi" w:cstheme="minorHAnsi"/>
          <w:sz w:val="24"/>
          <w:szCs w:val="24"/>
        </w:rPr>
        <w:t>;</w:t>
      </w:r>
    </w:p>
    <w:p w14:paraId="3FDF86F3" w14:textId="3378142A" w:rsidR="00D66E76" w:rsidRPr="004529BF" w:rsidRDefault="00D66E76" w:rsidP="001F0DFF">
      <w:pPr>
        <w:pStyle w:val="Akapitzlist"/>
        <w:numPr>
          <w:ilvl w:val="0"/>
          <w:numId w:val="10"/>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części wypłaconego grantu w przypadku zrealizowania celu zadania i osiągnięcia jedynie części wymaganych wskaźników lub w przypadku naruszenia postanowień Umowy skutkujących obowiązkiem zwrotu części grantu </w:t>
      </w:r>
      <w:r w:rsidR="00677965">
        <w:rPr>
          <w:rFonts w:asciiTheme="minorHAnsi" w:eastAsia="Times New Roman" w:hAnsiTheme="minorHAnsi" w:cstheme="minorHAnsi"/>
          <w:sz w:val="24"/>
          <w:szCs w:val="24"/>
        </w:rPr>
        <w:br/>
      </w:r>
      <w:r w:rsidRPr="004529BF">
        <w:rPr>
          <w:rFonts w:asciiTheme="minorHAnsi" w:eastAsia="Times New Roman" w:hAnsiTheme="minorHAnsi" w:cstheme="minorHAnsi"/>
          <w:sz w:val="24"/>
          <w:szCs w:val="24"/>
        </w:rPr>
        <w:t xml:space="preserve">lub w przypadku, gdy wysokość wypłaconego </w:t>
      </w:r>
      <w:proofErr w:type="spellStart"/>
      <w:r w:rsidRPr="004529BF">
        <w:rPr>
          <w:rFonts w:asciiTheme="minorHAnsi" w:eastAsia="Times New Roman" w:hAnsiTheme="minorHAnsi" w:cstheme="minorHAnsi"/>
          <w:sz w:val="24"/>
          <w:szCs w:val="24"/>
        </w:rPr>
        <w:t>Grantobiorcy</w:t>
      </w:r>
      <w:proofErr w:type="spellEnd"/>
      <w:r w:rsidRPr="004529BF">
        <w:rPr>
          <w:rFonts w:asciiTheme="minorHAnsi" w:eastAsia="Times New Roman" w:hAnsiTheme="minorHAnsi" w:cstheme="minorHAnsi"/>
          <w:sz w:val="24"/>
          <w:szCs w:val="24"/>
        </w:rPr>
        <w:t xml:space="preserve"> przez LGD grantu jest wyższa niż wysokość grantu należnego, ustalona na podstawie poniesionych zgodnie z Umową kosztów kwalifikowalnych zadania</w:t>
      </w:r>
      <w:r w:rsidR="00F628A0" w:rsidRPr="004529BF">
        <w:rPr>
          <w:rFonts w:asciiTheme="minorHAnsi" w:eastAsia="Times New Roman" w:hAnsiTheme="minorHAnsi" w:cstheme="minorHAnsi"/>
          <w:sz w:val="24"/>
          <w:szCs w:val="24"/>
        </w:rPr>
        <w:t>;</w:t>
      </w:r>
    </w:p>
    <w:p w14:paraId="2B188E12" w14:textId="20AA5B76" w:rsidR="00D66E76" w:rsidRPr="004529BF" w:rsidRDefault="00D66E76" w:rsidP="009E0674">
      <w:pPr>
        <w:numPr>
          <w:ilvl w:val="0"/>
          <w:numId w:val="1"/>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umożliwienia przeprowadzenia kontroli przez LGD lub inne podmioty lub instytucje </w:t>
      </w:r>
      <w:r w:rsidR="00677965">
        <w:rPr>
          <w:rFonts w:asciiTheme="minorHAnsi" w:eastAsia="Times New Roman" w:hAnsiTheme="minorHAnsi" w:cstheme="minorHAnsi"/>
          <w:sz w:val="24"/>
          <w:szCs w:val="24"/>
        </w:rPr>
        <w:br/>
      </w:r>
      <w:r w:rsidRPr="004529BF">
        <w:rPr>
          <w:rFonts w:asciiTheme="minorHAnsi" w:eastAsia="Times New Roman" w:hAnsiTheme="minorHAnsi" w:cstheme="minorHAnsi"/>
          <w:sz w:val="24"/>
          <w:szCs w:val="24"/>
        </w:rPr>
        <w:t>do tego uprawnione lub na zlecenie tych podmiotów lub instytucji, także w okresie trwałości zad</w:t>
      </w:r>
      <w:r w:rsidR="004D39C0" w:rsidRPr="004529BF">
        <w:rPr>
          <w:rFonts w:asciiTheme="minorHAnsi" w:eastAsia="Times New Roman" w:hAnsiTheme="minorHAnsi" w:cstheme="minorHAnsi"/>
          <w:sz w:val="24"/>
          <w:szCs w:val="24"/>
        </w:rPr>
        <w:t>ania;</w:t>
      </w:r>
    </w:p>
    <w:p w14:paraId="680F2141" w14:textId="008995F2" w:rsidR="00D66E76" w:rsidRPr="004529BF" w:rsidRDefault="00D66E76" w:rsidP="009E0674">
      <w:pPr>
        <w:numPr>
          <w:ilvl w:val="0"/>
          <w:numId w:val="1"/>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zapewnienia obecności i uczestnictwa </w:t>
      </w:r>
      <w:proofErr w:type="spellStart"/>
      <w:r w:rsidR="00677965">
        <w:rPr>
          <w:rFonts w:asciiTheme="minorHAnsi" w:eastAsia="Times New Roman" w:hAnsiTheme="minorHAnsi" w:cstheme="minorHAnsi"/>
          <w:sz w:val="24"/>
          <w:szCs w:val="24"/>
        </w:rPr>
        <w:t>g</w:t>
      </w:r>
      <w:r w:rsidR="00C8795E" w:rsidRPr="004529BF">
        <w:rPr>
          <w:rFonts w:asciiTheme="minorHAnsi" w:eastAsia="Times New Roman" w:hAnsiTheme="minorHAnsi" w:cstheme="minorHAnsi"/>
          <w:sz w:val="24"/>
          <w:szCs w:val="24"/>
        </w:rPr>
        <w:t>rantobiorcy</w:t>
      </w:r>
      <w:proofErr w:type="spellEnd"/>
      <w:r w:rsidR="00C8795E" w:rsidRPr="004529BF">
        <w:rPr>
          <w:rFonts w:asciiTheme="minorHAnsi" w:eastAsia="Times New Roman" w:hAnsiTheme="minorHAnsi" w:cstheme="minorHAnsi"/>
          <w:sz w:val="24"/>
          <w:szCs w:val="24"/>
        </w:rPr>
        <w:t xml:space="preserve"> lub </w:t>
      </w:r>
      <w:r w:rsidRPr="004529BF">
        <w:rPr>
          <w:rFonts w:asciiTheme="minorHAnsi" w:eastAsia="Times New Roman" w:hAnsiTheme="minorHAnsi" w:cstheme="minorHAnsi"/>
          <w:sz w:val="24"/>
          <w:szCs w:val="24"/>
        </w:rPr>
        <w:t xml:space="preserve">osoby upoważnionej </w:t>
      </w:r>
      <w:r w:rsidR="00677965">
        <w:rPr>
          <w:rFonts w:asciiTheme="minorHAnsi" w:eastAsia="Times New Roman" w:hAnsiTheme="minorHAnsi" w:cstheme="minorHAnsi"/>
          <w:sz w:val="24"/>
          <w:szCs w:val="24"/>
        </w:rPr>
        <w:br/>
      </w:r>
      <w:r w:rsidRPr="004529BF">
        <w:rPr>
          <w:rFonts w:asciiTheme="minorHAnsi" w:eastAsia="Times New Roman" w:hAnsiTheme="minorHAnsi" w:cstheme="minorHAnsi"/>
          <w:sz w:val="24"/>
          <w:szCs w:val="24"/>
        </w:rPr>
        <w:t xml:space="preserve">przez </w:t>
      </w:r>
      <w:proofErr w:type="spellStart"/>
      <w:r w:rsidR="00677965">
        <w:rPr>
          <w:rFonts w:asciiTheme="minorHAnsi" w:eastAsia="Times New Roman" w:hAnsiTheme="minorHAnsi" w:cstheme="minorHAnsi"/>
          <w:sz w:val="24"/>
          <w:szCs w:val="24"/>
        </w:rPr>
        <w:t>g</w:t>
      </w:r>
      <w:r w:rsidRPr="004529BF">
        <w:rPr>
          <w:rFonts w:asciiTheme="minorHAnsi" w:eastAsia="Times New Roman" w:hAnsiTheme="minorHAnsi" w:cstheme="minorHAnsi"/>
          <w:sz w:val="24"/>
          <w:szCs w:val="24"/>
        </w:rPr>
        <w:t>rantobiorcę</w:t>
      </w:r>
      <w:proofErr w:type="spellEnd"/>
      <w:r w:rsidRPr="004529BF">
        <w:rPr>
          <w:rFonts w:asciiTheme="minorHAnsi" w:eastAsia="Times New Roman" w:hAnsiTheme="minorHAnsi" w:cstheme="minorHAnsi"/>
          <w:sz w:val="24"/>
          <w:szCs w:val="24"/>
        </w:rPr>
        <w:t xml:space="preserve"> w trakcie kontroli, o których mowa w ust. </w:t>
      </w:r>
      <w:r w:rsidR="00F018E4" w:rsidRPr="004529BF">
        <w:rPr>
          <w:rFonts w:asciiTheme="minorHAnsi" w:eastAsia="Times New Roman" w:hAnsiTheme="minorHAnsi" w:cstheme="minorHAnsi"/>
          <w:sz w:val="24"/>
          <w:szCs w:val="24"/>
        </w:rPr>
        <w:t>9</w:t>
      </w:r>
      <w:r w:rsidRPr="004529BF">
        <w:rPr>
          <w:rFonts w:asciiTheme="minorHAnsi" w:eastAsia="Times New Roman" w:hAnsiTheme="minorHAnsi" w:cstheme="minorHAnsi"/>
          <w:sz w:val="24"/>
          <w:szCs w:val="24"/>
        </w:rPr>
        <w:t>, w terminie wyznaczonym przez upoważnione podmioty;</w:t>
      </w:r>
    </w:p>
    <w:p w14:paraId="277B96DA" w14:textId="4EAF8054" w:rsidR="00D66E76" w:rsidRPr="004529BF" w:rsidRDefault="00D66E76" w:rsidP="009E0674">
      <w:pPr>
        <w:numPr>
          <w:ilvl w:val="0"/>
          <w:numId w:val="1"/>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spełniania przez okres realizacji projektu grantowego warunków zawartych w umowie o przyznaniu pomocy na </w:t>
      </w:r>
      <w:r w:rsidR="00842A23" w:rsidRPr="004529BF">
        <w:rPr>
          <w:rFonts w:asciiTheme="minorHAnsi" w:eastAsia="Times New Roman" w:hAnsiTheme="minorHAnsi" w:cstheme="minorHAnsi"/>
          <w:sz w:val="24"/>
          <w:szCs w:val="24"/>
        </w:rPr>
        <w:t>projekt grantowy oraz s</w:t>
      </w:r>
      <w:r w:rsidRPr="004529BF">
        <w:rPr>
          <w:rFonts w:asciiTheme="minorHAnsi" w:eastAsia="Times New Roman" w:hAnsiTheme="minorHAnsi" w:cstheme="minorHAnsi"/>
          <w:sz w:val="24"/>
          <w:szCs w:val="24"/>
        </w:rPr>
        <w:t>pełniania przez okres realizacji zadania grantowego warunków zawartyc</w:t>
      </w:r>
      <w:r w:rsidR="004D39C0" w:rsidRPr="004529BF">
        <w:rPr>
          <w:rFonts w:asciiTheme="minorHAnsi" w:eastAsia="Times New Roman" w:hAnsiTheme="minorHAnsi" w:cstheme="minorHAnsi"/>
          <w:sz w:val="24"/>
          <w:szCs w:val="24"/>
        </w:rPr>
        <w:t>h w umowie o powierzenie grantu;</w:t>
      </w:r>
    </w:p>
    <w:p w14:paraId="4B56F3AC" w14:textId="2D040DF4" w:rsidR="00D66E76" w:rsidRPr="004529BF" w:rsidRDefault="00D66E76" w:rsidP="009E0674">
      <w:pPr>
        <w:numPr>
          <w:ilvl w:val="0"/>
          <w:numId w:val="1"/>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prowadzenia oddzielnego systemu rachunkowości albo korzystania z odpowiedniego kodu rachunkowego lub, gdy </w:t>
      </w:r>
      <w:proofErr w:type="spellStart"/>
      <w:r w:rsidR="00677965">
        <w:rPr>
          <w:rFonts w:asciiTheme="minorHAnsi" w:eastAsia="Times New Roman" w:hAnsiTheme="minorHAnsi" w:cstheme="minorHAnsi"/>
          <w:sz w:val="24"/>
          <w:szCs w:val="24"/>
        </w:rPr>
        <w:t>g</w:t>
      </w:r>
      <w:r w:rsidRPr="004529BF">
        <w:rPr>
          <w:rFonts w:asciiTheme="minorHAnsi" w:eastAsia="Times New Roman" w:hAnsiTheme="minorHAnsi" w:cstheme="minorHAnsi"/>
          <w:sz w:val="24"/>
          <w:szCs w:val="24"/>
        </w:rPr>
        <w:t>rantobiorca</w:t>
      </w:r>
      <w:proofErr w:type="spellEnd"/>
      <w:r w:rsidRPr="004529BF">
        <w:rPr>
          <w:rFonts w:asciiTheme="minorHAnsi" w:eastAsia="Times New Roman" w:hAnsiTheme="minorHAnsi" w:cstheme="minorHAnsi"/>
          <w:sz w:val="24"/>
          <w:szCs w:val="24"/>
        </w:rPr>
        <w:t xml:space="preserve"> nie jest obowiązany do prowadzenia ksiąg rachunkowych na podstawie odrębnych przepisów, zestawienia faktur </w:t>
      </w:r>
      <w:r w:rsidR="00677965">
        <w:rPr>
          <w:rFonts w:asciiTheme="minorHAnsi" w:eastAsia="Times New Roman" w:hAnsiTheme="minorHAnsi" w:cstheme="minorHAnsi"/>
          <w:sz w:val="24"/>
          <w:szCs w:val="24"/>
        </w:rPr>
        <w:br/>
      </w:r>
      <w:r w:rsidRPr="004529BF">
        <w:rPr>
          <w:rFonts w:asciiTheme="minorHAnsi" w:eastAsia="Times New Roman" w:hAnsiTheme="minorHAnsi" w:cstheme="minorHAnsi"/>
          <w:sz w:val="24"/>
          <w:szCs w:val="24"/>
        </w:rPr>
        <w:t>lub równoważnych dokumentów księgowych na formularzu udo</w:t>
      </w:r>
      <w:r w:rsidR="004D39C0" w:rsidRPr="004529BF">
        <w:rPr>
          <w:rFonts w:asciiTheme="minorHAnsi" w:eastAsia="Times New Roman" w:hAnsiTheme="minorHAnsi" w:cstheme="minorHAnsi"/>
          <w:sz w:val="24"/>
          <w:szCs w:val="24"/>
        </w:rPr>
        <w:t>stępnionym przez LGD;</w:t>
      </w:r>
    </w:p>
    <w:p w14:paraId="61CEFC74" w14:textId="68D0AC27" w:rsidR="00D66E76" w:rsidRPr="004529BF" w:rsidRDefault="003A5166" w:rsidP="009E0674">
      <w:pPr>
        <w:numPr>
          <w:ilvl w:val="0"/>
          <w:numId w:val="1"/>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stosowania Księgi wizualizacji logo PS WPR</w:t>
      </w:r>
      <w:r w:rsidR="009035F3" w:rsidRPr="004529BF">
        <w:rPr>
          <w:rFonts w:asciiTheme="minorHAnsi" w:eastAsia="Times New Roman" w:hAnsiTheme="minorHAnsi" w:cstheme="minorHAnsi"/>
          <w:sz w:val="24"/>
          <w:szCs w:val="24"/>
        </w:rPr>
        <w:t xml:space="preserve"> i wytycznych LGD odnośnie oznakowania</w:t>
      </w:r>
      <w:r w:rsidR="00B11070">
        <w:rPr>
          <w:rFonts w:asciiTheme="minorHAnsi" w:eastAsia="Times New Roman" w:hAnsiTheme="minorHAnsi" w:cstheme="minorHAnsi"/>
          <w:sz w:val="24"/>
          <w:szCs w:val="24"/>
        </w:rPr>
        <w:br/>
      </w:r>
      <w:r w:rsidR="009035F3" w:rsidRPr="004529BF">
        <w:rPr>
          <w:rFonts w:asciiTheme="minorHAnsi" w:eastAsia="Times New Roman" w:hAnsiTheme="minorHAnsi" w:cstheme="minorHAnsi"/>
          <w:sz w:val="24"/>
          <w:szCs w:val="24"/>
        </w:rPr>
        <w:t>i promowania zadań realizowanych w ramach projektu grantowego</w:t>
      </w:r>
      <w:r w:rsidRPr="004529BF">
        <w:rPr>
          <w:rFonts w:asciiTheme="minorHAnsi" w:eastAsia="Times New Roman" w:hAnsiTheme="minorHAnsi" w:cstheme="minorHAnsi"/>
          <w:sz w:val="24"/>
          <w:szCs w:val="24"/>
        </w:rPr>
        <w:t>;</w:t>
      </w:r>
    </w:p>
    <w:p w14:paraId="5CB7C85A" w14:textId="394A1F5C" w:rsidR="00D66E76" w:rsidRPr="004529BF" w:rsidRDefault="00D66E76" w:rsidP="009E0674">
      <w:pPr>
        <w:numPr>
          <w:ilvl w:val="0"/>
          <w:numId w:val="1"/>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niezwłocznego poinformowania LGD o wszelkich zmianach mogącyc</w:t>
      </w:r>
      <w:r w:rsidR="004D39C0" w:rsidRPr="004529BF">
        <w:rPr>
          <w:rFonts w:asciiTheme="minorHAnsi" w:eastAsia="Times New Roman" w:hAnsiTheme="minorHAnsi" w:cstheme="minorHAnsi"/>
          <w:sz w:val="24"/>
          <w:szCs w:val="24"/>
        </w:rPr>
        <w:t xml:space="preserve">h mieć wpływ </w:t>
      </w:r>
      <w:r w:rsidR="00677965">
        <w:rPr>
          <w:rFonts w:asciiTheme="minorHAnsi" w:eastAsia="Times New Roman" w:hAnsiTheme="minorHAnsi" w:cstheme="minorHAnsi"/>
          <w:sz w:val="24"/>
          <w:szCs w:val="24"/>
        </w:rPr>
        <w:br/>
      </w:r>
      <w:r w:rsidR="004D39C0" w:rsidRPr="004529BF">
        <w:rPr>
          <w:rFonts w:asciiTheme="minorHAnsi" w:eastAsia="Times New Roman" w:hAnsiTheme="minorHAnsi" w:cstheme="minorHAnsi"/>
          <w:sz w:val="24"/>
          <w:szCs w:val="24"/>
        </w:rPr>
        <w:t>na wykonanie umowy;</w:t>
      </w:r>
    </w:p>
    <w:p w14:paraId="118E1936" w14:textId="5B724955" w:rsidR="00D66E76" w:rsidRPr="004529BF" w:rsidRDefault="00D66E76" w:rsidP="009E0674">
      <w:pPr>
        <w:numPr>
          <w:ilvl w:val="0"/>
          <w:numId w:val="1"/>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shd w:val="clear" w:color="auto" w:fill="FFFFFF" w:themeFill="background1"/>
        </w:rPr>
        <w:t>niefinansowania kosztów</w:t>
      </w:r>
      <w:r w:rsidRPr="004529BF">
        <w:rPr>
          <w:rFonts w:asciiTheme="minorHAnsi" w:eastAsia="Times New Roman" w:hAnsiTheme="minorHAnsi" w:cstheme="minorHAnsi"/>
          <w:sz w:val="24"/>
          <w:szCs w:val="24"/>
        </w:rPr>
        <w:t xml:space="preserve"> poniesionych na realizację zadania z innych środków publicznych za wyjątkiem </w:t>
      </w:r>
      <w:r w:rsidR="00686456" w:rsidRPr="004529BF">
        <w:rPr>
          <w:rFonts w:asciiTheme="minorHAnsi" w:eastAsia="Times New Roman" w:hAnsiTheme="minorHAnsi" w:cstheme="minorHAnsi"/>
          <w:sz w:val="24"/>
          <w:szCs w:val="24"/>
        </w:rPr>
        <w:t>powierzenia grantu jednostce sektora finansów publicznych albo organizacji pozarządowej, której działalność finansow</w:t>
      </w:r>
      <w:r w:rsidR="004D39C0" w:rsidRPr="004529BF">
        <w:rPr>
          <w:rFonts w:asciiTheme="minorHAnsi" w:eastAsia="Times New Roman" w:hAnsiTheme="minorHAnsi" w:cstheme="minorHAnsi"/>
          <w:sz w:val="24"/>
          <w:szCs w:val="24"/>
        </w:rPr>
        <w:t>ana jest ze środków publicznych,</w:t>
      </w:r>
    </w:p>
    <w:p w14:paraId="1369F168" w14:textId="28694948" w:rsidR="00D66E76" w:rsidRPr="004529BF" w:rsidRDefault="00D66E76" w:rsidP="009E0674">
      <w:pPr>
        <w:numPr>
          <w:ilvl w:val="0"/>
          <w:numId w:val="1"/>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realizacji zadania z należytą starannością, w szczególności ponosząc wydatki celowo, rzetelnie, racjonalnie i oszczędnie, zgodnie z obowiązującymi przepisami prawa, </w:t>
      </w:r>
      <w:r w:rsidR="00B11070">
        <w:rPr>
          <w:rFonts w:asciiTheme="minorHAnsi" w:eastAsia="Times New Roman" w:hAnsiTheme="minorHAnsi" w:cstheme="minorHAnsi"/>
          <w:sz w:val="24"/>
          <w:szCs w:val="24"/>
        </w:rPr>
        <w:br/>
      </w:r>
      <w:r w:rsidRPr="004529BF">
        <w:rPr>
          <w:rFonts w:asciiTheme="minorHAnsi" w:eastAsia="Times New Roman" w:hAnsiTheme="minorHAnsi" w:cstheme="minorHAnsi"/>
          <w:sz w:val="24"/>
          <w:szCs w:val="24"/>
        </w:rPr>
        <w:t>w sposób, który zapewni prawidłow</w:t>
      </w:r>
      <w:r w:rsidR="004D39C0" w:rsidRPr="004529BF">
        <w:rPr>
          <w:rFonts w:asciiTheme="minorHAnsi" w:eastAsia="Times New Roman" w:hAnsiTheme="minorHAnsi" w:cstheme="minorHAnsi"/>
          <w:sz w:val="24"/>
          <w:szCs w:val="24"/>
        </w:rPr>
        <w:t>ą i terminową realizację zadani;</w:t>
      </w:r>
    </w:p>
    <w:p w14:paraId="6C3C8236" w14:textId="20141E2E" w:rsidR="00D66E76" w:rsidRPr="004529BF" w:rsidRDefault="00D66E76" w:rsidP="00305C7C">
      <w:pPr>
        <w:numPr>
          <w:ilvl w:val="0"/>
          <w:numId w:val="1"/>
        </w:numPr>
        <w:spacing w:after="0" w:line="240" w:lineRule="auto"/>
        <w:jc w:val="both"/>
        <w:rPr>
          <w:rFonts w:asciiTheme="minorHAnsi" w:hAnsiTheme="minorHAnsi" w:cstheme="minorHAnsi"/>
          <w:sz w:val="24"/>
          <w:szCs w:val="24"/>
        </w:rPr>
      </w:pPr>
      <w:r w:rsidRPr="004529BF">
        <w:rPr>
          <w:rFonts w:asciiTheme="minorHAnsi" w:eastAsia="Times New Roman" w:hAnsiTheme="minorHAnsi" w:cstheme="minorHAnsi"/>
          <w:sz w:val="24"/>
          <w:szCs w:val="24"/>
        </w:rPr>
        <w:t>przedkładania do LGD dokumentacji związanej z realizac</w:t>
      </w:r>
      <w:r w:rsidR="004D39C0" w:rsidRPr="004529BF">
        <w:rPr>
          <w:rFonts w:asciiTheme="minorHAnsi" w:eastAsia="Times New Roman" w:hAnsiTheme="minorHAnsi" w:cstheme="minorHAnsi"/>
          <w:sz w:val="24"/>
          <w:szCs w:val="24"/>
        </w:rPr>
        <w:t>ją zadania;</w:t>
      </w:r>
    </w:p>
    <w:p w14:paraId="38069F1C" w14:textId="627EDF89" w:rsidR="00D66E76" w:rsidRPr="004529BF" w:rsidRDefault="00D66E76" w:rsidP="009E0674">
      <w:pPr>
        <w:numPr>
          <w:ilvl w:val="0"/>
          <w:numId w:val="1"/>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realizacji pozostałych zobowiązań </w:t>
      </w:r>
      <w:proofErr w:type="spellStart"/>
      <w:r w:rsidRPr="004529BF">
        <w:rPr>
          <w:rFonts w:asciiTheme="minorHAnsi" w:hAnsiTheme="minorHAnsi" w:cstheme="minorHAnsi"/>
          <w:sz w:val="24"/>
          <w:szCs w:val="24"/>
        </w:rPr>
        <w:t>Grantobiorcy</w:t>
      </w:r>
      <w:proofErr w:type="spellEnd"/>
      <w:r w:rsidRPr="004529BF">
        <w:rPr>
          <w:rFonts w:asciiTheme="minorHAnsi" w:hAnsiTheme="minorHAnsi" w:cstheme="minorHAnsi"/>
          <w:sz w:val="24"/>
          <w:szCs w:val="24"/>
        </w:rPr>
        <w:t xml:space="preserve"> wynikających z przepisów prawa</w:t>
      </w:r>
      <w:r w:rsidR="004D39C0" w:rsidRPr="004529BF">
        <w:rPr>
          <w:rFonts w:asciiTheme="minorHAnsi" w:hAnsiTheme="minorHAnsi" w:cstheme="minorHAnsi"/>
          <w:sz w:val="24"/>
          <w:szCs w:val="24"/>
        </w:rPr>
        <w:t>;</w:t>
      </w:r>
    </w:p>
    <w:p w14:paraId="7112C5A4" w14:textId="787AE44A" w:rsidR="00D66E76" w:rsidRPr="004529BF" w:rsidRDefault="00D66E76" w:rsidP="009E0674">
      <w:pPr>
        <w:numPr>
          <w:ilvl w:val="0"/>
          <w:numId w:val="1"/>
        </w:numPr>
        <w:spacing w:after="0" w:line="240" w:lineRule="auto"/>
        <w:contextualSpacing/>
        <w:jc w:val="both"/>
        <w:rPr>
          <w:rFonts w:asciiTheme="minorHAnsi" w:eastAsia="Times New Roman" w:hAnsiTheme="minorHAnsi" w:cstheme="minorHAnsi"/>
          <w:sz w:val="24"/>
          <w:szCs w:val="24"/>
        </w:rPr>
      </w:pPr>
      <w:r w:rsidRPr="004529BF">
        <w:rPr>
          <w:rFonts w:asciiTheme="minorHAnsi" w:hAnsiTheme="minorHAnsi" w:cstheme="minorHAnsi"/>
          <w:sz w:val="24"/>
          <w:szCs w:val="24"/>
        </w:rPr>
        <w:t xml:space="preserve">składania na wniosek LGD dodatkowych sprawozdań w zakresie realizacji operacji </w:t>
      </w:r>
      <w:r w:rsidR="00F018E4" w:rsidRPr="004529BF">
        <w:rPr>
          <w:rFonts w:asciiTheme="minorHAnsi" w:hAnsiTheme="minorHAnsi" w:cstheme="minorHAnsi"/>
          <w:sz w:val="24"/>
          <w:szCs w:val="24"/>
        </w:rPr>
        <w:br/>
      </w:r>
      <w:r w:rsidRPr="004529BF">
        <w:rPr>
          <w:rFonts w:asciiTheme="minorHAnsi" w:hAnsiTheme="minorHAnsi" w:cstheme="minorHAnsi"/>
          <w:sz w:val="24"/>
          <w:szCs w:val="24"/>
        </w:rPr>
        <w:t xml:space="preserve">( również w okresie trwałości </w:t>
      </w:r>
      <w:r w:rsidR="00686456" w:rsidRPr="004529BF">
        <w:rPr>
          <w:rFonts w:asciiTheme="minorHAnsi" w:hAnsiTheme="minorHAnsi" w:cstheme="minorHAnsi"/>
          <w:sz w:val="24"/>
          <w:szCs w:val="24"/>
        </w:rPr>
        <w:t>zadania</w:t>
      </w:r>
      <w:r w:rsidRPr="004529BF">
        <w:rPr>
          <w:rFonts w:asciiTheme="minorHAnsi" w:hAnsiTheme="minorHAnsi" w:cstheme="minorHAnsi"/>
          <w:sz w:val="24"/>
          <w:szCs w:val="24"/>
        </w:rPr>
        <w:t>)</w:t>
      </w:r>
      <w:r w:rsidR="004D39C0" w:rsidRPr="004529BF">
        <w:rPr>
          <w:rFonts w:asciiTheme="minorHAnsi" w:hAnsiTheme="minorHAnsi" w:cstheme="minorHAnsi"/>
          <w:sz w:val="24"/>
          <w:szCs w:val="24"/>
        </w:rPr>
        <w:t>;</w:t>
      </w:r>
    </w:p>
    <w:p w14:paraId="162E29D2" w14:textId="6A2D2552" w:rsidR="004D39C0" w:rsidRPr="004529BF" w:rsidRDefault="004D39C0" w:rsidP="009E0674">
      <w:pPr>
        <w:numPr>
          <w:ilvl w:val="0"/>
          <w:numId w:val="1"/>
        </w:numPr>
        <w:spacing w:after="0" w:line="240" w:lineRule="auto"/>
        <w:contextualSpacing/>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wypełniania ankiet monitorujących realizację grantu na potrzeby monitoringu </w:t>
      </w:r>
      <w:r w:rsidR="00B11070">
        <w:rPr>
          <w:rFonts w:asciiTheme="minorHAnsi" w:eastAsia="Times New Roman" w:hAnsiTheme="minorHAnsi" w:cstheme="minorHAnsi"/>
          <w:sz w:val="24"/>
          <w:szCs w:val="24"/>
        </w:rPr>
        <w:br/>
      </w:r>
      <w:r w:rsidRPr="004529BF">
        <w:rPr>
          <w:rFonts w:asciiTheme="minorHAnsi" w:eastAsia="Times New Roman" w:hAnsiTheme="minorHAnsi" w:cstheme="minorHAnsi"/>
          <w:sz w:val="24"/>
          <w:szCs w:val="24"/>
        </w:rPr>
        <w:t xml:space="preserve">i ewaluacji </w:t>
      </w:r>
      <w:r w:rsidR="00B11070">
        <w:rPr>
          <w:rFonts w:asciiTheme="minorHAnsi" w:eastAsia="Times New Roman" w:hAnsiTheme="minorHAnsi" w:cstheme="minorHAnsi"/>
          <w:sz w:val="24"/>
          <w:szCs w:val="24"/>
        </w:rPr>
        <w:t>Stowarzyszenia „Lokalna Grupa</w:t>
      </w:r>
      <w:r w:rsidRPr="004529BF">
        <w:rPr>
          <w:rFonts w:asciiTheme="minorHAnsi" w:eastAsia="Times New Roman" w:hAnsiTheme="minorHAnsi" w:cstheme="minorHAnsi"/>
          <w:sz w:val="24"/>
          <w:szCs w:val="24"/>
        </w:rPr>
        <w:t xml:space="preserve"> Działania</w:t>
      </w:r>
      <w:r w:rsidR="00B11070">
        <w:rPr>
          <w:rFonts w:asciiTheme="minorHAnsi" w:eastAsia="Times New Roman" w:hAnsiTheme="minorHAnsi" w:cstheme="minorHAnsi"/>
          <w:sz w:val="24"/>
          <w:szCs w:val="24"/>
        </w:rPr>
        <w:t xml:space="preserve"> – Przymierze Jeziorsko”</w:t>
      </w:r>
      <w:r w:rsidRPr="004529BF">
        <w:rPr>
          <w:rFonts w:asciiTheme="minorHAnsi" w:eastAsia="Times New Roman" w:hAnsiTheme="minorHAnsi" w:cstheme="minorHAnsi"/>
          <w:sz w:val="24"/>
          <w:szCs w:val="24"/>
        </w:rPr>
        <w:t>;</w:t>
      </w:r>
    </w:p>
    <w:p w14:paraId="783527ED" w14:textId="3B340AB0" w:rsidR="00D66E76" w:rsidRPr="004529BF" w:rsidRDefault="00D66E76" w:rsidP="009E0674">
      <w:pPr>
        <w:numPr>
          <w:ilvl w:val="0"/>
          <w:numId w:val="1"/>
        </w:numPr>
        <w:spacing w:after="0" w:line="240" w:lineRule="auto"/>
        <w:contextualSpacing/>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nieprzenoszenia prawa własności rzeczy nabytych w ramach realizacji zadania </w:t>
      </w:r>
      <w:r w:rsidR="00677965">
        <w:rPr>
          <w:rFonts w:asciiTheme="minorHAnsi" w:eastAsia="Times New Roman" w:hAnsiTheme="minorHAnsi" w:cstheme="minorHAnsi"/>
          <w:sz w:val="24"/>
          <w:szCs w:val="24"/>
        </w:rPr>
        <w:br/>
      </w:r>
      <w:r w:rsidRPr="004529BF">
        <w:rPr>
          <w:rFonts w:asciiTheme="minorHAnsi" w:eastAsia="Times New Roman" w:hAnsiTheme="minorHAnsi" w:cstheme="minorHAnsi"/>
          <w:sz w:val="24"/>
          <w:szCs w:val="24"/>
        </w:rPr>
        <w:t xml:space="preserve">oraz niezmieniania sposobu ich wykorzystania zarówno w okresie realizacji zadania </w:t>
      </w:r>
      <w:r w:rsidR="00677965">
        <w:rPr>
          <w:rFonts w:asciiTheme="minorHAnsi" w:eastAsia="Times New Roman" w:hAnsiTheme="minorHAnsi" w:cstheme="minorHAnsi"/>
          <w:sz w:val="24"/>
          <w:szCs w:val="24"/>
        </w:rPr>
        <w:br/>
      </w:r>
      <w:r w:rsidRPr="004529BF">
        <w:rPr>
          <w:rFonts w:asciiTheme="minorHAnsi" w:eastAsia="Times New Roman" w:hAnsiTheme="minorHAnsi" w:cstheme="minorHAnsi"/>
          <w:sz w:val="24"/>
          <w:szCs w:val="24"/>
        </w:rPr>
        <w:t xml:space="preserve">jak i w okresie trwałości zadania, z tym, że przeniesienie własności jest dozwolone jeżeli stanowi to element realizacji zadania (np. poczęstunek dla uczestników spotkania, drobiazgi promocyjne) i wynika bezpośrednio z treści wniosku o powierzenie grantu; </w:t>
      </w:r>
    </w:p>
    <w:p w14:paraId="2A4998F9" w14:textId="77777777" w:rsidR="00D66E76" w:rsidRPr="004529BF" w:rsidRDefault="00D66E76" w:rsidP="009E0674">
      <w:pPr>
        <w:pStyle w:val="Akapitzlist"/>
        <w:numPr>
          <w:ilvl w:val="0"/>
          <w:numId w:val="1"/>
        </w:numPr>
        <w:spacing w:line="240" w:lineRule="auto"/>
        <w:ind w:hanging="357"/>
        <w:rPr>
          <w:rFonts w:asciiTheme="minorHAnsi" w:eastAsia="Times New Roman" w:hAnsiTheme="minorHAnsi" w:cstheme="minorHAnsi"/>
          <w:sz w:val="24"/>
          <w:szCs w:val="24"/>
        </w:rPr>
      </w:pPr>
      <w:proofErr w:type="spellStart"/>
      <w:r w:rsidRPr="004529BF">
        <w:rPr>
          <w:rFonts w:asciiTheme="minorHAnsi" w:eastAsia="Times New Roman" w:hAnsiTheme="minorHAnsi" w:cstheme="minorHAnsi"/>
          <w:sz w:val="24"/>
          <w:szCs w:val="24"/>
        </w:rPr>
        <w:t>Grantobiorca</w:t>
      </w:r>
      <w:proofErr w:type="spellEnd"/>
      <w:r w:rsidRPr="004529BF">
        <w:rPr>
          <w:rFonts w:asciiTheme="minorHAnsi" w:eastAsia="Times New Roman" w:hAnsiTheme="minorHAnsi" w:cstheme="minorHAnsi"/>
          <w:sz w:val="24"/>
          <w:szCs w:val="24"/>
        </w:rPr>
        <w:t xml:space="preserve"> w przypadku koncepcji Smart </w:t>
      </w:r>
      <w:proofErr w:type="spellStart"/>
      <w:r w:rsidRPr="004529BF">
        <w:rPr>
          <w:rFonts w:asciiTheme="minorHAnsi" w:eastAsia="Times New Roman" w:hAnsiTheme="minorHAnsi" w:cstheme="minorHAnsi"/>
          <w:sz w:val="24"/>
          <w:szCs w:val="24"/>
        </w:rPr>
        <w:t>Village</w:t>
      </w:r>
      <w:proofErr w:type="spellEnd"/>
      <w:r w:rsidRPr="004529BF">
        <w:rPr>
          <w:rFonts w:asciiTheme="minorHAnsi" w:eastAsia="Times New Roman" w:hAnsiTheme="minorHAnsi" w:cstheme="minorHAnsi"/>
          <w:sz w:val="24"/>
          <w:szCs w:val="24"/>
        </w:rPr>
        <w:t xml:space="preserve"> zobowiązuje się do:</w:t>
      </w:r>
    </w:p>
    <w:p w14:paraId="212B0DCF" w14:textId="568AC4B3" w:rsidR="00D65C96" w:rsidRPr="004529BF" w:rsidRDefault="00D65C96" w:rsidP="001F0DFF">
      <w:pPr>
        <w:pStyle w:val="Akapitzlist"/>
        <w:numPr>
          <w:ilvl w:val="0"/>
          <w:numId w:val="11"/>
        </w:numPr>
        <w:spacing w:line="240" w:lineRule="auto"/>
        <w:ind w:hanging="357"/>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objęcia  koncepcją obszaru zamieszkanego przez nie więcej niż 20 tys. mieszkańców, który nie jest objęty inną koncepcją SV, przy czym liczbę mieszkańców określa się na dzień 31 grudnia roku poprzedzającego rok, </w:t>
      </w:r>
      <w:r w:rsidR="00B11070">
        <w:rPr>
          <w:rFonts w:asciiTheme="minorHAnsi" w:eastAsia="Times New Roman" w:hAnsiTheme="minorHAnsi" w:cstheme="minorHAnsi"/>
          <w:sz w:val="24"/>
          <w:szCs w:val="24"/>
        </w:rPr>
        <w:br/>
      </w:r>
      <w:r w:rsidRPr="004529BF">
        <w:rPr>
          <w:rFonts w:asciiTheme="minorHAnsi" w:eastAsia="Times New Roman" w:hAnsiTheme="minorHAnsi" w:cstheme="minorHAnsi"/>
          <w:sz w:val="24"/>
          <w:szCs w:val="24"/>
        </w:rPr>
        <w:t xml:space="preserve">w którym ogłoszono konkurs na wybór </w:t>
      </w:r>
      <w:proofErr w:type="spellStart"/>
      <w:r w:rsidRPr="004529BF">
        <w:rPr>
          <w:rFonts w:asciiTheme="minorHAnsi" w:eastAsia="Times New Roman" w:hAnsiTheme="minorHAnsi" w:cstheme="minorHAnsi"/>
          <w:sz w:val="24"/>
          <w:szCs w:val="24"/>
        </w:rPr>
        <w:t>grantobiorców</w:t>
      </w:r>
      <w:proofErr w:type="spellEnd"/>
      <w:r w:rsidRPr="004529BF">
        <w:rPr>
          <w:rFonts w:asciiTheme="minorHAnsi" w:eastAsia="Times New Roman" w:hAnsiTheme="minorHAnsi" w:cstheme="minorHAnsi"/>
          <w:sz w:val="24"/>
          <w:szCs w:val="24"/>
        </w:rPr>
        <w:t xml:space="preserve"> na podstawie wynikowych informacji statystycznych ogłaszanych, udostępnianych </w:t>
      </w:r>
      <w:r w:rsidR="00677965">
        <w:rPr>
          <w:rFonts w:asciiTheme="minorHAnsi" w:eastAsia="Times New Roman" w:hAnsiTheme="minorHAnsi" w:cstheme="minorHAnsi"/>
          <w:sz w:val="24"/>
          <w:szCs w:val="24"/>
        </w:rPr>
        <w:br/>
      </w:r>
      <w:r w:rsidRPr="004529BF">
        <w:rPr>
          <w:rFonts w:asciiTheme="minorHAnsi" w:eastAsia="Times New Roman" w:hAnsiTheme="minorHAnsi" w:cstheme="minorHAnsi"/>
          <w:sz w:val="24"/>
          <w:szCs w:val="24"/>
        </w:rPr>
        <w:t xml:space="preserve">lub rozpowszechnionych zgodnie z przepisami o statystyce publicznej; </w:t>
      </w:r>
    </w:p>
    <w:p w14:paraId="6CEB038B" w14:textId="242E5098" w:rsidR="00D65C96" w:rsidRPr="004529BF" w:rsidRDefault="00B63555" w:rsidP="001F0DFF">
      <w:pPr>
        <w:pStyle w:val="Akapitzlist"/>
        <w:numPr>
          <w:ilvl w:val="0"/>
          <w:numId w:val="11"/>
        </w:numPr>
        <w:spacing w:line="240" w:lineRule="auto"/>
        <w:ind w:hanging="357"/>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uwzględnienia w koncepcji użycia technologii cyfrowych i telekomunikacyjnych lub pozwalających na lepsze wykorzystanie wiedzy;</w:t>
      </w:r>
    </w:p>
    <w:p w14:paraId="24E46DBF" w14:textId="24A8DACD" w:rsidR="00B63555" w:rsidRPr="004529BF" w:rsidRDefault="00B63555" w:rsidP="001F0DFF">
      <w:pPr>
        <w:pStyle w:val="Akapitzlist"/>
        <w:numPr>
          <w:ilvl w:val="0"/>
          <w:numId w:val="11"/>
        </w:numPr>
        <w:spacing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wykazania w koncepcji korzyści dla lokalnej społeczności, w szczególności </w:t>
      </w:r>
      <w:r w:rsidR="00B11070">
        <w:rPr>
          <w:rFonts w:asciiTheme="minorHAnsi" w:eastAsia="Times New Roman" w:hAnsiTheme="minorHAnsi" w:cstheme="minorHAnsi"/>
          <w:sz w:val="24"/>
          <w:szCs w:val="24"/>
        </w:rPr>
        <w:br/>
      </w:r>
      <w:r w:rsidRPr="004529BF">
        <w:rPr>
          <w:rFonts w:asciiTheme="minorHAnsi" w:eastAsia="Times New Roman" w:hAnsiTheme="minorHAnsi" w:cstheme="minorHAnsi"/>
          <w:sz w:val="24"/>
          <w:szCs w:val="24"/>
        </w:rPr>
        <w:t xml:space="preserve">w zakresie poprawy jakości życia, podniesienia jakości usług lokalnych </w:t>
      </w:r>
      <w:r w:rsidR="00677965">
        <w:rPr>
          <w:rFonts w:asciiTheme="minorHAnsi" w:eastAsia="Times New Roman" w:hAnsiTheme="minorHAnsi" w:cstheme="minorHAnsi"/>
          <w:sz w:val="24"/>
          <w:szCs w:val="24"/>
        </w:rPr>
        <w:br/>
      </w:r>
      <w:r w:rsidRPr="004529BF">
        <w:rPr>
          <w:rFonts w:asciiTheme="minorHAnsi" w:eastAsia="Times New Roman" w:hAnsiTheme="minorHAnsi" w:cstheme="minorHAnsi"/>
          <w:sz w:val="24"/>
          <w:szCs w:val="24"/>
        </w:rPr>
        <w:t>lub bezpieczeństwa, poszanowania środowiska i klimatu lub rozwiązywania problemów dotyczących niedoinwestowania, starzejącego się społeczeństwa, wyludnienia, niewystarczającej liczby miejsc pracy lub przepaści cyfrowej;</w:t>
      </w:r>
    </w:p>
    <w:p w14:paraId="6A52F4C7" w14:textId="74BF4E53" w:rsidR="00B63555" w:rsidRPr="004529BF" w:rsidRDefault="00B63555" w:rsidP="001F0DFF">
      <w:pPr>
        <w:pStyle w:val="Akapitzlist"/>
        <w:numPr>
          <w:ilvl w:val="0"/>
          <w:numId w:val="11"/>
        </w:numPr>
        <w:spacing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wykazania braku sprzeczności koncepcji z innymi dokumentami strategicznymi dla obszaru nią objętego, w szczególności z LSR;</w:t>
      </w:r>
    </w:p>
    <w:p w14:paraId="0B855F92" w14:textId="14DFB691" w:rsidR="00B63555" w:rsidRPr="004529BF" w:rsidRDefault="00B63555" w:rsidP="001F0DFF">
      <w:pPr>
        <w:pStyle w:val="Akapitzlist"/>
        <w:numPr>
          <w:ilvl w:val="0"/>
          <w:numId w:val="11"/>
        </w:numPr>
        <w:spacing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przygotowania koncepcji w partnerstwie co najmniej z jednym podmiotem</w:t>
      </w:r>
      <w:r w:rsidR="00B11070">
        <w:rPr>
          <w:rFonts w:asciiTheme="minorHAnsi" w:eastAsia="Times New Roman" w:hAnsiTheme="minorHAnsi" w:cstheme="minorHAnsi"/>
          <w:sz w:val="24"/>
          <w:szCs w:val="24"/>
        </w:rPr>
        <w:br/>
      </w:r>
      <w:r w:rsidRPr="004529BF">
        <w:rPr>
          <w:rFonts w:asciiTheme="minorHAnsi" w:eastAsia="Times New Roman" w:hAnsiTheme="minorHAnsi" w:cstheme="minorHAnsi"/>
          <w:sz w:val="24"/>
          <w:szCs w:val="24"/>
        </w:rPr>
        <w:t>z obszaru nią objętego;</w:t>
      </w:r>
    </w:p>
    <w:p w14:paraId="647E5542" w14:textId="7CDEA0CB" w:rsidR="00D66E76" w:rsidRPr="004529BF" w:rsidRDefault="00D66E76" w:rsidP="001F0DFF">
      <w:pPr>
        <w:pStyle w:val="Akapitzlist"/>
        <w:numPr>
          <w:ilvl w:val="0"/>
          <w:numId w:val="11"/>
        </w:numPr>
        <w:spacing w:line="240" w:lineRule="auto"/>
        <w:ind w:hanging="357"/>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zapewnienia partycypacyjnego charakteru opracowania koncepcji, tj. udziału mieszkańców obszaru w pracach nad koncepcją (aktywne włączenie społeczności do jej przygotowania), w tym przeprowadzenia konsultacji </w:t>
      </w:r>
      <w:r w:rsidR="00677965">
        <w:rPr>
          <w:rFonts w:asciiTheme="minorHAnsi" w:eastAsia="Times New Roman" w:hAnsiTheme="minorHAnsi" w:cstheme="minorHAnsi"/>
          <w:sz w:val="24"/>
          <w:szCs w:val="24"/>
        </w:rPr>
        <w:br/>
      </w:r>
      <w:r w:rsidRPr="004529BF">
        <w:rPr>
          <w:rFonts w:asciiTheme="minorHAnsi" w:eastAsia="Times New Roman" w:hAnsiTheme="minorHAnsi" w:cstheme="minorHAnsi"/>
          <w:sz w:val="24"/>
          <w:szCs w:val="24"/>
        </w:rPr>
        <w:t>ze społecznością obszaru wyników prac partnerstwa;</w:t>
      </w:r>
    </w:p>
    <w:p w14:paraId="5D99A5C8" w14:textId="03CB800A" w:rsidR="00D66E76" w:rsidRPr="004529BF" w:rsidRDefault="00D66E76" w:rsidP="001F0DFF">
      <w:pPr>
        <w:pStyle w:val="Akapitzlist"/>
        <w:numPr>
          <w:ilvl w:val="0"/>
          <w:numId w:val="11"/>
        </w:numPr>
        <w:spacing w:line="240" w:lineRule="auto"/>
        <w:ind w:hanging="357"/>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zawarcia w koncepcji uproszczonej analizy SWOT dotyczącej obszaru, </w:t>
      </w:r>
      <w:r w:rsidR="00677965">
        <w:rPr>
          <w:rFonts w:asciiTheme="minorHAnsi" w:eastAsia="Times New Roman" w:hAnsiTheme="minorHAnsi" w:cstheme="minorHAnsi"/>
          <w:sz w:val="24"/>
          <w:szCs w:val="24"/>
        </w:rPr>
        <w:br/>
      </w:r>
      <w:r w:rsidRPr="004529BF">
        <w:rPr>
          <w:rFonts w:asciiTheme="minorHAnsi" w:eastAsia="Times New Roman" w:hAnsiTheme="minorHAnsi" w:cstheme="minorHAnsi"/>
          <w:sz w:val="24"/>
          <w:szCs w:val="24"/>
        </w:rPr>
        <w:t>którą obejmuje;</w:t>
      </w:r>
    </w:p>
    <w:p w14:paraId="1D53D9DA" w14:textId="77777777" w:rsidR="00B006F4" w:rsidRPr="004529BF" w:rsidRDefault="00D66E76" w:rsidP="001F0DFF">
      <w:pPr>
        <w:pStyle w:val="Akapitzlist"/>
        <w:numPr>
          <w:ilvl w:val="0"/>
          <w:numId w:val="11"/>
        </w:numPr>
        <w:spacing w:line="240" w:lineRule="auto"/>
        <w:ind w:hanging="357"/>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przedstawienia planu włączenia społeczności w późniejszą realizację koncepcji, z uwzględnieniem roli sołtysa lub rady sołeckiej w tym procesie;</w:t>
      </w:r>
    </w:p>
    <w:p w14:paraId="5E2A6D68" w14:textId="2D011372" w:rsidR="00D66E76" w:rsidRPr="004529BF" w:rsidRDefault="00D66E76" w:rsidP="001F0DFF">
      <w:pPr>
        <w:pStyle w:val="Akapitzlist"/>
        <w:numPr>
          <w:ilvl w:val="0"/>
          <w:numId w:val="11"/>
        </w:numPr>
        <w:spacing w:line="240" w:lineRule="auto"/>
        <w:ind w:hanging="357"/>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wskazania projektów, które składać się będą na realizację koncepcji SV, zawierających komponent cyfrowy lub środowiskowy lub klimatyczny.</w:t>
      </w:r>
    </w:p>
    <w:p w14:paraId="07BC08B1" w14:textId="44B2F7F4" w:rsidR="00D66E76" w:rsidRPr="004529BF" w:rsidRDefault="00D66E76" w:rsidP="00D65C96">
      <w:pPr>
        <w:spacing w:after="0" w:line="240" w:lineRule="auto"/>
        <w:contextualSpacing/>
        <w:jc w:val="both"/>
        <w:rPr>
          <w:rFonts w:asciiTheme="minorHAnsi" w:hAnsiTheme="minorHAnsi" w:cstheme="minorHAnsi"/>
          <w:b/>
          <w:sz w:val="24"/>
          <w:szCs w:val="24"/>
        </w:rPr>
      </w:pPr>
    </w:p>
    <w:p w14:paraId="432C18C0" w14:textId="522DE9AB" w:rsidR="000B1B07" w:rsidRPr="004529BF" w:rsidRDefault="000B1B07" w:rsidP="000B1B07">
      <w:pPr>
        <w:spacing w:after="0" w:line="240" w:lineRule="auto"/>
        <w:jc w:val="center"/>
        <w:rPr>
          <w:rFonts w:asciiTheme="minorHAnsi" w:eastAsia="Times New Roman" w:hAnsiTheme="minorHAnsi" w:cstheme="minorHAnsi"/>
          <w:b/>
          <w:sz w:val="24"/>
          <w:szCs w:val="24"/>
          <w:lang w:eastAsia="pl-PL"/>
        </w:rPr>
      </w:pPr>
      <w:r w:rsidRPr="004529BF">
        <w:rPr>
          <w:rFonts w:asciiTheme="minorHAnsi" w:eastAsia="Times New Roman" w:hAnsiTheme="minorHAnsi" w:cstheme="minorHAnsi"/>
          <w:b/>
          <w:sz w:val="24"/>
          <w:szCs w:val="24"/>
          <w:lang w:eastAsia="pl-PL"/>
        </w:rPr>
        <w:t>§9</w:t>
      </w:r>
    </w:p>
    <w:p w14:paraId="0DBE495B" w14:textId="77777777" w:rsidR="000B1B07" w:rsidRPr="004529BF" w:rsidRDefault="000B1B07" w:rsidP="000B1B07">
      <w:pPr>
        <w:spacing w:after="0" w:line="240" w:lineRule="auto"/>
        <w:jc w:val="center"/>
        <w:rPr>
          <w:rFonts w:asciiTheme="minorHAnsi" w:eastAsia="Times New Roman" w:hAnsiTheme="minorHAnsi" w:cstheme="minorHAnsi"/>
          <w:b/>
          <w:bCs/>
          <w:sz w:val="24"/>
          <w:szCs w:val="24"/>
          <w:lang w:eastAsia="pl-PL"/>
        </w:rPr>
      </w:pPr>
      <w:r w:rsidRPr="004529BF">
        <w:rPr>
          <w:rFonts w:asciiTheme="minorHAnsi" w:eastAsia="Times New Roman" w:hAnsiTheme="minorHAnsi" w:cstheme="minorHAnsi"/>
          <w:b/>
          <w:bCs/>
          <w:sz w:val="24"/>
          <w:szCs w:val="24"/>
          <w:lang w:eastAsia="pl-PL"/>
        </w:rPr>
        <w:t>Zasady informacji i promocji</w:t>
      </w:r>
    </w:p>
    <w:p w14:paraId="5810E619" w14:textId="77777777" w:rsidR="000B1B07" w:rsidRDefault="000B1B07" w:rsidP="00394002">
      <w:pPr>
        <w:spacing w:after="0" w:line="240" w:lineRule="auto"/>
        <w:rPr>
          <w:rFonts w:asciiTheme="minorHAnsi" w:eastAsia="Times New Roman" w:hAnsiTheme="minorHAnsi" w:cstheme="minorHAnsi"/>
          <w:b/>
          <w:bCs/>
          <w:sz w:val="24"/>
          <w:szCs w:val="24"/>
          <w:lang w:eastAsia="pl-PL"/>
        </w:rPr>
      </w:pPr>
    </w:p>
    <w:p w14:paraId="77324BD1" w14:textId="77777777" w:rsidR="00394002" w:rsidRPr="00394002" w:rsidRDefault="000B1B07" w:rsidP="001F0DFF">
      <w:pPr>
        <w:pStyle w:val="Akapitzlist"/>
        <w:numPr>
          <w:ilvl w:val="0"/>
          <w:numId w:val="34"/>
        </w:numPr>
        <w:spacing w:after="0" w:line="240" w:lineRule="auto"/>
        <w:ind w:left="426" w:hanging="426"/>
        <w:jc w:val="both"/>
        <w:rPr>
          <w:rFonts w:asciiTheme="minorHAnsi" w:eastAsia="Times New Roman" w:hAnsiTheme="minorHAnsi" w:cstheme="minorHAnsi"/>
          <w:b/>
          <w:bCs/>
          <w:sz w:val="24"/>
          <w:szCs w:val="24"/>
          <w:lang w:eastAsia="pl-PL"/>
        </w:rPr>
      </w:pPr>
      <w:proofErr w:type="spellStart"/>
      <w:r w:rsidRPr="00394002">
        <w:rPr>
          <w:rFonts w:cs="Calibri"/>
          <w:sz w:val="24"/>
          <w:szCs w:val="24"/>
          <w:lang w:eastAsia="ar-SA"/>
        </w:rPr>
        <w:t>Grantobiorca</w:t>
      </w:r>
      <w:proofErr w:type="spellEnd"/>
      <w:r w:rsidRPr="00394002">
        <w:rPr>
          <w:rFonts w:cs="Calibri"/>
          <w:sz w:val="24"/>
          <w:szCs w:val="24"/>
          <w:lang w:eastAsia="ar-SA"/>
        </w:rPr>
        <w:t xml:space="preserve"> zobowiązany jest do informowania</w:t>
      </w:r>
      <w:r w:rsidR="00394002">
        <w:rPr>
          <w:rFonts w:cs="Calibri"/>
          <w:sz w:val="24"/>
          <w:szCs w:val="24"/>
          <w:lang w:eastAsia="ar-SA"/>
        </w:rPr>
        <w:t xml:space="preserve"> i rozpowszechniania informacji o </w:t>
      </w:r>
      <w:r w:rsidRPr="00394002">
        <w:rPr>
          <w:rFonts w:cs="Calibri"/>
          <w:sz w:val="24"/>
          <w:szCs w:val="24"/>
          <w:lang w:eastAsia="ar-SA"/>
        </w:rPr>
        <w:t>otrzymaniu współfinansowania zadania w ramach wparcia na wdrażanie LSR na lata 2023-2027, PS WPR zgodnie z zasadami określonymi Księdze wizualizacji PS WPR, opublikowanej na stronie internetowej Ministerstwa Rolnictwa i Rozwoju Wsi, w trakcie realizacji projektu grantowego, w terminie od dnia zawarcia Umowy.</w:t>
      </w:r>
    </w:p>
    <w:p w14:paraId="7B82DC6B" w14:textId="4289110D" w:rsidR="00394002" w:rsidRPr="00394002" w:rsidRDefault="000B1B07" w:rsidP="001F0DFF">
      <w:pPr>
        <w:pStyle w:val="Akapitzlist"/>
        <w:numPr>
          <w:ilvl w:val="0"/>
          <w:numId w:val="34"/>
        </w:numPr>
        <w:spacing w:after="0" w:line="240" w:lineRule="auto"/>
        <w:ind w:left="426" w:hanging="426"/>
        <w:jc w:val="both"/>
        <w:rPr>
          <w:rFonts w:asciiTheme="minorHAnsi" w:eastAsia="Times New Roman" w:hAnsiTheme="minorHAnsi" w:cstheme="minorHAnsi"/>
          <w:b/>
          <w:bCs/>
          <w:sz w:val="24"/>
          <w:szCs w:val="24"/>
          <w:lang w:eastAsia="pl-PL"/>
        </w:rPr>
      </w:pPr>
      <w:proofErr w:type="spellStart"/>
      <w:r w:rsidRPr="00394002">
        <w:rPr>
          <w:rFonts w:cs="Calibri"/>
          <w:sz w:val="24"/>
          <w:szCs w:val="24"/>
          <w:lang w:eastAsia="ar-SA"/>
        </w:rPr>
        <w:t>Grantobiorca</w:t>
      </w:r>
      <w:proofErr w:type="spellEnd"/>
      <w:r w:rsidRPr="00394002">
        <w:rPr>
          <w:rFonts w:cs="Calibri"/>
          <w:sz w:val="24"/>
          <w:szCs w:val="24"/>
          <w:lang w:eastAsia="ar-SA"/>
        </w:rPr>
        <w:t xml:space="preserve"> zobowiązany jest do informowania </w:t>
      </w:r>
      <w:proofErr w:type="spellStart"/>
      <w:r w:rsidR="00677965">
        <w:rPr>
          <w:rFonts w:cs="Calibri"/>
          <w:sz w:val="24"/>
          <w:szCs w:val="24"/>
          <w:lang w:eastAsia="ar-SA"/>
        </w:rPr>
        <w:t>g</w:t>
      </w:r>
      <w:r w:rsidRPr="00394002">
        <w:rPr>
          <w:rFonts w:cs="Calibri"/>
          <w:sz w:val="24"/>
          <w:szCs w:val="24"/>
          <w:lang w:eastAsia="ar-SA"/>
        </w:rPr>
        <w:t>rantodawcy</w:t>
      </w:r>
      <w:proofErr w:type="spellEnd"/>
      <w:r w:rsidRPr="00394002">
        <w:rPr>
          <w:rFonts w:cs="Calibri"/>
          <w:sz w:val="24"/>
          <w:szCs w:val="24"/>
          <w:lang w:eastAsia="ar-SA"/>
        </w:rPr>
        <w:t xml:space="preserve"> o najważniejszych, otwartych wydarzeniach lokalnych związanych z realizacją </w:t>
      </w:r>
      <w:r w:rsidR="00686456" w:rsidRPr="00394002">
        <w:rPr>
          <w:rFonts w:cs="Calibri"/>
          <w:sz w:val="24"/>
          <w:szCs w:val="24"/>
          <w:lang w:eastAsia="ar-SA"/>
        </w:rPr>
        <w:t>zadania</w:t>
      </w:r>
      <w:r w:rsidRPr="00394002">
        <w:rPr>
          <w:rFonts w:cs="Calibri"/>
          <w:sz w:val="24"/>
          <w:szCs w:val="24"/>
          <w:lang w:eastAsia="ar-SA"/>
        </w:rPr>
        <w:t xml:space="preserve"> (np. seminaria, koncerty, festyny, etc.) przynajmniej na dwa tygodnie przed ich przeprowadzeniem.</w:t>
      </w:r>
    </w:p>
    <w:p w14:paraId="2A2A6315" w14:textId="1F5FFF1C" w:rsidR="00394002" w:rsidRPr="00394002" w:rsidRDefault="000B1B07" w:rsidP="001F0DFF">
      <w:pPr>
        <w:pStyle w:val="Akapitzlist"/>
        <w:numPr>
          <w:ilvl w:val="0"/>
          <w:numId w:val="34"/>
        </w:numPr>
        <w:spacing w:after="0" w:line="240" w:lineRule="auto"/>
        <w:ind w:left="426" w:hanging="426"/>
        <w:jc w:val="both"/>
        <w:rPr>
          <w:rFonts w:asciiTheme="minorHAnsi" w:eastAsia="Times New Roman" w:hAnsiTheme="minorHAnsi" w:cstheme="minorHAnsi"/>
          <w:b/>
          <w:bCs/>
          <w:sz w:val="24"/>
          <w:szCs w:val="24"/>
          <w:lang w:eastAsia="pl-PL"/>
        </w:rPr>
      </w:pPr>
      <w:proofErr w:type="spellStart"/>
      <w:r w:rsidRPr="00394002">
        <w:rPr>
          <w:rFonts w:asciiTheme="minorHAnsi" w:eastAsia="Times New Roman" w:hAnsiTheme="minorHAnsi" w:cstheme="minorHAnsi"/>
          <w:sz w:val="24"/>
          <w:szCs w:val="24"/>
          <w:lang w:eastAsia="pl-PL"/>
        </w:rPr>
        <w:t>Grantobiorca</w:t>
      </w:r>
      <w:proofErr w:type="spellEnd"/>
      <w:r w:rsidRPr="00394002">
        <w:rPr>
          <w:rFonts w:asciiTheme="minorHAnsi" w:eastAsia="Times New Roman" w:hAnsiTheme="minorHAnsi" w:cstheme="minorHAnsi"/>
          <w:sz w:val="24"/>
          <w:szCs w:val="24"/>
          <w:lang w:eastAsia="pl-PL"/>
        </w:rPr>
        <w:t xml:space="preserve"> zobowiązany jest do stosowania wytycznych LGD odnośnie oznakowania</w:t>
      </w:r>
      <w:r w:rsidRPr="00394002">
        <w:rPr>
          <w:rFonts w:asciiTheme="minorHAnsi" w:eastAsia="Times New Roman" w:hAnsiTheme="minorHAnsi" w:cstheme="minorHAnsi"/>
          <w:sz w:val="24"/>
          <w:szCs w:val="24"/>
          <w:lang w:eastAsia="pl-PL"/>
        </w:rPr>
        <w:br/>
        <w:t>i promowania grantu</w:t>
      </w:r>
      <w:r w:rsidR="00D84342" w:rsidRPr="00394002">
        <w:rPr>
          <w:rFonts w:asciiTheme="minorHAnsi" w:eastAsia="Times New Roman" w:hAnsiTheme="minorHAnsi" w:cstheme="minorHAnsi"/>
          <w:sz w:val="24"/>
          <w:szCs w:val="24"/>
          <w:lang w:eastAsia="pl-PL"/>
        </w:rPr>
        <w:t xml:space="preserve"> </w:t>
      </w:r>
      <w:r w:rsidRPr="00394002">
        <w:rPr>
          <w:rFonts w:asciiTheme="minorHAnsi" w:eastAsia="Times New Roman" w:hAnsiTheme="minorHAnsi" w:cstheme="minorHAnsi"/>
          <w:sz w:val="24"/>
          <w:szCs w:val="24"/>
          <w:lang w:eastAsia="pl-PL"/>
        </w:rPr>
        <w:t xml:space="preserve">w trakcie realizacji projektu grantowego w terminie od dnia zawarcia Umowy, w zakresie informowania i rozpowszechniania informacji o pomocy otrzymanej za pośrednictwem  LGD w ramach wparcia na wdrażanie LSR na lata 2023-2027, </w:t>
      </w:r>
      <w:r w:rsidR="00677965">
        <w:rPr>
          <w:rFonts w:asciiTheme="minorHAnsi" w:eastAsia="Times New Roman" w:hAnsiTheme="minorHAnsi" w:cstheme="minorHAnsi"/>
          <w:sz w:val="24"/>
          <w:szCs w:val="24"/>
          <w:lang w:eastAsia="pl-PL"/>
        </w:rPr>
        <w:br/>
      </w:r>
      <w:r w:rsidRPr="00394002">
        <w:rPr>
          <w:rFonts w:asciiTheme="minorHAnsi" w:eastAsia="Times New Roman" w:hAnsiTheme="minorHAnsi" w:cstheme="minorHAnsi"/>
          <w:sz w:val="24"/>
          <w:szCs w:val="24"/>
          <w:lang w:eastAsia="pl-PL"/>
        </w:rPr>
        <w:t>w tym do zamieszczenia logotypu LGD w ramach podejmowanych d</w:t>
      </w:r>
      <w:r w:rsidR="00394002">
        <w:rPr>
          <w:rFonts w:asciiTheme="minorHAnsi" w:eastAsia="Times New Roman" w:hAnsiTheme="minorHAnsi" w:cstheme="minorHAnsi"/>
          <w:sz w:val="24"/>
          <w:szCs w:val="24"/>
          <w:lang w:eastAsia="pl-PL"/>
        </w:rPr>
        <w:t>ziałań informacyjnych i </w:t>
      </w:r>
      <w:r w:rsidRPr="00394002">
        <w:rPr>
          <w:rFonts w:asciiTheme="minorHAnsi" w:eastAsia="Times New Roman" w:hAnsiTheme="minorHAnsi" w:cstheme="minorHAnsi"/>
          <w:sz w:val="24"/>
          <w:szCs w:val="24"/>
          <w:lang w:eastAsia="pl-PL"/>
        </w:rPr>
        <w:t>promocyjnych dotyczących realizacji grantu, zgodnie z zapisami Księgi Wizualizacji</w:t>
      </w:r>
      <w:r w:rsidR="00BE4B7A" w:rsidRPr="00394002">
        <w:rPr>
          <w:rFonts w:asciiTheme="minorHAnsi" w:eastAsia="Times New Roman" w:hAnsiTheme="minorHAnsi" w:cstheme="minorHAnsi"/>
          <w:sz w:val="24"/>
          <w:szCs w:val="24"/>
          <w:lang w:eastAsia="pl-PL"/>
        </w:rPr>
        <w:t xml:space="preserve"> </w:t>
      </w:r>
      <w:r w:rsidR="00B726AB" w:rsidRPr="00394002">
        <w:rPr>
          <w:rFonts w:asciiTheme="minorHAnsi" w:eastAsia="Times New Roman" w:hAnsiTheme="minorHAnsi" w:cstheme="minorHAnsi"/>
          <w:sz w:val="24"/>
          <w:szCs w:val="24"/>
          <w:lang w:eastAsia="pl-PL"/>
        </w:rPr>
        <w:t>logo</w:t>
      </w:r>
      <w:r w:rsidRPr="00394002">
        <w:rPr>
          <w:rFonts w:asciiTheme="minorHAnsi" w:eastAsia="Times New Roman" w:hAnsiTheme="minorHAnsi" w:cstheme="minorHAnsi"/>
          <w:sz w:val="24"/>
          <w:szCs w:val="24"/>
          <w:lang w:eastAsia="pl-PL"/>
        </w:rPr>
        <w:t xml:space="preserve"> PS WPR.</w:t>
      </w:r>
    </w:p>
    <w:p w14:paraId="45D67A09" w14:textId="064DBF3F" w:rsidR="000B1B07" w:rsidRPr="00394002" w:rsidRDefault="000B1B07" w:rsidP="001F0DFF">
      <w:pPr>
        <w:pStyle w:val="Akapitzlist"/>
        <w:numPr>
          <w:ilvl w:val="0"/>
          <w:numId w:val="34"/>
        </w:numPr>
        <w:spacing w:after="0" w:line="240" w:lineRule="auto"/>
        <w:ind w:left="426" w:hanging="426"/>
        <w:jc w:val="both"/>
        <w:rPr>
          <w:rFonts w:asciiTheme="minorHAnsi" w:eastAsia="Times New Roman" w:hAnsiTheme="minorHAnsi" w:cstheme="minorHAnsi"/>
          <w:b/>
          <w:bCs/>
          <w:sz w:val="24"/>
          <w:szCs w:val="24"/>
          <w:lang w:eastAsia="pl-PL"/>
        </w:rPr>
      </w:pPr>
      <w:r w:rsidRPr="00394002">
        <w:rPr>
          <w:rFonts w:asciiTheme="minorHAnsi" w:eastAsia="Times New Roman" w:hAnsiTheme="minorHAnsi" w:cstheme="minorHAnsi"/>
          <w:sz w:val="24"/>
          <w:szCs w:val="24"/>
          <w:lang w:eastAsia="pl-PL"/>
        </w:rPr>
        <w:t xml:space="preserve">Na potrzeby informacji i promocji EFRROW </w:t>
      </w:r>
      <w:proofErr w:type="spellStart"/>
      <w:r w:rsidRPr="00394002">
        <w:rPr>
          <w:rFonts w:asciiTheme="minorHAnsi" w:eastAsia="Times New Roman" w:hAnsiTheme="minorHAnsi" w:cstheme="minorHAnsi"/>
          <w:sz w:val="24"/>
          <w:szCs w:val="24"/>
          <w:lang w:eastAsia="pl-PL"/>
        </w:rPr>
        <w:t>grantobiorca</w:t>
      </w:r>
      <w:proofErr w:type="spellEnd"/>
      <w:r w:rsidRPr="00394002">
        <w:rPr>
          <w:rFonts w:asciiTheme="minorHAnsi" w:eastAsia="Times New Roman" w:hAnsiTheme="minorHAnsi" w:cstheme="minorHAnsi"/>
          <w:sz w:val="24"/>
          <w:szCs w:val="24"/>
          <w:lang w:eastAsia="pl-PL"/>
        </w:rPr>
        <w:t xml:space="preserve"> ma obowiązek udostępnić LGD wszystkie utwory informacyjno-promocyjne powstałe w tr</w:t>
      </w:r>
      <w:r w:rsidR="00394002">
        <w:rPr>
          <w:rFonts w:asciiTheme="minorHAnsi" w:eastAsia="Times New Roman" w:hAnsiTheme="minorHAnsi" w:cstheme="minorHAnsi"/>
          <w:sz w:val="24"/>
          <w:szCs w:val="24"/>
          <w:lang w:eastAsia="pl-PL"/>
        </w:rPr>
        <w:t>akcie realizacji grantu, w </w:t>
      </w:r>
      <w:r w:rsidRPr="00394002">
        <w:rPr>
          <w:rFonts w:asciiTheme="minorHAnsi" w:eastAsia="Times New Roman" w:hAnsiTheme="minorHAnsi" w:cstheme="minorHAnsi"/>
          <w:sz w:val="24"/>
          <w:szCs w:val="24"/>
          <w:lang w:eastAsia="pl-PL"/>
        </w:rPr>
        <w:t>postaci m.in.: materiałów zdjęciowych, materiałów audio-wizualnych i prezentacji dotyczących grantu oraz udzielić nieodpłatnie licencji niewyłącznej, obejmującej prawo do korzystania z nich bezterminowo na terytorium Unii Europejskiej.</w:t>
      </w:r>
    </w:p>
    <w:p w14:paraId="2A82D8A5" w14:textId="77777777" w:rsidR="000B1B07" w:rsidRPr="004529BF" w:rsidRDefault="000B1B07" w:rsidP="00D66E76">
      <w:pPr>
        <w:spacing w:after="0" w:line="240" w:lineRule="auto"/>
        <w:contextualSpacing/>
        <w:jc w:val="both"/>
        <w:rPr>
          <w:rFonts w:asciiTheme="minorHAnsi" w:hAnsiTheme="minorHAnsi" w:cstheme="minorHAnsi"/>
          <w:b/>
          <w:sz w:val="24"/>
          <w:szCs w:val="24"/>
        </w:rPr>
      </w:pPr>
    </w:p>
    <w:p w14:paraId="7E66D23B" w14:textId="77777777" w:rsidR="000B1B07" w:rsidRPr="004529BF" w:rsidRDefault="000B1B07" w:rsidP="000B1B07">
      <w:pPr>
        <w:spacing w:after="0" w:line="240" w:lineRule="auto"/>
        <w:contextualSpacing/>
        <w:jc w:val="center"/>
        <w:rPr>
          <w:rFonts w:asciiTheme="minorHAnsi" w:hAnsiTheme="minorHAnsi" w:cstheme="minorHAnsi"/>
          <w:b/>
          <w:sz w:val="24"/>
          <w:szCs w:val="24"/>
        </w:rPr>
      </w:pPr>
      <w:r w:rsidRPr="004529BF">
        <w:rPr>
          <w:rFonts w:asciiTheme="minorHAnsi" w:hAnsiTheme="minorHAnsi" w:cstheme="minorHAnsi"/>
          <w:b/>
          <w:sz w:val="24"/>
          <w:szCs w:val="24"/>
        </w:rPr>
        <w:t>§ 10</w:t>
      </w:r>
    </w:p>
    <w:p w14:paraId="499C1426" w14:textId="7944E868" w:rsidR="000B1B07" w:rsidRPr="004529BF" w:rsidRDefault="000B1B07" w:rsidP="000B1B07">
      <w:pPr>
        <w:spacing w:after="0" w:line="240" w:lineRule="auto"/>
        <w:contextualSpacing/>
        <w:jc w:val="center"/>
        <w:rPr>
          <w:rFonts w:asciiTheme="minorHAnsi" w:hAnsiTheme="minorHAnsi" w:cstheme="minorHAnsi"/>
          <w:b/>
          <w:bCs/>
          <w:sz w:val="24"/>
          <w:szCs w:val="24"/>
        </w:rPr>
      </w:pPr>
      <w:r w:rsidRPr="004529BF">
        <w:rPr>
          <w:rFonts w:asciiTheme="minorHAnsi" w:hAnsiTheme="minorHAnsi" w:cstheme="minorHAnsi"/>
          <w:b/>
          <w:bCs/>
          <w:sz w:val="24"/>
          <w:szCs w:val="24"/>
        </w:rPr>
        <w:t>Zasady przeprowa</w:t>
      </w:r>
      <w:r w:rsidR="005359ED" w:rsidRPr="004529BF">
        <w:rPr>
          <w:rFonts w:asciiTheme="minorHAnsi" w:hAnsiTheme="minorHAnsi" w:cstheme="minorHAnsi"/>
          <w:b/>
          <w:bCs/>
          <w:sz w:val="24"/>
          <w:szCs w:val="24"/>
        </w:rPr>
        <w:t xml:space="preserve">dzania monitoringu i kontroli </w:t>
      </w:r>
      <w:r w:rsidRPr="004529BF">
        <w:rPr>
          <w:rFonts w:asciiTheme="minorHAnsi" w:hAnsiTheme="minorHAnsi" w:cstheme="minorHAnsi"/>
          <w:b/>
          <w:bCs/>
          <w:sz w:val="24"/>
          <w:szCs w:val="24"/>
        </w:rPr>
        <w:t>ocena realizacji grantu</w:t>
      </w:r>
    </w:p>
    <w:p w14:paraId="3A48CD89" w14:textId="77777777" w:rsidR="00E73096" w:rsidRPr="004529BF" w:rsidRDefault="00E73096" w:rsidP="000B1B07">
      <w:pPr>
        <w:spacing w:after="0" w:line="240" w:lineRule="auto"/>
        <w:contextualSpacing/>
        <w:jc w:val="center"/>
        <w:rPr>
          <w:rFonts w:asciiTheme="minorHAnsi" w:hAnsiTheme="minorHAnsi" w:cstheme="minorHAnsi"/>
          <w:b/>
          <w:bCs/>
          <w:sz w:val="24"/>
          <w:szCs w:val="24"/>
        </w:rPr>
      </w:pPr>
    </w:p>
    <w:p w14:paraId="2BC5FE55" w14:textId="36396AD9" w:rsidR="00E73096" w:rsidRPr="004529BF" w:rsidRDefault="00E73096" w:rsidP="001F0DFF">
      <w:pPr>
        <w:numPr>
          <w:ilvl w:val="0"/>
          <w:numId w:val="20"/>
        </w:numPr>
        <w:spacing w:after="0" w:line="240" w:lineRule="auto"/>
        <w:ind w:left="426" w:hanging="426"/>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W celu zabezpieczenia prawidłowej realizacji zadania LGD prowadzi kontrole </w:t>
      </w:r>
      <w:r w:rsidR="008E389D">
        <w:rPr>
          <w:rFonts w:asciiTheme="minorHAnsi" w:hAnsiTheme="minorHAnsi" w:cstheme="minorHAnsi"/>
          <w:sz w:val="24"/>
          <w:szCs w:val="24"/>
        </w:rPr>
        <w:t>i </w:t>
      </w:r>
      <w:r w:rsidRPr="004529BF">
        <w:rPr>
          <w:rFonts w:asciiTheme="minorHAnsi" w:hAnsiTheme="minorHAnsi" w:cstheme="minorHAnsi"/>
          <w:sz w:val="24"/>
          <w:szCs w:val="24"/>
        </w:rPr>
        <w:t xml:space="preserve">monitoring realizacji zadania powierzonego </w:t>
      </w:r>
      <w:proofErr w:type="spellStart"/>
      <w:r w:rsidR="00677965">
        <w:rPr>
          <w:rFonts w:asciiTheme="minorHAnsi" w:hAnsiTheme="minorHAnsi" w:cstheme="minorHAnsi"/>
          <w:sz w:val="24"/>
          <w:szCs w:val="24"/>
        </w:rPr>
        <w:t>g</w:t>
      </w:r>
      <w:r w:rsidRPr="004529BF">
        <w:rPr>
          <w:rFonts w:asciiTheme="minorHAnsi" w:hAnsiTheme="minorHAnsi" w:cstheme="minorHAnsi"/>
          <w:sz w:val="24"/>
          <w:szCs w:val="24"/>
        </w:rPr>
        <w:t>rantobiorcy</w:t>
      </w:r>
      <w:proofErr w:type="spellEnd"/>
      <w:r w:rsidRPr="004529BF">
        <w:rPr>
          <w:rFonts w:asciiTheme="minorHAnsi" w:hAnsiTheme="minorHAnsi" w:cstheme="minorHAnsi"/>
          <w:sz w:val="24"/>
          <w:szCs w:val="24"/>
        </w:rPr>
        <w:t xml:space="preserve"> w ramach realizacji projektu grantowego.</w:t>
      </w:r>
    </w:p>
    <w:p w14:paraId="78476FF4" w14:textId="53C4CA6B" w:rsidR="00DC21A6" w:rsidRPr="004529BF" w:rsidRDefault="00E73096" w:rsidP="001F0DFF">
      <w:pPr>
        <w:numPr>
          <w:ilvl w:val="0"/>
          <w:numId w:val="20"/>
        </w:numPr>
        <w:spacing w:after="0" w:line="240" w:lineRule="auto"/>
        <w:ind w:left="426" w:hanging="426"/>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Celem monitoringu jest sprawdzenie prawidłowości realizacji zadania, prawidłowości sporządzania dokumentacji z realizacji zadania i dokonywania wydatków </w:t>
      </w:r>
      <w:r w:rsidR="00677965">
        <w:rPr>
          <w:rFonts w:asciiTheme="minorHAnsi" w:hAnsiTheme="minorHAnsi" w:cstheme="minorHAnsi"/>
          <w:sz w:val="24"/>
          <w:szCs w:val="24"/>
        </w:rPr>
        <w:br/>
      </w:r>
      <w:r w:rsidRPr="004529BF">
        <w:rPr>
          <w:rFonts w:asciiTheme="minorHAnsi" w:hAnsiTheme="minorHAnsi" w:cstheme="minorHAnsi"/>
          <w:sz w:val="24"/>
          <w:szCs w:val="24"/>
        </w:rPr>
        <w:t>oraz zidentyfikowania ewentualnych problemów w realizacji zadania.</w:t>
      </w:r>
    </w:p>
    <w:p w14:paraId="03BDD33F" w14:textId="26AA8F47" w:rsidR="000B1B07" w:rsidRPr="004529BF" w:rsidRDefault="000B1B07" w:rsidP="001F0DFF">
      <w:pPr>
        <w:numPr>
          <w:ilvl w:val="0"/>
          <w:numId w:val="20"/>
        </w:numPr>
        <w:spacing w:after="0" w:line="240" w:lineRule="auto"/>
        <w:ind w:left="426" w:hanging="426"/>
        <w:contextualSpacing/>
        <w:jc w:val="both"/>
        <w:rPr>
          <w:rFonts w:asciiTheme="minorHAnsi" w:hAnsiTheme="minorHAnsi" w:cstheme="minorHAnsi"/>
          <w:sz w:val="24"/>
          <w:szCs w:val="24"/>
        </w:rPr>
      </w:pPr>
      <w:r w:rsidRPr="004529BF">
        <w:rPr>
          <w:rFonts w:asciiTheme="minorHAnsi" w:hAnsiTheme="minorHAnsi" w:cstheme="minorHAnsi"/>
          <w:sz w:val="24"/>
          <w:szCs w:val="24"/>
        </w:rPr>
        <w:t>LGD monitoruje realizację Umowy opierając się na harmonogramie realizacji zadań objętych grantem, generowanym na podstawie wniosku o powierzenie grantu.</w:t>
      </w:r>
    </w:p>
    <w:p w14:paraId="245DB868" w14:textId="01EB1666" w:rsidR="000B1B07" w:rsidRPr="004529BF" w:rsidRDefault="000B1B07" w:rsidP="001F0DFF">
      <w:pPr>
        <w:numPr>
          <w:ilvl w:val="0"/>
          <w:numId w:val="20"/>
        </w:numPr>
        <w:spacing w:after="0" w:line="240" w:lineRule="auto"/>
        <w:ind w:left="426" w:hanging="426"/>
        <w:contextualSpacing/>
        <w:jc w:val="both"/>
        <w:rPr>
          <w:rFonts w:asciiTheme="minorHAnsi" w:hAnsiTheme="minorHAnsi" w:cstheme="minorHAnsi"/>
          <w:sz w:val="24"/>
          <w:szCs w:val="24"/>
        </w:rPr>
      </w:pPr>
      <w:r w:rsidRPr="004529BF">
        <w:rPr>
          <w:rFonts w:asciiTheme="minorHAnsi" w:hAnsiTheme="minorHAnsi" w:cstheme="minorHAnsi"/>
          <w:sz w:val="24"/>
          <w:szCs w:val="24"/>
        </w:rPr>
        <w:t>W pr</w:t>
      </w:r>
      <w:r w:rsidR="001C0982" w:rsidRPr="004529BF">
        <w:rPr>
          <w:rFonts w:asciiTheme="minorHAnsi" w:hAnsiTheme="minorHAnsi" w:cstheme="minorHAnsi"/>
          <w:sz w:val="24"/>
          <w:szCs w:val="24"/>
        </w:rPr>
        <w:t>zypadku stwierdzenia niezgodności</w:t>
      </w:r>
      <w:r w:rsidRPr="004529BF">
        <w:rPr>
          <w:rFonts w:asciiTheme="minorHAnsi" w:hAnsiTheme="minorHAnsi" w:cstheme="minorHAnsi"/>
          <w:sz w:val="24"/>
          <w:szCs w:val="24"/>
        </w:rPr>
        <w:t xml:space="preserve"> z realizacją Umowy, LGD wzywa </w:t>
      </w:r>
      <w:proofErr w:type="spellStart"/>
      <w:r w:rsidR="00677965">
        <w:rPr>
          <w:rFonts w:asciiTheme="minorHAnsi" w:hAnsiTheme="minorHAnsi" w:cstheme="minorHAnsi"/>
          <w:sz w:val="24"/>
          <w:szCs w:val="24"/>
        </w:rPr>
        <w:t>g</w:t>
      </w:r>
      <w:r w:rsidRPr="004529BF">
        <w:rPr>
          <w:rFonts w:asciiTheme="minorHAnsi" w:hAnsiTheme="minorHAnsi" w:cstheme="minorHAnsi"/>
          <w:sz w:val="24"/>
          <w:szCs w:val="24"/>
        </w:rPr>
        <w:t>rantobiorcę</w:t>
      </w:r>
      <w:proofErr w:type="spellEnd"/>
      <w:r w:rsidRPr="004529BF">
        <w:rPr>
          <w:rFonts w:asciiTheme="minorHAnsi" w:hAnsiTheme="minorHAnsi" w:cstheme="minorHAnsi"/>
          <w:sz w:val="24"/>
          <w:szCs w:val="24"/>
        </w:rPr>
        <w:t xml:space="preserve">, drogą </w:t>
      </w:r>
      <w:r w:rsidR="004529BF" w:rsidRPr="004529BF">
        <w:rPr>
          <w:rFonts w:asciiTheme="minorHAnsi" w:hAnsiTheme="minorHAnsi" w:cstheme="minorHAnsi"/>
          <w:sz w:val="24"/>
          <w:szCs w:val="24"/>
        </w:rPr>
        <w:t>komunikacji</w:t>
      </w:r>
      <w:r w:rsidRPr="004529BF">
        <w:rPr>
          <w:rFonts w:asciiTheme="minorHAnsi" w:hAnsiTheme="minorHAnsi" w:cstheme="minorHAnsi"/>
          <w:sz w:val="24"/>
          <w:szCs w:val="24"/>
        </w:rPr>
        <w:t xml:space="preserve"> elektronicznej za potwierdzeniem odbioru, do wyjaśnienia zaistniałych rozbieżności w terminie 5 dni od otrzymania niniejszej wiadomości.</w:t>
      </w:r>
    </w:p>
    <w:p w14:paraId="3A78412D" w14:textId="155B1289" w:rsidR="000B1B07" w:rsidRPr="004529BF" w:rsidRDefault="000B1B07" w:rsidP="001F0DFF">
      <w:pPr>
        <w:numPr>
          <w:ilvl w:val="0"/>
          <w:numId w:val="20"/>
        </w:numPr>
        <w:spacing w:after="0" w:line="240" w:lineRule="auto"/>
        <w:ind w:left="426" w:hanging="426"/>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W przypadku, gdy </w:t>
      </w:r>
      <w:proofErr w:type="spellStart"/>
      <w:r w:rsidR="00677965">
        <w:rPr>
          <w:rFonts w:asciiTheme="minorHAnsi" w:hAnsiTheme="minorHAnsi" w:cstheme="minorHAnsi"/>
          <w:sz w:val="24"/>
          <w:szCs w:val="24"/>
        </w:rPr>
        <w:t>g</w:t>
      </w:r>
      <w:r w:rsidRPr="004529BF">
        <w:rPr>
          <w:rFonts w:asciiTheme="minorHAnsi" w:hAnsiTheme="minorHAnsi" w:cstheme="minorHAnsi"/>
          <w:sz w:val="24"/>
          <w:szCs w:val="24"/>
        </w:rPr>
        <w:t>rantobiorca</w:t>
      </w:r>
      <w:proofErr w:type="spellEnd"/>
      <w:r w:rsidRPr="004529BF">
        <w:rPr>
          <w:rFonts w:asciiTheme="minorHAnsi" w:hAnsiTheme="minorHAnsi" w:cstheme="minorHAnsi"/>
          <w:sz w:val="24"/>
          <w:szCs w:val="24"/>
        </w:rPr>
        <w:t xml:space="preserve"> nie ustosunkuje się w wyznaczonym terminie do zarzutów lub wskazań LGD o niezgodności z realizacją Umowy, LGD analizując zaistniałą sytuację może podjąć działania zmierzające do rozwiązania Umowy.</w:t>
      </w:r>
    </w:p>
    <w:p w14:paraId="32693B8F" w14:textId="3CF86B94" w:rsidR="000B1B07" w:rsidRPr="004529BF" w:rsidRDefault="00DC21A6" w:rsidP="001F0DFF">
      <w:pPr>
        <w:numPr>
          <w:ilvl w:val="0"/>
          <w:numId w:val="20"/>
        </w:numPr>
        <w:spacing w:after="0" w:line="240" w:lineRule="auto"/>
        <w:ind w:left="426" w:hanging="426"/>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LGD </w:t>
      </w:r>
      <w:r w:rsidR="000B1B07" w:rsidRPr="004529BF">
        <w:rPr>
          <w:rFonts w:asciiTheme="minorHAnsi" w:hAnsiTheme="minorHAnsi" w:cstheme="minorHAnsi"/>
          <w:sz w:val="24"/>
          <w:szCs w:val="24"/>
        </w:rPr>
        <w:t xml:space="preserve">po podpisaniu Umowy z </w:t>
      </w:r>
      <w:proofErr w:type="spellStart"/>
      <w:r w:rsidR="00677965">
        <w:rPr>
          <w:rFonts w:asciiTheme="minorHAnsi" w:hAnsiTheme="minorHAnsi" w:cstheme="minorHAnsi"/>
          <w:sz w:val="24"/>
          <w:szCs w:val="24"/>
        </w:rPr>
        <w:t>g</w:t>
      </w:r>
      <w:r w:rsidR="000B1B07" w:rsidRPr="004529BF">
        <w:rPr>
          <w:rFonts w:asciiTheme="minorHAnsi" w:hAnsiTheme="minorHAnsi" w:cstheme="minorHAnsi"/>
          <w:sz w:val="24"/>
          <w:szCs w:val="24"/>
        </w:rPr>
        <w:t>rantobiorcą</w:t>
      </w:r>
      <w:proofErr w:type="spellEnd"/>
      <w:r w:rsidR="000B1B07" w:rsidRPr="004529BF">
        <w:rPr>
          <w:rFonts w:asciiTheme="minorHAnsi" w:hAnsiTheme="minorHAnsi" w:cstheme="minorHAnsi"/>
          <w:sz w:val="24"/>
          <w:szCs w:val="24"/>
        </w:rPr>
        <w:t xml:space="preserve"> zyskuje praw</w:t>
      </w:r>
      <w:r w:rsidR="008E389D">
        <w:rPr>
          <w:rFonts w:asciiTheme="minorHAnsi" w:hAnsiTheme="minorHAnsi" w:cstheme="minorHAnsi"/>
          <w:sz w:val="24"/>
          <w:szCs w:val="24"/>
        </w:rPr>
        <w:t>o do przeprowadzania kontroli w </w:t>
      </w:r>
      <w:r w:rsidR="000B1B07" w:rsidRPr="004529BF">
        <w:rPr>
          <w:rFonts w:asciiTheme="minorHAnsi" w:hAnsiTheme="minorHAnsi" w:cstheme="minorHAnsi"/>
          <w:sz w:val="24"/>
          <w:szCs w:val="24"/>
        </w:rPr>
        <w:t>trakcie realizacji grantu, ale również po złożeniu wniosku o rozliczenie grantu – przed dokonaniem przez LGD ostatecznej</w:t>
      </w:r>
      <w:r w:rsidR="00DB63ED" w:rsidRPr="004529BF">
        <w:rPr>
          <w:rFonts w:asciiTheme="minorHAnsi" w:hAnsiTheme="minorHAnsi" w:cstheme="minorHAnsi"/>
          <w:sz w:val="24"/>
          <w:szCs w:val="24"/>
        </w:rPr>
        <w:t xml:space="preserve"> refundacji poniesionych przez </w:t>
      </w:r>
      <w:proofErr w:type="spellStart"/>
      <w:r w:rsidR="00677965">
        <w:rPr>
          <w:rFonts w:asciiTheme="minorHAnsi" w:hAnsiTheme="minorHAnsi" w:cstheme="minorHAnsi"/>
          <w:sz w:val="24"/>
          <w:szCs w:val="24"/>
        </w:rPr>
        <w:t>g</w:t>
      </w:r>
      <w:r w:rsidR="000B1B07" w:rsidRPr="004529BF">
        <w:rPr>
          <w:rFonts w:asciiTheme="minorHAnsi" w:hAnsiTheme="minorHAnsi" w:cstheme="minorHAnsi"/>
          <w:sz w:val="24"/>
          <w:szCs w:val="24"/>
        </w:rPr>
        <w:t>rantobiorcę</w:t>
      </w:r>
      <w:proofErr w:type="spellEnd"/>
      <w:r w:rsidR="000B1B07" w:rsidRPr="004529BF">
        <w:rPr>
          <w:rFonts w:asciiTheme="minorHAnsi" w:hAnsiTheme="minorHAnsi" w:cstheme="minorHAnsi"/>
          <w:sz w:val="24"/>
          <w:szCs w:val="24"/>
        </w:rPr>
        <w:t xml:space="preserve"> kosztów kwalifikowalnych, oraz po zatwierdzeniu wniosku o rozliczenie grantu – </w:t>
      </w:r>
      <w:r w:rsidR="00B11070">
        <w:rPr>
          <w:rFonts w:asciiTheme="minorHAnsi" w:hAnsiTheme="minorHAnsi" w:cstheme="minorHAnsi"/>
          <w:sz w:val="24"/>
          <w:szCs w:val="24"/>
        </w:rPr>
        <w:br/>
      </w:r>
      <w:r w:rsidR="00677965" w:rsidRPr="004529BF">
        <w:rPr>
          <w:rFonts w:asciiTheme="minorHAnsi" w:hAnsiTheme="minorHAnsi" w:cstheme="minorHAnsi"/>
          <w:sz w:val="24"/>
          <w:szCs w:val="24"/>
        </w:rPr>
        <w:t xml:space="preserve">– </w:t>
      </w:r>
      <w:r w:rsidR="000B1B07" w:rsidRPr="004529BF">
        <w:rPr>
          <w:rFonts w:asciiTheme="minorHAnsi" w:hAnsiTheme="minorHAnsi" w:cstheme="minorHAnsi"/>
          <w:sz w:val="24"/>
          <w:szCs w:val="24"/>
        </w:rPr>
        <w:t xml:space="preserve">w okresie 5 lat od dnia płatności końcowej projektu grantowego na rzecz LGD, </w:t>
      </w:r>
      <w:r w:rsidR="00677965">
        <w:rPr>
          <w:rFonts w:asciiTheme="minorHAnsi" w:hAnsiTheme="minorHAnsi" w:cstheme="minorHAnsi"/>
          <w:sz w:val="24"/>
          <w:szCs w:val="24"/>
        </w:rPr>
        <w:br/>
      </w:r>
      <w:r w:rsidR="000B1B07" w:rsidRPr="004529BF">
        <w:rPr>
          <w:rFonts w:asciiTheme="minorHAnsi" w:hAnsiTheme="minorHAnsi" w:cstheme="minorHAnsi"/>
          <w:sz w:val="24"/>
          <w:szCs w:val="24"/>
        </w:rPr>
        <w:t>w celu weryfikacji sposobu realizacji grantu i wydatkowania środków.</w:t>
      </w:r>
    </w:p>
    <w:p w14:paraId="0A1E991F" w14:textId="4C2F5B08" w:rsidR="000B1B07" w:rsidRPr="004529BF" w:rsidRDefault="000B1B07" w:rsidP="001F0DFF">
      <w:pPr>
        <w:numPr>
          <w:ilvl w:val="0"/>
          <w:numId w:val="20"/>
        </w:numPr>
        <w:spacing w:after="0" w:line="240" w:lineRule="auto"/>
        <w:ind w:left="426" w:hanging="426"/>
        <w:contextualSpacing/>
        <w:jc w:val="both"/>
        <w:rPr>
          <w:rFonts w:asciiTheme="minorHAnsi" w:hAnsiTheme="minorHAnsi" w:cstheme="minorHAnsi"/>
          <w:sz w:val="24"/>
          <w:szCs w:val="24"/>
        </w:rPr>
      </w:pPr>
      <w:r w:rsidRPr="004529BF">
        <w:rPr>
          <w:rFonts w:asciiTheme="minorHAnsi" w:hAnsiTheme="minorHAnsi" w:cstheme="minorHAnsi"/>
          <w:sz w:val="24"/>
          <w:szCs w:val="24"/>
        </w:rPr>
        <w:t>LGD przeprowadza kontrole w spos</w:t>
      </w:r>
      <w:r w:rsidR="00DC21A6" w:rsidRPr="004529BF">
        <w:rPr>
          <w:rFonts w:asciiTheme="minorHAnsi" w:hAnsiTheme="minorHAnsi" w:cstheme="minorHAnsi"/>
          <w:sz w:val="24"/>
          <w:szCs w:val="24"/>
        </w:rPr>
        <w:t xml:space="preserve">ób losowy – nie więcej niż 10% </w:t>
      </w:r>
      <w:r w:rsidRPr="004529BF">
        <w:rPr>
          <w:rFonts w:asciiTheme="minorHAnsi" w:hAnsiTheme="minorHAnsi" w:cstheme="minorHAnsi"/>
          <w:sz w:val="24"/>
          <w:szCs w:val="24"/>
        </w:rPr>
        <w:t xml:space="preserve">umów </w:t>
      </w:r>
      <w:r w:rsidR="00B11070">
        <w:rPr>
          <w:rFonts w:asciiTheme="minorHAnsi" w:hAnsiTheme="minorHAnsi" w:cstheme="minorHAnsi"/>
          <w:sz w:val="24"/>
          <w:szCs w:val="24"/>
        </w:rPr>
        <w:br/>
      </w:r>
      <w:r w:rsidRPr="004529BF">
        <w:rPr>
          <w:rFonts w:asciiTheme="minorHAnsi" w:hAnsiTheme="minorHAnsi" w:cstheme="minorHAnsi"/>
          <w:sz w:val="24"/>
          <w:szCs w:val="24"/>
        </w:rPr>
        <w:t>o powierzenie grantów realizowanych w ramach naboru.</w:t>
      </w:r>
    </w:p>
    <w:p w14:paraId="52E4E844" w14:textId="4BD6AED6" w:rsidR="000B1B07" w:rsidRPr="004529BF" w:rsidRDefault="000B1B07" w:rsidP="001F0DFF">
      <w:pPr>
        <w:numPr>
          <w:ilvl w:val="0"/>
          <w:numId w:val="20"/>
        </w:numPr>
        <w:spacing w:after="0" w:line="240" w:lineRule="auto"/>
        <w:ind w:left="426" w:hanging="426"/>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O dniu kontroli, godzinie i miejscu kontroli LGD informuje </w:t>
      </w:r>
      <w:proofErr w:type="spellStart"/>
      <w:r w:rsidR="00677965">
        <w:rPr>
          <w:rFonts w:asciiTheme="minorHAnsi" w:hAnsiTheme="minorHAnsi" w:cstheme="minorHAnsi"/>
          <w:sz w:val="24"/>
          <w:szCs w:val="24"/>
        </w:rPr>
        <w:t>g</w:t>
      </w:r>
      <w:r w:rsidRPr="004529BF">
        <w:rPr>
          <w:rFonts w:asciiTheme="minorHAnsi" w:hAnsiTheme="minorHAnsi" w:cstheme="minorHAnsi"/>
          <w:sz w:val="24"/>
          <w:szCs w:val="24"/>
        </w:rPr>
        <w:t>rantobiorcę</w:t>
      </w:r>
      <w:proofErr w:type="spellEnd"/>
      <w:r w:rsidRPr="004529BF">
        <w:rPr>
          <w:rFonts w:asciiTheme="minorHAnsi" w:hAnsiTheme="minorHAnsi" w:cstheme="minorHAnsi"/>
          <w:sz w:val="24"/>
          <w:szCs w:val="24"/>
        </w:rPr>
        <w:t xml:space="preserve"> drogą </w:t>
      </w:r>
      <w:r w:rsidR="004529BF" w:rsidRPr="004529BF">
        <w:rPr>
          <w:rFonts w:asciiTheme="minorHAnsi" w:hAnsiTheme="minorHAnsi" w:cstheme="minorHAnsi"/>
          <w:sz w:val="24"/>
          <w:szCs w:val="24"/>
        </w:rPr>
        <w:t>komunikacji</w:t>
      </w:r>
      <w:r w:rsidRPr="004529BF">
        <w:rPr>
          <w:rFonts w:asciiTheme="minorHAnsi" w:hAnsiTheme="minorHAnsi" w:cstheme="minorHAnsi"/>
          <w:sz w:val="24"/>
          <w:szCs w:val="24"/>
        </w:rPr>
        <w:t xml:space="preserve"> elektronicznej oraz telefonicznie na 3 dni przed planowaną datą kontroli.</w:t>
      </w:r>
    </w:p>
    <w:p w14:paraId="32AF66C6" w14:textId="0260B709" w:rsidR="000B1B07" w:rsidRPr="004529BF" w:rsidRDefault="000B1B07" w:rsidP="001F0DFF">
      <w:pPr>
        <w:numPr>
          <w:ilvl w:val="0"/>
          <w:numId w:val="20"/>
        </w:numPr>
        <w:spacing w:after="0" w:line="240" w:lineRule="auto"/>
        <w:ind w:left="426" w:hanging="426"/>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W uzasadnionych przypadkach, na wniosek </w:t>
      </w:r>
      <w:proofErr w:type="spellStart"/>
      <w:r w:rsidR="00677965">
        <w:rPr>
          <w:rFonts w:asciiTheme="minorHAnsi" w:hAnsiTheme="minorHAnsi" w:cstheme="minorHAnsi"/>
          <w:sz w:val="24"/>
          <w:szCs w:val="24"/>
        </w:rPr>
        <w:t>g</w:t>
      </w:r>
      <w:r w:rsidRPr="004529BF">
        <w:rPr>
          <w:rFonts w:asciiTheme="minorHAnsi" w:hAnsiTheme="minorHAnsi" w:cstheme="minorHAnsi"/>
          <w:sz w:val="24"/>
          <w:szCs w:val="24"/>
        </w:rPr>
        <w:t>rantobiorcy</w:t>
      </w:r>
      <w:proofErr w:type="spellEnd"/>
      <w:r w:rsidRPr="004529BF">
        <w:rPr>
          <w:rFonts w:asciiTheme="minorHAnsi" w:hAnsiTheme="minorHAnsi" w:cstheme="minorHAnsi"/>
          <w:sz w:val="24"/>
          <w:szCs w:val="24"/>
        </w:rPr>
        <w:t>, LGD może jednokrotnie podjąć decyzję o przesunięciu terminu planowanej kontroli.</w:t>
      </w:r>
    </w:p>
    <w:p w14:paraId="0E068D41" w14:textId="2143D4D9" w:rsidR="000B1B07" w:rsidRPr="004529BF" w:rsidRDefault="000B1B07" w:rsidP="001F0DFF">
      <w:pPr>
        <w:numPr>
          <w:ilvl w:val="0"/>
          <w:numId w:val="20"/>
        </w:numPr>
        <w:spacing w:after="0" w:line="240" w:lineRule="auto"/>
        <w:ind w:left="426" w:hanging="426"/>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W przypadku pozyskania informacji dotyczącej nieprawidłowości, zaniechań </w:t>
      </w:r>
      <w:r w:rsidR="00B11070">
        <w:rPr>
          <w:rFonts w:asciiTheme="minorHAnsi" w:hAnsiTheme="minorHAnsi" w:cstheme="minorHAnsi"/>
          <w:sz w:val="24"/>
          <w:szCs w:val="24"/>
        </w:rPr>
        <w:br/>
      </w:r>
      <w:r w:rsidRPr="004529BF">
        <w:rPr>
          <w:rFonts w:asciiTheme="minorHAnsi" w:hAnsiTheme="minorHAnsi" w:cstheme="minorHAnsi"/>
          <w:sz w:val="24"/>
          <w:szCs w:val="24"/>
        </w:rPr>
        <w:t xml:space="preserve">w realizacji Umowy przez </w:t>
      </w:r>
      <w:proofErr w:type="spellStart"/>
      <w:r w:rsidR="00677965">
        <w:rPr>
          <w:rFonts w:asciiTheme="minorHAnsi" w:hAnsiTheme="minorHAnsi" w:cstheme="minorHAnsi"/>
          <w:sz w:val="24"/>
          <w:szCs w:val="24"/>
        </w:rPr>
        <w:t>g</w:t>
      </w:r>
      <w:r w:rsidRPr="004529BF">
        <w:rPr>
          <w:rFonts w:asciiTheme="minorHAnsi" w:hAnsiTheme="minorHAnsi" w:cstheme="minorHAnsi"/>
          <w:sz w:val="24"/>
          <w:szCs w:val="24"/>
        </w:rPr>
        <w:t>rantobiorcę</w:t>
      </w:r>
      <w:proofErr w:type="spellEnd"/>
      <w:r w:rsidRPr="004529BF">
        <w:rPr>
          <w:rFonts w:asciiTheme="minorHAnsi" w:hAnsiTheme="minorHAnsi" w:cstheme="minorHAnsi"/>
          <w:sz w:val="24"/>
          <w:szCs w:val="24"/>
        </w:rPr>
        <w:t xml:space="preserve">, LGD ma prawo przeprowadzić kontrolę </w:t>
      </w:r>
      <w:r w:rsidR="00677965">
        <w:rPr>
          <w:rFonts w:asciiTheme="minorHAnsi" w:hAnsiTheme="minorHAnsi" w:cstheme="minorHAnsi"/>
          <w:sz w:val="24"/>
          <w:szCs w:val="24"/>
        </w:rPr>
        <w:br/>
      </w:r>
      <w:r w:rsidRPr="004529BF">
        <w:rPr>
          <w:rFonts w:asciiTheme="minorHAnsi" w:hAnsiTheme="minorHAnsi" w:cstheme="minorHAnsi"/>
          <w:sz w:val="24"/>
          <w:szCs w:val="24"/>
        </w:rPr>
        <w:t xml:space="preserve">bez wcześniejszego powiadomienia </w:t>
      </w:r>
      <w:proofErr w:type="spellStart"/>
      <w:r w:rsidR="00677965">
        <w:rPr>
          <w:rFonts w:asciiTheme="minorHAnsi" w:hAnsiTheme="minorHAnsi" w:cstheme="minorHAnsi"/>
          <w:sz w:val="24"/>
          <w:szCs w:val="24"/>
        </w:rPr>
        <w:t>g</w:t>
      </w:r>
      <w:r w:rsidRPr="004529BF">
        <w:rPr>
          <w:rFonts w:asciiTheme="minorHAnsi" w:hAnsiTheme="minorHAnsi" w:cstheme="minorHAnsi"/>
          <w:sz w:val="24"/>
          <w:szCs w:val="24"/>
        </w:rPr>
        <w:t>rantobiorcy</w:t>
      </w:r>
      <w:proofErr w:type="spellEnd"/>
      <w:r w:rsidRPr="004529BF">
        <w:rPr>
          <w:rFonts w:asciiTheme="minorHAnsi" w:hAnsiTheme="minorHAnsi" w:cstheme="minorHAnsi"/>
          <w:sz w:val="24"/>
          <w:szCs w:val="24"/>
        </w:rPr>
        <w:t>.</w:t>
      </w:r>
    </w:p>
    <w:p w14:paraId="53240710" w14:textId="77777777" w:rsidR="000B1B07" w:rsidRPr="004529BF" w:rsidRDefault="000B1B07" w:rsidP="001F0DFF">
      <w:pPr>
        <w:numPr>
          <w:ilvl w:val="0"/>
          <w:numId w:val="20"/>
        </w:numPr>
        <w:spacing w:after="0" w:line="240" w:lineRule="auto"/>
        <w:ind w:left="426" w:hanging="426"/>
        <w:contextualSpacing/>
        <w:jc w:val="both"/>
        <w:rPr>
          <w:rFonts w:asciiTheme="minorHAnsi" w:hAnsiTheme="minorHAnsi" w:cstheme="minorHAnsi"/>
          <w:sz w:val="24"/>
          <w:szCs w:val="24"/>
        </w:rPr>
      </w:pPr>
      <w:r w:rsidRPr="004529BF">
        <w:rPr>
          <w:rFonts w:asciiTheme="minorHAnsi" w:hAnsiTheme="minorHAnsi" w:cstheme="minorHAnsi"/>
          <w:sz w:val="24"/>
          <w:szCs w:val="24"/>
        </w:rPr>
        <w:t>Kontroli mogą podlegać wszystkie zadania realizowane w ramach Umowy oraz wszystkie dokumenty uzyskane lub wytworzone w toku realizacji Umowy.</w:t>
      </w:r>
    </w:p>
    <w:p w14:paraId="282FC4CF" w14:textId="424958A1" w:rsidR="000B1B07" w:rsidRPr="004529BF" w:rsidRDefault="000B1B07" w:rsidP="001F0DFF">
      <w:pPr>
        <w:numPr>
          <w:ilvl w:val="0"/>
          <w:numId w:val="20"/>
        </w:numPr>
        <w:spacing w:after="0" w:line="240" w:lineRule="auto"/>
        <w:ind w:left="426" w:hanging="426"/>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Czynności wykonywane w trakcie kontroli podlegają protokołowaniu </w:t>
      </w:r>
      <w:r w:rsidR="00677965">
        <w:rPr>
          <w:rFonts w:asciiTheme="minorHAnsi" w:hAnsiTheme="minorHAnsi" w:cstheme="minorHAnsi"/>
          <w:sz w:val="24"/>
          <w:szCs w:val="24"/>
        </w:rPr>
        <w:br/>
      </w:r>
      <w:r w:rsidRPr="004529BF">
        <w:rPr>
          <w:rFonts w:asciiTheme="minorHAnsi" w:hAnsiTheme="minorHAnsi" w:cstheme="minorHAnsi"/>
          <w:sz w:val="24"/>
          <w:szCs w:val="24"/>
        </w:rPr>
        <w:t xml:space="preserve">przez przedstawiciela LGD w karcie kontroli grantu. </w:t>
      </w:r>
    </w:p>
    <w:p w14:paraId="4B9E046D" w14:textId="19E12FAC" w:rsidR="000B1B07" w:rsidRPr="004529BF" w:rsidRDefault="000B1B07" w:rsidP="001F0DFF">
      <w:pPr>
        <w:numPr>
          <w:ilvl w:val="0"/>
          <w:numId w:val="20"/>
        </w:numPr>
        <w:spacing w:after="0" w:line="240" w:lineRule="auto"/>
        <w:ind w:left="426" w:hanging="426"/>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Zatwierdzenie wyników kontroli następuje poprzez podpisanie karty kontroli grantu przez przedstawicieli LGD oraz </w:t>
      </w:r>
      <w:proofErr w:type="spellStart"/>
      <w:r w:rsidR="00677965">
        <w:rPr>
          <w:rFonts w:asciiTheme="minorHAnsi" w:hAnsiTheme="minorHAnsi" w:cstheme="minorHAnsi"/>
          <w:sz w:val="24"/>
          <w:szCs w:val="24"/>
        </w:rPr>
        <w:t>g</w:t>
      </w:r>
      <w:r w:rsidRPr="004529BF">
        <w:rPr>
          <w:rFonts w:asciiTheme="minorHAnsi" w:hAnsiTheme="minorHAnsi" w:cstheme="minorHAnsi"/>
          <w:sz w:val="24"/>
          <w:szCs w:val="24"/>
        </w:rPr>
        <w:t>rantobiorcę</w:t>
      </w:r>
      <w:proofErr w:type="spellEnd"/>
      <w:r w:rsidRPr="004529BF">
        <w:rPr>
          <w:rFonts w:asciiTheme="minorHAnsi" w:hAnsiTheme="minorHAnsi" w:cstheme="minorHAnsi"/>
          <w:sz w:val="24"/>
          <w:szCs w:val="24"/>
        </w:rPr>
        <w:t xml:space="preserve"> lub osobę upoważnioną przez </w:t>
      </w:r>
      <w:proofErr w:type="spellStart"/>
      <w:r w:rsidR="00677965">
        <w:rPr>
          <w:rFonts w:asciiTheme="minorHAnsi" w:hAnsiTheme="minorHAnsi" w:cstheme="minorHAnsi"/>
          <w:sz w:val="24"/>
          <w:szCs w:val="24"/>
        </w:rPr>
        <w:t>g</w:t>
      </w:r>
      <w:r w:rsidRPr="004529BF">
        <w:rPr>
          <w:rFonts w:asciiTheme="minorHAnsi" w:hAnsiTheme="minorHAnsi" w:cstheme="minorHAnsi"/>
          <w:sz w:val="24"/>
          <w:szCs w:val="24"/>
        </w:rPr>
        <w:t>rantobiorcę</w:t>
      </w:r>
      <w:proofErr w:type="spellEnd"/>
      <w:r w:rsidRPr="004529BF">
        <w:rPr>
          <w:rFonts w:asciiTheme="minorHAnsi" w:hAnsiTheme="minorHAnsi" w:cstheme="minorHAnsi"/>
          <w:sz w:val="24"/>
          <w:szCs w:val="24"/>
        </w:rPr>
        <w:t>.</w:t>
      </w:r>
    </w:p>
    <w:p w14:paraId="081CB187" w14:textId="3DF1C0C3" w:rsidR="000B1B07" w:rsidRPr="004529BF" w:rsidRDefault="000B1B07" w:rsidP="001F0DFF">
      <w:pPr>
        <w:numPr>
          <w:ilvl w:val="0"/>
          <w:numId w:val="20"/>
        </w:numPr>
        <w:spacing w:after="0" w:line="240" w:lineRule="auto"/>
        <w:ind w:left="426" w:hanging="426"/>
        <w:contextualSpacing/>
        <w:jc w:val="both"/>
        <w:rPr>
          <w:rFonts w:asciiTheme="minorHAnsi" w:hAnsiTheme="minorHAnsi" w:cstheme="minorHAnsi"/>
          <w:sz w:val="24"/>
          <w:szCs w:val="24"/>
        </w:rPr>
      </w:pPr>
      <w:proofErr w:type="spellStart"/>
      <w:r w:rsidRPr="004529BF">
        <w:rPr>
          <w:rFonts w:asciiTheme="minorHAnsi" w:hAnsiTheme="minorHAnsi" w:cstheme="minorHAnsi"/>
          <w:sz w:val="24"/>
          <w:szCs w:val="24"/>
        </w:rPr>
        <w:t>Grantobiorca</w:t>
      </w:r>
      <w:proofErr w:type="spellEnd"/>
      <w:r w:rsidRPr="004529BF">
        <w:rPr>
          <w:rFonts w:asciiTheme="minorHAnsi" w:hAnsiTheme="minorHAnsi" w:cstheme="minorHAnsi"/>
          <w:sz w:val="24"/>
          <w:szCs w:val="24"/>
        </w:rPr>
        <w:t xml:space="preserve"> lub osoba upoważniona przez </w:t>
      </w:r>
      <w:proofErr w:type="spellStart"/>
      <w:r w:rsidR="00677965">
        <w:rPr>
          <w:rFonts w:asciiTheme="minorHAnsi" w:hAnsiTheme="minorHAnsi" w:cstheme="minorHAnsi"/>
          <w:sz w:val="24"/>
          <w:szCs w:val="24"/>
        </w:rPr>
        <w:t>g</w:t>
      </w:r>
      <w:r w:rsidRPr="004529BF">
        <w:rPr>
          <w:rFonts w:asciiTheme="minorHAnsi" w:hAnsiTheme="minorHAnsi" w:cstheme="minorHAnsi"/>
          <w:sz w:val="24"/>
          <w:szCs w:val="24"/>
        </w:rPr>
        <w:t>rantobiorcę</w:t>
      </w:r>
      <w:proofErr w:type="spellEnd"/>
      <w:r w:rsidRPr="004529BF">
        <w:rPr>
          <w:rFonts w:asciiTheme="minorHAnsi" w:hAnsiTheme="minorHAnsi" w:cstheme="minorHAnsi"/>
          <w:sz w:val="24"/>
          <w:szCs w:val="24"/>
        </w:rPr>
        <w:t xml:space="preserve">, nie zgadzający </w:t>
      </w:r>
      <w:r w:rsidR="00677965">
        <w:rPr>
          <w:rFonts w:asciiTheme="minorHAnsi" w:hAnsiTheme="minorHAnsi" w:cstheme="minorHAnsi"/>
          <w:sz w:val="24"/>
          <w:szCs w:val="24"/>
        </w:rPr>
        <w:br/>
      </w:r>
      <w:proofErr w:type="spellStart"/>
      <w:r w:rsidRPr="004529BF">
        <w:rPr>
          <w:rFonts w:asciiTheme="minorHAnsi" w:hAnsiTheme="minorHAnsi" w:cstheme="minorHAnsi"/>
          <w:sz w:val="24"/>
          <w:szCs w:val="24"/>
        </w:rPr>
        <w:t>sięz</w:t>
      </w:r>
      <w:proofErr w:type="spellEnd"/>
      <w:r w:rsidRPr="004529BF">
        <w:rPr>
          <w:rFonts w:asciiTheme="minorHAnsi" w:hAnsiTheme="minorHAnsi" w:cstheme="minorHAnsi"/>
          <w:sz w:val="24"/>
          <w:szCs w:val="24"/>
        </w:rPr>
        <w:t xml:space="preserve"> zastrzeżeniami w zakresie przeprowadzonej kontroli, mogą odmówić podpisania karty kontroli. </w:t>
      </w:r>
    </w:p>
    <w:p w14:paraId="4FD3390C" w14:textId="03CAA61A" w:rsidR="000B1B07" w:rsidRPr="004529BF" w:rsidRDefault="000B1B07" w:rsidP="001F0DFF">
      <w:pPr>
        <w:numPr>
          <w:ilvl w:val="0"/>
          <w:numId w:val="20"/>
        </w:numPr>
        <w:spacing w:after="0" w:line="240" w:lineRule="auto"/>
        <w:ind w:left="426" w:hanging="426"/>
        <w:contextualSpacing/>
        <w:jc w:val="both"/>
        <w:rPr>
          <w:rFonts w:asciiTheme="minorHAnsi" w:hAnsiTheme="minorHAnsi" w:cstheme="minorHAnsi"/>
          <w:sz w:val="24"/>
          <w:szCs w:val="24"/>
        </w:rPr>
      </w:pPr>
      <w:r w:rsidRPr="004529BF">
        <w:rPr>
          <w:rFonts w:asciiTheme="minorHAnsi" w:hAnsiTheme="minorHAnsi" w:cstheme="minorHAnsi"/>
          <w:sz w:val="24"/>
          <w:szCs w:val="24"/>
        </w:rPr>
        <w:t>W przypadku niepodpisania kart</w:t>
      </w:r>
      <w:r w:rsidR="000D18DB" w:rsidRPr="004529BF">
        <w:rPr>
          <w:rFonts w:asciiTheme="minorHAnsi" w:hAnsiTheme="minorHAnsi" w:cstheme="minorHAnsi"/>
          <w:sz w:val="24"/>
          <w:szCs w:val="24"/>
        </w:rPr>
        <w:t>y</w:t>
      </w:r>
      <w:r w:rsidRPr="004529BF">
        <w:rPr>
          <w:rFonts w:asciiTheme="minorHAnsi" w:hAnsiTheme="minorHAnsi" w:cstheme="minorHAnsi"/>
          <w:sz w:val="24"/>
          <w:szCs w:val="24"/>
        </w:rPr>
        <w:t>, o której mowa w ust. 1</w:t>
      </w:r>
      <w:r w:rsidR="000D18DB" w:rsidRPr="004529BF">
        <w:rPr>
          <w:rFonts w:asciiTheme="minorHAnsi" w:hAnsiTheme="minorHAnsi" w:cstheme="minorHAnsi"/>
          <w:sz w:val="24"/>
          <w:szCs w:val="24"/>
        </w:rPr>
        <w:t>3</w:t>
      </w:r>
      <w:r w:rsidRPr="004529BF">
        <w:rPr>
          <w:rFonts w:asciiTheme="minorHAnsi" w:hAnsiTheme="minorHAnsi" w:cstheme="minorHAnsi"/>
          <w:sz w:val="24"/>
          <w:szCs w:val="24"/>
        </w:rPr>
        <w:t xml:space="preserve">, </w:t>
      </w:r>
      <w:proofErr w:type="spellStart"/>
      <w:r w:rsidR="00677965">
        <w:rPr>
          <w:rFonts w:asciiTheme="minorHAnsi" w:hAnsiTheme="minorHAnsi" w:cstheme="minorHAnsi"/>
          <w:sz w:val="24"/>
          <w:szCs w:val="24"/>
        </w:rPr>
        <w:t>g</w:t>
      </w:r>
      <w:r w:rsidRPr="004529BF">
        <w:rPr>
          <w:rFonts w:asciiTheme="minorHAnsi" w:hAnsiTheme="minorHAnsi" w:cstheme="minorHAnsi"/>
          <w:sz w:val="24"/>
          <w:szCs w:val="24"/>
        </w:rPr>
        <w:t>rantobiorca</w:t>
      </w:r>
      <w:proofErr w:type="spellEnd"/>
      <w:r w:rsidRPr="004529BF">
        <w:rPr>
          <w:rFonts w:asciiTheme="minorHAnsi" w:hAnsiTheme="minorHAnsi" w:cstheme="minorHAnsi"/>
          <w:sz w:val="24"/>
          <w:szCs w:val="24"/>
        </w:rPr>
        <w:t xml:space="preserve"> </w:t>
      </w:r>
      <w:r w:rsidR="00677965">
        <w:rPr>
          <w:rFonts w:asciiTheme="minorHAnsi" w:hAnsiTheme="minorHAnsi" w:cstheme="minorHAnsi"/>
          <w:sz w:val="24"/>
          <w:szCs w:val="24"/>
        </w:rPr>
        <w:br/>
      </w:r>
      <w:r w:rsidRPr="004529BF">
        <w:rPr>
          <w:rFonts w:asciiTheme="minorHAnsi" w:hAnsiTheme="minorHAnsi" w:cstheme="minorHAnsi"/>
          <w:sz w:val="24"/>
          <w:szCs w:val="24"/>
        </w:rPr>
        <w:t xml:space="preserve">jest zobowiązany w terminie 5 dni od otrzymania karty ustosunkować się do decyzji przedstawicieli LGD. </w:t>
      </w:r>
      <w:proofErr w:type="spellStart"/>
      <w:r w:rsidR="00677965">
        <w:rPr>
          <w:rFonts w:asciiTheme="minorHAnsi" w:hAnsiTheme="minorHAnsi" w:cstheme="minorHAnsi"/>
          <w:sz w:val="24"/>
          <w:szCs w:val="24"/>
        </w:rPr>
        <w:t>g</w:t>
      </w:r>
      <w:r w:rsidRPr="004529BF">
        <w:rPr>
          <w:rFonts w:asciiTheme="minorHAnsi" w:hAnsiTheme="minorHAnsi" w:cstheme="minorHAnsi"/>
          <w:sz w:val="24"/>
          <w:szCs w:val="24"/>
        </w:rPr>
        <w:t>rantobiorca</w:t>
      </w:r>
      <w:proofErr w:type="spellEnd"/>
      <w:r w:rsidRPr="004529BF">
        <w:rPr>
          <w:rFonts w:asciiTheme="minorHAnsi" w:hAnsiTheme="minorHAnsi" w:cstheme="minorHAnsi"/>
          <w:sz w:val="24"/>
          <w:szCs w:val="24"/>
        </w:rPr>
        <w:t xml:space="preserve"> zobowiązany jest uzasadnić decyzję pisemnie, konfrontując fakty z materiałem dowodowym.</w:t>
      </w:r>
    </w:p>
    <w:p w14:paraId="3F7D66D6" w14:textId="1052F59C" w:rsidR="006028F7" w:rsidRPr="004529BF" w:rsidRDefault="000B1B07" w:rsidP="001F0DFF">
      <w:pPr>
        <w:numPr>
          <w:ilvl w:val="0"/>
          <w:numId w:val="20"/>
        </w:numPr>
        <w:spacing w:after="0" w:line="240" w:lineRule="auto"/>
        <w:ind w:left="426" w:hanging="426"/>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LGD po złożeniu uzasadnienia przez </w:t>
      </w:r>
      <w:proofErr w:type="spellStart"/>
      <w:r w:rsidR="00677965">
        <w:rPr>
          <w:rFonts w:asciiTheme="minorHAnsi" w:hAnsiTheme="minorHAnsi" w:cstheme="minorHAnsi"/>
          <w:sz w:val="24"/>
          <w:szCs w:val="24"/>
        </w:rPr>
        <w:t>g</w:t>
      </w:r>
      <w:r w:rsidRPr="004529BF">
        <w:rPr>
          <w:rFonts w:asciiTheme="minorHAnsi" w:hAnsiTheme="minorHAnsi" w:cstheme="minorHAnsi"/>
          <w:sz w:val="24"/>
          <w:szCs w:val="24"/>
        </w:rPr>
        <w:t>rantobiorcę</w:t>
      </w:r>
      <w:proofErr w:type="spellEnd"/>
      <w:r w:rsidRPr="004529BF">
        <w:rPr>
          <w:rFonts w:asciiTheme="minorHAnsi" w:hAnsiTheme="minorHAnsi" w:cstheme="minorHAnsi"/>
          <w:sz w:val="24"/>
          <w:szCs w:val="24"/>
        </w:rPr>
        <w:t xml:space="preserve"> w terminie do 5 dni podejmuje decyzję, czy złożone uzasadnienia potwierdzają rację </w:t>
      </w:r>
      <w:proofErr w:type="spellStart"/>
      <w:r w:rsidR="00677965">
        <w:rPr>
          <w:rFonts w:asciiTheme="minorHAnsi" w:hAnsiTheme="minorHAnsi" w:cstheme="minorHAnsi"/>
          <w:sz w:val="24"/>
          <w:szCs w:val="24"/>
        </w:rPr>
        <w:t>g</w:t>
      </w:r>
      <w:r w:rsidRPr="004529BF">
        <w:rPr>
          <w:rFonts w:asciiTheme="minorHAnsi" w:hAnsiTheme="minorHAnsi" w:cstheme="minorHAnsi"/>
          <w:sz w:val="24"/>
          <w:szCs w:val="24"/>
        </w:rPr>
        <w:t>rantobiorcy</w:t>
      </w:r>
      <w:proofErr w:type="spellEnd"/>
      <w:r w:rsidRPr="004529BF">
        <w:rPr>
          <w:rFonts w:asciiTheme="minorHAnsi" w:hAnsiTheme="minorHAnsi" w:cstheme="minorHAnsi"/>
          <w:sz w:val="24"/>
          <w:szCs w:val="24"/>
        </w:rPr>
        <w:t xml:space="preserve">. Jeżeli </w:t>
      </w:r>
      <w:proofErr w:type="spellStart"/>
      <w:r w:rsidR="00677965">
        <w:rPr>
          <w:rFonts w:asciiTheme="minorHAnsi" w:hAnsiTheme="minorHAnsi" w:cstheme="minorHAnsi"/>
          <w:sz w:val="24"/>
          <w:szCs w:val="24"/>
        </w:rPr>
        <w:t>g</w:t>
      </w:r>
      <w:r w:rsidRPr="004529BF">
        <w:rPr>
          <w:rFonts w:asciiTheme="minorHAnsi" w:hAnsiTheme="minorHAnsi" w:cstheme="minorHAnsi"/>
          <w:sz w:val="24"/>
          <w:szCs w:val="24"/>
        </w:rPr>
        <w:t>rantobiorca</w:t>
      </w:r>
      <w:proofErr w:type="spellEnd"/>
      <w:r w:rsidRPr="004529BF">
        <w:rPr>
          <w:rFonts w:asciiTheme="minorHAnsi" w:hAnsiTheme="minorHAnsi" w:cstheme="minorHAnsi"/>
          <w:sz w:val="24"/>
          <w:szCs w:val="24"/>
        </w:rPr>
        <w:t xml:space="preserve"> </w:t>
      </w:r>
      <w:r w:rsidR="00677965">
        <w:rPr>
          <w:rFonts w:asciiTheme="minorHAnsi" w:hAnsiTheme="minorHAnsi" w:cstheme="minorHAnsi"/>
          <w:sz w:val="24"/>
          <w:szCs w:val="24"/>
        </w:rPr>
        <w:br/>
      </w:r>
      <w:r w:rsidRPr="004529BF">
        <w:rPr>
          <w:rFonts w:asciiTheme="minorHAnsi" w:hAnsiTheme="minorHAnsi" w:cstheme="minorHAnsi"/>
          <w:sz w:val="24"/>
          <w:szCs w:val="24"/>
        </w:rPr>
        <w:t xml:space="preserve">nie uzasadnił wystarczająco lub nie wyjaśnił wszystkich zastrzeżeń powstałych </w:t>
      </w:r>
      <w:r w:rsidR="00B11070">
        <w:rPr>
          <w:rFonts w:asciiTheme="minorHAnsi" w:hAnsiTheme="minorHAnsi" w:cstheme="minorHAnsi"/>
          <w:sz w:val="24"/>
          <w:szCs w:val="24"/>
        </w:rPr>
        <w:br/>
      </w:r>
      <w:r w:rsidRPr="004529BF">
        <w:rPr>
          <w:rFonts w:asciiTheme="minorHAnsi" w:hAnsiTheme="minorHAnsi" w:cstheme="minorHAnsi"/>
          <w:sz w:val="24"/>
          <w:szCs w:val="24"/>
        </w:rPr>
        <w:t>w wyniku kontroli, LGD w zależności od skali zastrzeżeń może podjąć działania zmierzające do rozwiązania Umowy. W przypadku pozytywnego ustosunkowania się do złożonych wyjaśnień, LGD odstępuje od powyższych czynności.</w:t>
      </w:r>
    </w:p>
    <w:p w14:paraId="76CDC4FC" w14:textId="2F652ABE" w:rsidR="000B1B07" w:rsidRPr="004529BF" w:rsidRDefault="000B1B07" w:rsidP="001F0DFF">
      <w:pPr>
        <w:numPr>
          <w:ilvl w:val="0"/>
          <w:numId w:val="20"/>
        </w:numPr>
        <w:spacing w:after="0" w:line="240" w:lineRule="auto"/>
        <w:ind w:left="426" w:hanging="426"/>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Każdorazowo </w:t>
      </w:r>
      <w:proofErr w:type="spellStart"/>
      <w:r w:rsidR="00677965">
        <w:rPr>
          <w:rFonts w:asciiTheme="minorHAnsi" w:hAnsiTheme="minorHAnsi" w:cstheme="minorHAnsi"/>
          <w:sz w:val="24"/>
          <w:szCs w:val="24"/>
        </w:rPr>
        <w:t>g</w:t>
      </w:r>
      <w:r w:rsidRPr="004529BF">
        <w:rPr>
          <w:rFonts w:asciiTheme="minorHAnsi" w:hAnsiTheme="minorHAnsi" w:cstheme="minorHAnsi"/>
          <w:sz w:val="24"/>
          <w:szCs w:val="24"/>
        </w:rPr>
        <w:t>rantobiorca</w:t>
      </w:r>
      <w:proofErr w:type="spellEnd"/>
      <w:r w:rsidRPr="004529BF">
        <w:rPr>
          <w:rFonts w:asciiTheme="minorHAnsi" w:hAnsiTheme="minorHAnsi" w:cstheme="minorHAnsi"/>
          <w:sz w:val="24"/>
          <w:szCs w:val="24"/>
        </w:rPr>
        <w:t xml:space="preserve"> zobowiązany jest do realizacji wskazanych przez LGD zaleceń pokontrolnych.</w:t>
      </w:r>
    </w:p>
    <w:p w14:paraId="502B691B" w14:textId="003755BE" w:rsidR="001C4187" w:rsidRPr="004529BF" w:rsidRDefault="001C4187" w:rsidP="001C4187">
      <w:pPr>
        <w:spacing w:after="0" w:line="240" w:lineRule="auto"/>
        <w:contextualSpacing/>
        <w:jc w:val="both"/>
        <w:rPr>
          <w:rFonts w:asciiTheme="minorHAnsi" w:hAnsiTheme="minorHAnsi" w:cstheme="minorHAnsi"/>
          <w:sz w:val="24"/>
          <w:szCs w:val="24"/>
        </w:rPr>
      </w:pPr>
    </w:p>
    <w:p w14:paraId="7EF458CC" w14:textId="184602AA" w:rsidR="00592E47" w:rsidRPr="004529BF" w:rsidRDefault="00EC3129" w:rsidP="00BE1B64">
      <w:pPr>
        <w:spacing w:after="0" w:line="240" w:lineRule="auto"/>
        <w:contextualSpacing/>
        <w:jc w:val="center"/>
        <w:rPr>
          <w:rFonts w:asciiTheme="minorHAnsi" w:hAnsiTheme="minorHAnsi" w:cstheme="minorHAnsi"/>
          <w:b/>
          <w:sz w:val="24"/>
          <w:szCs w:val="24"/>
        </w:rPr>
      </w:pPr>
      <w:r w:rsidRPr="004529BF">
        <w:rPr>
          <w:rFonts w:asciiTheme="minorHAnsi" w:hAnsiTheme="minorHAnsi" w:cstheme="minorHAnsi"/>
          <w:b/>
          <w:sz w:val="24"/>
          <w:szCs w:val="24"/>
        </w:rPr>
        <w:t>§</w:t>
      </w:r>
      <w:r w:rsidR="000B1B07" w:rsidRPr="004529BF">
        <w:rPr>
          <w:rFonts w:asciiTheme="minorHAnsi" w:hAnsiTheme="minorHAnsi" w:cstheme="minorHAnsi"/>
          <w:b/>
          <w:sz w:val="24"/>
          <w:szCs w:val="24"/>
        </w:rPr>
        <w:t>11</w:t>
      </w:r>
    </w:p>
    <w:p w14:paraId="0081B6D8" w14:textId="19DFC0EC" w:rsidR="00EC3129" w:rsidRPr="004529BF" w:rsidRDefault="00EC3129" w:rsidP="00BE1B64">
      <w:pPr>
        <w:spacing w:after="0" w:line="240" w:lineRule="auto"/>
        <w:contextualSpacing/>
        <w:jc w:val="center"/>
        <w:rPr>
          <w:rFonts w:asciiTheme="minorHAnsi" w:hAnsiTheme="minorHAnsi" w:cstheme="minorHAnsi"/>
          <w:b/>
          <w:sz w:val="24"/>
          <w:szCs w:val="24"/>
        </w:rPr>
      </w:pPr>
      <w:r w:rsidRPr="004529BF">
        <w:rPr>
          <w:rFonts w:asciiTheme="minorHAnsi" w:hAnsiTheme="minorHAnsi" w:cstheme="minorHAnsi"/>
          <w:b/>
          <w:sz w:val="24"/>
          <w:szCs w:val="24"/>
        </w:rPr>
        <w:t>Rozliczenie grantu</w:t>
      </w:r>
    </w:p>
    <w:p w14:paraId="7FF37E1A" w14:textId="77777777" w:rsidR="00E97232" w:rsidRPr="004529BF" w:rsidRDefault="00E97232" w:rsidP="00D55D71">
      <w:pPr>
        <w:spacing w:after="0" w:line="240" w:lineRule="auto"/>
        <w:contextualSpacing/>
        <w:jc w:val="both"/>
        <w:rPr>
          <w:rFonts w:asciiTheme="minorHAnsi" w:hAnsiTheme="minorHAnsi" w:cstheme="minorHAnsi"/>
          <w:sz w:val="24"/>
          <w:szCs w:val="24"/>
        </w:rPr>
      </w:pPr>
    </w:p>
    <w:p w14:paraId="677524D8" w14:textId="07F721ED" w:rsidR="00E97232" w:rsidRPr="008E389D" w:rsidRDefault="00E97232" w:rsidP="009E0674">
      <w:pPr>
        <w:numPr>
          <w:ilvl w:val="0"/>
          <w:numId w:val="2"/>
        </w:numPr>
        <w:spacing w:after="0" w:line="240" w:lineRule="auto"/>
        <w:contextualSpacing/>
        <w:jc w:val="both"/>
        <w:rPr>
          <w:rFonts w:asciiTheme="minorHAnsi" w:hAnsiTheme="minorHAnsi" w:cstheme="minorHAnsi"/>
          <w:b/>
          <w:sz w:val="24"/>
          <w:szCs w:val="24"/>
        </w:rPr>
      </w:pPr>
      <w:r w:rsidRPr="008E389D">
        <w:rPr>
          <w:rFonts w:asciiTheme="minorHAnsi" w:hAnsiTheme="minorHAnsi" w:cstheme="minorHAnsi"/>
          <w:sz w:val="24"/>
          <w:szCs w:val="24"/>
        </w:rPr>
        <w:t xml:space="preserve">W celu rozliczenia </w:t>
      </w:r>
      <w:r w:rsidR="004529BF" w:rsidRPr="008E389D">
        <w:rPr>
          <w:rFonts w:asciiTheme="minorHAnsi" w:hAnsiTheme="minorHAnsi" w:cstheme="minorHAnsi"/>
          <w:sz w:val="24"/>
          <w:szCs w:val="24"/>
        </w:rPr>
        <w:t>grantu</w:t>
      </w:r>
      <w:r w:rsidR="00F66194" w:rsidRPr="008E389D">
        <w:rPr>
          <w:rFonts w:asciiTheme="minorHAnsi" w:hAnsiTheme="minorHAnsi" w:cstheme="minorHAnsi"/>
          <w:sz w:val="24"/>
          <w:szCs w:val="24"/>
        </w:rPr>
        <w:t xml:space="preserve"> </w:t>
      </w:r>
      <w:proofErr w:type="spellStart"/>
      <w:r w:rsidR="00677965">
        <w:rPr>
          <w:rFonts w:asciiTheme="minorHAnsi" w:hAnsiTheme="minorHAnsi" w:cstheme="minorHAnsi"/>
          <w:sz w:val="24"/>
          <w:szCs w:val="24"/>
        </w:rPr>
        <w:t>g</w:t>
      </w:r>
      <w:r w:rsidRPr="008E389D">
        <w:rPr>
          <w:rFonts w:asciiTheme="minorHAnsi" w:hAnsiTheme="minorHAnsi" w:cstheme="minorHAnsi"/>
          <w:sz w:val="24"/>
          <w:szCs w:val="24"/>
        </w:rPr>
        <w:t>rantobiorca</w:t>
      </w:r>
      <w:proofErr w:type="spellEnd"/>
      <w:r w:rsidRPr="008E389D">
        <w:rPr>
          <w:rFonts w:asciiTheme="minorHAnsi" w:hAnsiTheme="minorHAnsi" w:cstheme="minorHAnsi"/>
          <w:sz w:val="24"/>
          <w:szCs w:val="24"/>
        </w:rPr>
        <w:t xml:space="preserve"> złoży</w:t>
      </w:r>
      <w:r w:rsidR="000C305A" w:rsidRPr="008E389D">
        <w:rPr>
          <w:rFonts w:asciiTheme="minorHAnsi" w:hAnsiTheme="minorHAnsi" w:cstheme="minorHAnsi"/>
          <w:sz w:val="24"/>
          <w:szCs w:val="24"/>
        </w:rPr>
        <w:t xml:space="preserve"> wniosek o rozliczenie zadania </w:t>
      </w:r>
      <w:r w:rsidR="00677965">
        <w:rPr>
          <w:rFonts w:asciiTheme="minorHAnsi" w:hAnsiTheme="minorHAnsi" w:cstheme="minorHAnsi"/>
          <w:sz w:val="24"/>
          <w:szCs w:val="24"/>
        </w:rPr>
        <w:br/>
      </w:r>
      <w:r w:rsidR="000C305A" w:rsidRPr="008E389D">
        <w:rPr>
          <w:rFonts w:asciiTheme="minorHAnsi" w:hAnsiTheme="minorHAnsi" w:cstheme="minorHAnsi"/>
          <w:sz w:val="24"/>
          <w:szCs w:val="24"/>
        </w:rPr>
        <w:t>z</w:t>
      </w:r>
      <w:r w:rsidRPr="008E389D">
        <w:rPr>
          <w:rFonts w:asciiTheme="minorHAnsi" w:hAnsiTheme="minorHAnsi" w:cstheme="minorHAnsi"/>
          <w:sz w:val="24"/>
          <w:szCs w:val="24"/>
        </w:rPr>
        <w:t xml:space="preserve">e sprawozdaniem oraz </w:t>
      </w:r>
      <w:r w:rsidR="000C305A" w:rsidRPr="008E389D">
        <w:rPr>
          <w:rFonts w:asciiTheme="minorHAnsi" w:hAnsiTheme="minorHAnsi" w:cstheme="minorHAnsi"/>
          <w:sz w:val="24"/>
          <w:szCs w:val="24"/>
        </w:rPr>
        <w:t xml:space="preserve">wymaganymi dokumentami niezbędnymi do wypłaty środków finansowych z tytułu pomocy, potwierdzającymi spełnienie warunków wypłaty pomocy, których wykaz zawiera formularz wniosku o rozliczenie grantu </w:t>
      </w:r>
      <w:r w:rsidR="00977FC5" w:rsidRPr="008E389D">
        <w:rPr>
          <w:rFonts w:asciiTheme="minorHAnsi" w:hAnsiTheme="minorHAnsi" w:cstheme="minorHAnsi"/>
          <w:sz w:val="24"/>
          <w:szCs w:val="24"/>
        </w:rPr>
        <w:t xml:space="preserve">po zakończeniu realizacji zadania, </w:t>
      </w:r>
      <w:r w:rsidRPr="008E389D">
        <w:rPr>
          <w:rFonts w:asciiTheme="minorHAnsi" w:hAnsiTheme="minorHAnsi" w:cstheme="minorHAnsi"/>
          <w:sz w:val="24"/>
          <w:szCs w:val="24"/>
        </w:rPr>
        <w:t>w terminie do dnia …</w:t>
      </w:r>
      <w:r w:rsidR="00677965">
        <w:rPr>
          <w:rFonts w:asciiTheme="minorHAnsi" w:hAnsiTheme="minorHAnsi" w:cstheme="minorHAnsi"/>
          <w:sz w:val="24"/>
          <w:szCs w:val="24"/>
        </w:rPr>
        <w:t>…..</w:t>
      </w:r>
    </w:p>
    <w:p w14:paraId="57DA9EEC" w14:textId="477B3D98" w:rsidR="008E7D19" w:rsidRPr="008E389D" w:rsidRDefault="008E7D19" w:rsidP="00A66CFC">
      <w:pPr>
        <w:numPr>
          <w:ilvl w:val="0"/>
          <w:numId w:val="2"/>
        </w:numPr>
        <w:spacing w:after="0" w:line="240" w:lineRule="auto"/>
        <w:contextualSpacing/>
        <w:jc w:val="both"/>
        <w:rPr>
          <w:rFonts w:asciiTheme="minorHAnsi" w:hAnsiTheme="minorHAnsi" w:cstheme="minorHAnsi"/>
          <w:sz w:val="24"/>
          <w:szCs w:val="24"/>
        </w:rPr>
      </w:pPr>
      <w:r w:rsidRPr="008E389D">
        <w:rPr>
          <w:rFonts w:asciiTheme="minorHAnsi" w:hAnsiTheme="minorHAnsi" w:cstheme="minorHAnsi"/>
          <w:sz w:val="24"/>
          <w:szCs w:val="24"/>
        </w:rPr>
        <w:t xml:space="preserve">LGD po przyjęciu wniosku o rozliczenie grantu, w terminie do 3 miesięcy od dnia jego  złożenia, przeprowadza jego weryfikację. Czas uzyskania ostatecznych wyjaśnień </w:t>
      </w:r>
      <w:r w:rsidRPr="008E389D">
        <w:rPr>
          <w:rFonts w:asciiTheme="minorHAnsi" w:hAnsiTheme="minorHAnsi" w:cstheme="minorHAnsi"/>
          <w:sz w:val="24"/>
          <w:szCs w:val="24"/>
        </w:rPr>
        <w:br/>
        <w:t>lub opinii innego podmiotu wydłuża termin procesu weryfikacji wniosku o rozliczenie grantu.</w:t>
      </w:r>
    </w:p>
    <w:p w14:paraId="58FE449E" w14:textId="6F4F7F7C" w:rsidR="00A66CFC" w:rsidRPr="008E389D" w:rsidRDefault="00A66CFC" w:rsidP="00A66CFC">
      <w:pPr>
        <w:numPr>
          <w:ilvl w:val="0"/>
          <w:numId w:val="2"/>
        </w:numPr>
        <w:spacing w:after="0" w:line="240" w:lineRule="auto"/>
        <w:contextualSpacing/>
        <w:jc w:val="both"/>
        <w:rPr>
          <w:rFonts w:asciiTheme="minorHAnsi" w:hAnsiTheme="minorHAnsi" w:cstheme="minorHAnsi"/>
          <w:sz w:val="24"/>
          <w:szCs w:val="24"/>
        </w:rPr>
      </w:pPr>
      <w:r w:rsidRPr="008E389D">
        <w:rPr>
          <w:rFonts w:asciiTheme="minorHAnsi" w:hAnsiTheme="minorHAnsi" w:cstheme="minorHAnsi"/>
          <w:sz w:val="24"/>
          <w:szCs w:val="24"/>
        </w:rPr>
        <w:t>Za dokumenty, o których mowa w ust. 1 uważa się w szczególności:</w:t>
      </w:r>
    </w:p>
    <w:p w14:paraId="2D9B486D" w14:textId="77777777" w:rsidR="00A66CFC" w:rsidRPr="004529BF" w:rsidRDefault="00A66CFC" w:rsidP="001F0DFF">
      <w:pPr>
        <w:pStyle w:val="Akapitzlist"/>
        <w:numPr>
          <w:ilvl w:val="0"/>
          <w:numId w:val="9"/>
        </w:numPr>
        <w:spacing w:after="0" w:line="240" w:lineRule="auto"/>
        <w:jc w:val="both"/>
        <w:rPr>
          <w:rFonts w:asciiTheme="minorHAnsi" w:hAnsiTheme="minorHAnsi" w:cstheme="minorHAnsi"/>
          <w:sz w:val="24"/>
          <w:szCs w:val="24"/>
        </w:rPr>
      </w:pPr>
      <w:r w:rsidRPr="004529BF">
        <w:rPr>
          <w:rFonts w:asciiTheme="minorHAnsi" w:hAnsiTheme="minorHAnsi" w:cstheme="minorHAnsi"/>
          <w:sz w:val="24"/>
          <w:szCs w:val="24"/>
        </w:rPr>
        <w:t>faktury lub inne dokumenty księgowe o równoważnej wartości dowodowej,</w:t>
      </w:r>
    </w:p>
    <w:p w14:paraId="39364E12" w14:textId="77777777" w:rsidR="00A66CFC" w:rsidRPr="004529BF" w:rsidRDefault="00A66CFC" w:rsidP="001F0DFF">
      <w:pPr>
        <w:pStyle w:val="Akapitzlist"/>
        <w:numPr>
          <w:ilvl w:val="0"/>
          <w:numId w:val="9"/>
        </w:numPr>
        <w:spacing w:after="0" w:line="240" w:lineRule="auto"/>
        <w:jc w:val="both"/>
        <w:rPr>
          <w:rFonts w:asciiTheme="minorHAnsi" w:hAnsiTheme="minorHAnsi" w:cstheme="minorHAnsi"/>
          <w:sz w:val="24"/>
          <w:szCs w:val="24"/>
        </w:rPr>
      </w:pPr>
      <w:r w:rsidRPr="004529BF">
        <w:rPr>
          <w:rFonts w:asciiTheme="minorHAnsi" w:hAnsiTheme="minorHAnsi" w:cstheme="minorHAnsi"/>
          <w:sz w:val="24"/>
          <w:szCs w:val="24"/>
        </w:rPr>
        <w:t>dokumenty potwierdzające dokonanie zakupów lub wykonanie prac,</w:t>
      </w:r>
    </w:p>
    <w:p w14:paraId="735DE586" w14:textId="79C8FF75" w:rsidR="00A66CFC" w:rsidRPr="004529BF" w:rsidRDefault="00A66CFC" w:rsidP="001F0DFF">
      <w:pPr>
        <w:pStyle w:val="Akapitzlist"/>
        <w:numPr>
          <w:ilvl w:val="0"/>
          <w:numId w:val="9"/>
        </w:numPr>
        <w:spacing w:after="0" w:line="240" w:lineRule="auto"/>
        <w:jc w:val="both"/>
        <w:rPr>
          <w:rFonts w:asciiTheme="minorHAnsi" w:hAnsiTheme="minorHAnsi" w:cstheme="minorHAnsi"/>
          <w:sz w:val="24"/>
          <w:szCs w:val="24"/>
        </w:rPr>
      </w:pPr>
      <w:r w:rsidRPr="004529BF">
        <w:rPr>
          <w:rFonts w:asciiTheme="minorHAnsi" w:hAnsiTheme="minorHAnsi" w:cstheme="minorHAnsi"/>
          <w:sz w:val="24"/>
          <w:szCs w:val="24"/>
        </w:rPr>
        <w:t xml:space="preserve">wyciągi bankowe z rachunku </w:t>
      </w:r>
      <w:proofErr w:type="spellStart"/>
      <w:r w:rsidR="00677965">
        <w:rPr>
          <w:rFonts w:asciiTheme="minorHAnsi" w:hAnsiTheme="minorHAnsi" w:cstheme="minorHAnsi"/>
          <w:sz w:val="24"/>
          <w:szCs w:val="24"/>
        </w:rPr>
        <w:t>g</w:t>
      </w:r>
      <w:r w:rsidRPr="004529BF">
        <w:rPr>
          <w:rFonts w:asciiTheme="minorHAnsi" w:hAnsiTheme="minorHAnsi" w:cstheme="minorHAnsi"/>
          <w:sz w:val="24"/>
          <w:szCs w:val="24"/>
        </w:rPr>
        <w:t>rantobiorcy</w:t>
      </w:r>
      <w:proofErr w:type="spellEnd"/>
      <w:r w:rsidRPr="004529BF">
        <w:rPr>
          <w:rFonts w:asciiTheme="minorHAnsi" w:hAnsiTheme="minorHAnsi" w:cstheme="minorHAnsi"/>
          <w:sz w:val="24"/>
          <w:szCs w:val="24"/>
        </w:rPr>
        <w:t xml:space="preserve"> lub przelewy bankowe potwierdzające dokonanie płatności,</w:t>
      </w:r>
    </w:p>
    <w:p w14:paraId="6A7CBDE5" w14:textId="77777777" w:rsidR="00A66CFC" w:rsidRPr="004529BF" w:rsidRDefault="00A66CFC" w:rsidP="001F0DFF">
      <w:pPr>
        <w:pStyle w:val="Akapitzlist"/>
        <w:numPr>
          <w:ilvl w:val="0"/>
          <w:numId w:val="9"/>
        </w:numPr>
        <w:spacing w:after="0" w:line="240" w:lineRule="auto"/>
        <w:jc w:val="both"/>
        <w:rPr>
          <w:rFonts w:asciiTheme="minorHAnsi" w:hAnsiTheme="minorHAnsi" w:cstheme="minorHAnsi"/>
          <w:sz w:val="24"/>
          <w:szCs w:val="24"/>
        </w:rPr>
      </w:pPr>
      <w:r w:rsidRPr="004529BF">
        <w:rPr>
          <w:rFonts w:asciiTheme="minorHAnsi" w:hAnsiTheme="minorHAnsi" w:cstheme="minorHAnsi"/>
          <w:sz w:val="24"/>
          <w:szCs w:val="24"/>
        </w:rPr>
        <w:t>inne dokumenty potwierdzające prawidłową realizację całości zadania;</w:t>
      </w:r>
    </w:p>
    <w:p w14:paraId="109F3B88" w14:textId="6D8C9E59" w:rsidR="00305C7C" w:rsidRPr="004529BF" w:rsidRDefault="00A66CFC" w:rsidP="001F0DFF">
      <w:pPr>
        <w:pStyle w:val="Akapitzlist"/>
        <w:numPr>
          <w:ilvl w:val="0"/>
          <w:numId w:val="9"/>
        </w:numPr>
        <w:spacing w:after="0" w:line="240" w:lineRule="auto"/>
        <w:jc w:val="both"/>
        <w:rPr>
          <w:rFonts w:asciiTheme="minorHAnsi" w:hAnsiTheme="minorHAnsi" w:cstheme="minorHAnsi"/>
          <w:sz w:val="24"/>
          <w:szCs w:val="24"/>
        </w:rPr>
      </w:pPr>
      <w:r w:rsidRPr="004529BF">
        <w:rPr>
          <w:rFonts w:asciiTheme="minorHAnsi" w:hAnsiTheme="minorHAnsi" w:cstheme="minorHAnsi"/>
          <w:sz w:val="24"/>
          <w:szCs w:val="24"/>
        </w:rPr>
        <w:t xml:space="preserve">opracowana koncepcja Smart </w:t>
      </w:r>
      <w:proofErr w:type="spellStart"/>
      <w:r w:rsidRPr="004529BF">
        <w:rPr>
          <w:rFonts w:asciiTheme="minorHAnsi" w:hAnsiTheme="minorHAnsi" w:cstheme="minorHAnsi"/>
          <w:sz w:val="24"/>
          <w:szCs w:val="24"/>
        </w:rPr>
        <w:t>Village</w:t>
      </w:r>
      <w:proofErr w:type="spellEnd"/>
      <w:r w:rsidRPr="004529BF">
        <w:rPr>
          <w:rFonts w:asciiTheme="minorHAnsi" w:hAnsiTheme="minorHAnsi" w:cstheme="minorHAnsi"/>
          <w:sz w:val="24"/>
          <w:szCs w:val="24"/>
        </w:rPr>
        <w:t>.</w:t>
      </w:r>
    </w:p>
    <w:p w14:paraId="16C5A2C4" w14:textId="39865CD1" w:rsidR="00305C7C" w:rsidRPr="004529BF" w:rsidRDefault="00305C7C" w:rsidP="001F0DFF">
      <w:pPr>
        <w:pStyle w:val="Akapitzlist"/>
        <w:numPr>
          <w:ilvl w:val="0"/>
          <w:numId w:val="31"/>
        </w:numPr>
        <w:spacing w:after="0" w:line="240" w:lineRule="auto"/>
        <w:ind w:left="426" w:hanging="426"/>
        <w:jc w:val="both"/>
        <w:rPr>
          <w:rFonts w:asciiTheme="minorHAnsi" w:hAnsiTheme="minorHAnsi" w:cstheme="minorHAnsi"/>
          <w:sz w:val="24"/>
          <w:szCs w:val="24"/>
        </w:rPr>
      </w:pPr>
      <w:proofErr w:type="spellStart"/>
      <w:r w:rsidRPr="004529BF">
        <w:rPr>
          <w:rFonts w:asciiTheme="minorHAnsi" w:eastAsia="Times New Roman" w:hAnsiTheme="minorHAnsi" w:cstheme="minorHAnsi"/>
          <w:sz w:val="24"/>
          <w:szCs w:val="24"/>
        </w:rPr>
        <w:t>Grantobiorca</w:t>
      </w:r>
      <w:proofErr w:type="spellEnd"/>
      <w:r w:rsidRPr="004529BF">
        <w:rPr>
          <w:rFonts w:asciiTheme="minorHAnsi" w:eastAsia="Times New Roman" w:hAnsiTheme="minorHAnsi" w:cstheme="minorHAnsi"/>
          <w:sz w:val="24"/>
          <w:szCs w:val="24"/>
        </w:rPr>
        <w:t xml:space="preserve"> </w:t>
      </w:r>
      <w:r w:rsidR="004B29A9" w:rsidRPr="004529BF">
        <w:rPr>
          <w:rFonts w:asciiTheme="minorHAnsi" w:eastAsia="Times New Roman" w:hAnsiTheme="minorHAnsi" w:cstheme="minorHAnsi"/>
          <w:sz w:val="24"/>
          <w:szCs w:val="24"/>
        </w:rPr>
        <w:t xml:space="preserve">w ciągu 7 dni </w:t>
      </w:r>
      <w:r w:rsidR="00AF5EB7" w:rsidRPr="004529BF">
        <w:rPr>
          <w:rFonts w:asciiTheme="minorHAnsi" w:eastAsia="Times New Roman" w:hAnsiTheme="minorHAnsi" w:cstheme="minorHAnsi"/>
          <w:sz w:val="24"/>
          <w:szCs w:val="24"/>
        </w:rPr>
        <w:t>przedstawi</w:t>
      </w:r>
      <w:r w:rsidRPr="004529BF">
        <w:rPr>
          <w:rFonts w:asciiTheme="minorHAnsi" w:eastAsia="Times New Roman" w:hAnsiTheme="minorHAnsi" w:cstheme="minorHAnsi"/>
          <w:sz w:val="24"/>
          <w:szCs w:val="24"/>
        </w:rPr>
        <w:t xml:space="preserve"> do okazania </w:t>
      </w:r>
      <w:r w:rsidR="00AF5EB7" w:rsidRPr="004529BF">
        <w:rPr>
          <w:rFonts w:asciiTheme="minorHAnsi" w:eastAsia="Times New Roman" w:hAnsiTheme="minorHAnsi" w:cstheme="minorHAnsi"/>
          <w:sz w:val="24"/>
          <w:szCs w:val="24"/>
        </w:rPr>
        <w:t>o</w:t>
      </w:r>
      <w:r w:rsidRPr="004529BF">
        <w:rPr>
          <w:rFonts w:asciiTheme="minorHAnsi" w:eastAsia="Times New Roman" w:hAnsiTheme="minorHAnsi" w:cstheme="minorHAnsi"/>
          <w:sz w:val="24"/>
          <w:szCs w:val="24"/>
        </w:rPr>
        <w:t>ryginał</w:t>
      </w:r>
      <w:r w:rsidR="00AF5EB7" w:rsidRPr="004529BF">
        <w:rPr>
          <w:rFonts w:asciiTheme="minorHAnsi" w:eastAsia="Times New Roman" w:hAnsiTheme="minorHAnsi" w:cstheme="minorHAnsi"/>
          <w:sz w:val="24"/>
          <w:szCs w:val="24"/>
        </w:rPr>
        <w:t>y</w:t>
      </w:r>
      <w:r w:rsidRPr="004529BF">
        <w:rPr>
          <w:rFonts w:asciiTheme="minorHAnsi" w:eastAsia="Times New Roman" w:hAnsiTheme="minorHAnsi" w:cstheme="minorHAnsi"/>
          <w:sz w:val="24"/>
          <w:szCs w:val="24"/>
        </w:rPr>
        <w:t xml:space="preserve"> dokumentów potwierdzających realizację operacji</w:t>
      </w:r>
      <w:r w:rsidR="00AF5EB7" w:rsidRPr="004529BF">
        <w:rPr>
          <w:rFonts w:asciiTheme="minorHAnsi" w:eastAsia="Times New Roman" w:hAnsiTheme="minorHAnsi" w:cstheme="minorHAnsi"/>
          <w:sz w:val="24"/>
          <w:szCs w:val="24"/>
        </w:rPr>
        <w:t>,</w:t>
      </w:r>
      <w:r w:rsidRPr="004529BF">
        <w:rPr>
          <w:rFonts w:asciiTheme="minorHAnsi" w:eastAsia="Times New Roman" w:hAnsiTheme="minorHAnsi" w:cstheme="minorHAnsi"/>
          <w:sz w:val="24"/>
          <w:szCs w:val="24"/>
        </w:rPr>
        <w:t xml:space="preserve"> któr</w:t>
      </w:r>
      <w:r w:rsidR="002F2059" w:rsidRPr="004529BF">
        <w:rPr>
          <w:rFonts w:asciiTheme="minorHAnsi" w:eastAsia="Times New Roman" w:hAnsiTheme="minorHAnsi" w:cstheme="minorHAnsi"/>
          <w:sz w:val="24"/>
          <w:szCs w:val="24"/>
        </w:rPr>
        <w:t>e</w:t>
      </w:r>
      <w:r w:rsidRPr="004529BF">
        <w:rPr>
          <w:rFonts w:asciiTheme="minorHAnsi" w:eastAsia="Times New Roman" w:hAnsiTheme="minorHAnsi" w:cstheme="minorHAnsi"/>
          <w:sz w:val="24"/>
          <w:szCs w:val="24"/>
        </w:rPr>
        <w:t xml:space="preserve"> </w:t>
      </w:r>
      <w:r w:rsidR="002F2059" w:rsidRPr="004529BF">
        <w:rPr>
          <w:rFonts w:asciiTheme="minorHAnsi" w:eastAsia="Times New Roman" w:hAnsiTheme="minorHAnsi" w:cstheme="minorHAnsi"/>
          <w:sz w:val="24"/>
          <w:szCs w:val="24"/>
        </w:rPr>
        <w:t xml:space="preserve">zostały </w:t>
      </w:r>
      <w:r w:rsidR="004B29A9" w:rsidRPr="004529BF">
        <w:rPr>
          <w:rFonts w:asciiTheme="minorHAnsi" w:eastAsia="Times New Roman" w:hAnsiTheme="minorHAnsi" w:cstheme="minorHAnsi"/>
          <w:sz w:val="24"/>
          <w:szCs w:val="24"/>
        </w:rPr>
        <w:t xml:space="preserve">dołączone </w:t>
      </w:r>
      <w:r w:rsidR="002F2059" w:rsidRPr="004529BF">
        <w:rPr>
          <w:rFonts w:asciiTheme="minorHAnsi" w:eastAsia="Times New Roman" w:hAnsiTheme="minorHAnsi" w:cstheme="minorHAnsi"/>
          <w:sz w:val="24"/>
          <w:szCs w:val="24"/>
        </w:rPr>
        <w:t xml:space="preserve">do wniosku przesłanego drogą elektroniczną </w:t>
      </w:r>
      <w:r w:rsidRPr="004529BF">
        <w:rPr>
          <w:rFonts w:asciiTheme="minorHAnsi" w:eastAsia="Times New Roman" w:hAnsiTheme="minorHAnsi" w:cstheme="minorHAnsi"/>
          <w:sz w:val="24"/>
          <w:szCs w:val="24"/>
        </w:rPr>
        <w:t>.</w:t>
      </w:r>
    </w:p>
    <w:p w14:paraId="57C77ED6" w14:textId="7E3DFC67" w:rsidR="00A66CFC" w:rsidRPr="004529BF" w:rsidRDefault="00305C7C" w:rsidP="001F0DFF">
      <w:pPr>
        <w:pStyle w:val="Akapitzlist"/>
        <w:numPr>
          <w:ilvl w:val="0"/>
          <w:numId w:val="31"/>
        </w:numPr>
        <w:spacing w:after="0" w:line="240" w:lineRule="auto"/>
        <w:ind w:left="426" w:hanging="426"/>
        <w:jc w:val="both"/>
        <w:rPr>
          <w:rFonts w:asciiTheme="minorHAnsi" w:hAnsiTheme="minorHAnsi" w:cstheme="minorHAnsi"/>
          <w:sz w:val="24"/>
          <w:szCs w:val="24"/>
        </w:rPr>
      </w:pPr>
      <w:r w:rsidRPr="004529BF">
        <w:rPr>
          <w:rFonts w:asciiTheme="minorHAnsi" w:eastAsia="Times New Roman" w:hAnsiTheme="minorHAnsi" w:cstheme="minorHAnsi"/>
          <w:sz w:val="24"/>
          <w:szCs w:val="24"/>
        </w:rPr>
        <w:t>N</w:t>
      </w:r>
      <w:r w:rsidR="00A66CFC" w:rsidRPr="004529BF">
        <w:rPr>
          <w:rFonts w:asciiTheme="minorHAnsi" w:eastAsia="Times New Roman" w:hAnsiTheme="minorHAnsi" w:cstheme="minorHAnsi"/>
          <w:sz w:val="24"/>
          <w:szCs w:val="24"/>
        </w:rPr>
        <w:t>a wszystkich oryginalnych dokumentach finansowych (fakturach, rachunkach, rozliczeniach delegacji i innych) dotyczących realizacji niniejszej umowy</w:t>
      </w:r>
      <w:r w:rsidRPr="004529BF">
        <w:rPr>
          <w:rFonts w:asciiTheme="minorHAnsi" w:eastAsia="Times New Roman" w:hAnsiTheme="minorHAnsi" w:cstheme="minorHAnsi"/>
          <w:sz w:val="24"/>
          <w:szCs w:val="24"/>
        </w:rPr>
        <w:t xml:space="preserve"> należy w sposób trwały umieścić</w:t>
      </w:r>
      <w:r w:rsidR="00AF5EB7" w:rsidRPr="004529BF">
        <w:rPr>
          <w:rFonts w:asciiTheme="minorHAnsi" w:eastAsia="Times New Roman" w:hAnsiTheme="minorHAnsi" w:cstheme="minorHAnsi"/>
          <w:sz w:val="24"/>
          <w:szCs w:val="24"/>
        </w:rPr>
        <w:t xml:space="preserve"> informacje dot.:</w:t>
      </w:r>
      <w:r w:rsidR="00A66CFC" w:rsidRPr="004529BF">
        <w:rPr>
          <w:rFonts w:asciiTheme="minorHAnsi" w:eastAsia="Times New Roman" w:hAnsiTheme="minorHAnsi" w:cstheme="minorHAnsi"/>
          <w:sz w:val="24"/>
          <w:szCs w:val="24"/>
        </w:rPr>
        <w:t xml:space="preserve"> </w:t>
      </w:r>
    </w:p>
    <w:p w14:paraId="1B59B927" w14:textId="77777777" w:rsidR="00A66CFC" w:rsidRPr="004529BF" w:rsidRDefault="00A66CFC" w:rsidP="00A66CFC">
      <w:pPr>
        <w:numPr>
          <w:ilvl w:val="0"/>
          <w:numId w:val="6"/>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numeru umowy, </w:t>
      </w:r>
    </w:p>
    <w:p w14:paraId="5C20C5BD" w14:textId="77777777" w:rsidR="00A66CFC" w:rsidRPr="004529BF" w:rsidRDefault="00A66CFC" w:rsidP="00A66CFC">
      <w:pPr>
        <w:numPr>
          <w:ilvl w:val="0"/>
          <w:numId w:val="6"/>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pozycji z zestawienia rzeczowo - finansowego której dotyczy wydatek, </w:t>
      </w:r>
    </w:p>
    <w:p w14:paraId="704EC2D1" w14:textId="77777777" w:rsidR="00A66CFC" w:rsidRPr="004529BF" w:rsidRDefault="00A66CFC" w:rsidP="00A66CFC">
      <w:pPr>
        <w:numPr>
          <w:ilvl w:val="0"/>
          <w:numId w:val="6"/>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numer wyodrębnionego kodu rachunkowego</w:t>
      </w:r>
    </w:p>
    <w:p w14:paraId="1894BFFE" w14:textId="77777777" w:rsidR="00A66CFC" w:rsidRPr="004529BF" w:rsidRDefault="00A66CFC" w:rsidP="00A66CFC">
      <w:pPr>
        <w:numPr>
          <w:ilvl w:val="0"/>
          <w:numId w:val="6"/>
        </w:numPr>
        <w:spacing w:after="0" w:line="240" w:lineRule="auto"/>
        <w:ind w:hanging="357"/>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logotypów i informacji zgodnych z wizualizacją ,</w:t>
      </w:r>
    </w:p>
    <w:p w14:paraId="3E61D553" w14:textId="5CD568A2" w:rsidR="00A66CFC" w:rsidRPr="004529BF" w:rsidRDefault="00A66CFC" w:rsidP="003A511E">
      <w:pPr>
        <w:pStyle w:val="Akapitzlist"/>
        <w:spacing w:after="0" w:line="240" w:lineRule="auto"/>
        <w:ind w:left="284" w:firstLine="76"/>
        <w:jc w:val="both"/>
        <w:rPr>
          <w:rFonts w:asciiTheme="minorHAnsi" w:hAnsiTheme="minorHAnsi" w:cstheme="minorHAnsi"/>
          <w:sz w:val="24"/>
          <w:szCs w:val="24"/>
        </w:rPr>
      </w:pPr>
      <w:r w:rsidRPr="004529BF">
        <w:rPr>
          <w:rFonts w:asciiTheme="minorHAnsi" w:hAnsiTheme="minorHAnsi" w:cstheme="minorHAnsi"/>
          <w:sz w:val="24"/>
          <w:szCs w:val="24"/>
        </w:rPr>
        <w:t xml:space="preserve">- pod rygorem uznania przez LGD wydatków objętych tymi dokumentami finansowymi </w:t>
      </w:r>
      <w:r w:rsidR="00677965">
        <w:rPr>
          <w:rFonts w:asciiTheme="minorHAnsi" w:hAnsiTheme="minorHAnsi" w:cstheme="minorHAnsi"/>
          <w:sz w:val="24"/>
          <w:szCs w:val="24"/>
        </w:rPr>
        <w:br/>
      </w:r>
      <w:r w:rsidRPr="004529BF">
        <w:rPr>
          <w:rFonts w:asciiTheme="minorHAnsi" w:hAnsiTheme="minorHAnsi" w:cstheme="minorHAnsi"/>
          <w:sz w:val="24"/>
          <w:szCs w:val="24"/>
        </w:rPr>
        <w:t>za niekwalifikowalne</w:t>
      </w:r>
      <w:r w:rsidR="003A511E" w:rsidRPr="004529BF">
        <w:rPr>
          <w:rFonts w:asciiTheme="minorHAnsi" w:hAnsiTheme="minorHAnsi" w:cstheme="minorHAnsi"/>
          <w:sz w:val="24"/>
          <w:szCs w:val="24"/>
        </w:rPr>
        <w:t>.</w:t>
      </w:r>
      <w:r w:rsidR="00305C7C" w:rsidRPr="004529BF">
        <w:rPr>
          <w:rFonts w:asciiTheme="minorHAnsi" w:hAnsiTheme="minorHAnsi" w:cstheme="minorHAnsi"/>
          <w:sz w:val="24"/>
          <w:szCs w:val="24"/>
        </w:rPr>
        <w:t xml:space="preserve"> </w:t>
      </w:r>
    </w:p>
    <w:p w14:paraId="6C7F13D2" w14:textId="2F0E5ED4" w:rsidR="003A511E" w:rsidRPr="004529BF" w:rsidRDefault="003A511E" w:rsidP="001F0DFF">
      <w:pPr>
        <w:numPr>
          <w:ilvl w:val="0"/>
          <w:numId w:val="31"/>
        </w:numPr>
        <w:spacing w:after="0" w:line="240" w:lineRule="auto"/>
        <w:ind w:left="426" w:hanging="426"/>
        <w:contextualSpacing/>
        <w:jc w:val="both"/>
        <w:rPr>
          <w:rFonts w:asciiTheme="minorHAnsi" w:hAnsiTheme="minorHAnsi" w:cstheme="minorHAnsi"/>
          <w:b/>
          <w:sz w:val="24"/>
          <w:szCs w:val="24"/>
        </w:rPr>
      </w:pPr>
      <w:r w:rsidRPr="004529BF">
        <w:rPr>
          <w:rFonts w:asciiTheme="minorHAnsi" w:hAnsiTheme="minorHAnsi" w:cstheme="minorHAnsi"/>
          <w:sz w:val="24"/>
          <w:szCs w:val="24"/>
        </w:rPr>
        <w:t xml:space="preserve">W przypadku niezłożenia wniosku o rozliczenie grantu, o którym mowa w ust. 1, </w:t>
      </w:r>
      <w:r w:rsidR="00677965">
        <w:rPr>
          <w:rFonts w:asciiTheme="minorHAnsi" w:hAnsiTheme="minorHAnsi" w:cstheme="minorHAnsi"/>
          <w:sz w:val="24"/>
          <w:szCs w:val="24"/>
        </w:rPr>
        <w:br/>
      </w:r>
      <w:r w:rsidRPr="004529BF">
        <w:rPr>
          <w:rFonts w:asciiTheme="minorHAnsi" w:hAnsiTheme="minorHAnsi" w:cstheme="minorHAnsi"/>
          <w:sz w:val="24"/>
          <w:szCs w:val="24"/>
        </w:rPr>
        <w:t xml:space="preserve">LGD wzywa </w:t>
      </w:r>
      <w:proofErr w:type="spellStart"/>
      <w:r w:rsidR="00677965">
        <w:rPr>
          <w:rFonts w:asciiTheme="minorHAnsi" w:hAnsiTheme="minorHAnsi" w:cstheme="minorHAnsi"/>
          <w:sz w:val="24"/>
          <w:szCs w:val="24"/>
        </w:rPr>
        <w:t>g</w:t>
      </w:r>
      <w:r w:rsidRPr="004529BF">
        <w:rPr>
          <w:rFonts w:asciiTheme="minorHAnsi" w:hAnsiTheme="minorHAnsi" w:cstheme="minorHAnsi"/>
          <w:sz w:val="24"/>
          <w:szCs w:val="24"/>
        </w:rPr>
        <w:t>rantobiorcę</w:t>
      </w:r>
      <w:proofErr w:type="spellEnd"/>
      <w:r w:rsidRPr="004529BF">
        <w:rPr>
          <w:rFonts w:asciiTheme="minorHAnsi" w:hAnsiTheme="minorHAnsi" w:cstheme="minorHAnsi"/>
          <w:sz w:val="24"/>
          <w:szCs w:val="24"/>
        </w:rPr>
        <w:t xml:space="preserve">, następnego dnia po upływie terminu przypadającego </w:t>
      </w:r>
      <w:r w:rsidR="00677965">
        <w:rPr>
          <w:rFonts w:asciiTheme="minorHAnsi" w:hAnsiTheme="minorHAnsi" w:cstheme="minorHAnsi"/>
          <w:sz w:val="24"/>
          <w:szCs w:val="24"/>
        </w:rPr>
        <w:br/>
      </w:r>
      <w:r w:rsidRPr="004529BF">
        <w:rPr>
          <w:rFonts w:asciiTheme="minorHAnsi" w:hAnsiTheme="minorHAnsi" w:cstheme="minorHAnsi"/>
          <w:sz w:val="24"/>
          <w:szCs w:val="24"/>
        </w:rPr>
        <w:t>na złożen</w:t>
      </w:r>
      <w:r w:rsidR="00D24416" w:rsidRPr="004529BF">
        <w:rPr>
          <w:rFonts w:asciiTheme="minorHAnsi" w:hAnsiTheme="minorHAnsi" w:cstheme="minorHAnsi"/>
          <w:sz w:val="24"/>
          <w:szCs w:val="24"/>
        </w:rPr>
        <w:t>ie wniosku o rozliczenie grantu.</w:t>
      </w:r>
      <w:r w:rsidRPr="004529BF">
        <w:rPr>
          <w:rFonts w:asciiTheme="minorHAnsi" w:hAnsiTheme="minorHAnsi" w:cstheme="minorHAnsi"/>
          <w:sz w:val="24"/>
          <w:szCs w:val="24"/>
        </w:rPr>
        <w:t xml:space="preserve"> Niezłożenie przez </w:t>
      </w:r>
      <w:proofErr w:type="spellStart"/>
      <w:r w:rsidR="00677965">
        <w:rPr>
          <w:rFonts w:asciiTheme="minorHAnsi" w:hAnsiTheme="minorHAnsi" w:cstheme="minorHAnsi"/>
          <w:sz w:val="24"/>
          <w:szCs w:val="24"/>
        </w:rPr>
        <w:t>g</w:t>
      </w:r>
      <w:r w:rsidRPr="004529BF">
        <w:rPr>
          <w:rFonts w:asciiTheme="minorHAnsi" w:hAnsiTheme="minorHAnsi" w:cstheme="minorHAnsi"/>
          <w:sz w:val="24"/>
          <w:szCs w:val="24"/>
        </w:rPr>
        <w:t>rantobiorcę</w:t>
      </w:r>
      <w:proofErr w:type="spellEnd"/>
      <w:r w:rsidRPr="004529BF">
        <w:rPr>
          <w:rFonts w:asciiTheme="minorHAnsi" w:hAnsiTheme="minorHAnsi" w:cstheme="minorHAnsi"/>
          <w:sz w:val="24"/>
          <w:szCs w:val="24"/>
        </w:rPr>
        <w:t xml:space="preserve"> wniosku </w:t>
      </w:r>
      <w:r w:rsidR="00677965">
        <w:rPr>
          <w:rFonts w:asciiTheme="minorHAnsi" w:hAnsiTheme="minorHAnsi" w:cstheme="minorHAnsi"/>
          <w:sz w:val="24"/>
          <w:szCs w:val="24"/>
        </w:rPr>
        <w:br/>
      </w:r>
      <w:r w:rsidRPr="004529BF">
        <w:rPr>
          <w:rFonts w:asciiTheme="minorHAnsi" w:hAnsiTheme="minorHAnsi" w:cstheme="minorHAnsi"/>
          <w:sz w:val="24"/>
          <w:szCs w:val="24"/>
        </w:rPr>
        <w:t>o rozliczenie grantu w nowym terminie wynikającym z wezwania LGD, skutkować będzie rozwiązaniem Umowy.</w:t>
      </w:r>
    </w:p>
    <w:p w14:paraId="57B7C5C4" w14:textId="5558B64F" w:rsidR="00E97232" w:rsidRPr="004529BF" w:rsidRDefault="00E97232" w:rsidP="001F0DFF">
      <w:pPr>
        <w:numPr>
          <w:ilvl w:val="0"/>
          <w:numId w:val="31"/>
        </w:numPr>
        <w:spacing w:after="0" w:line="240" w:lineRule="auto"/>
        <w:ind w:left="426" w:hanging="426"/>
        <w:contextualSpacing/>
        <w:jc w:val="both"/>
        <w:rPr>
          <w:rFonts w:asciiTheme="minorHAnsi" w:hAnsiTheme="minorHAnsi" w:cstheme="minorHAnsi"/>
          <w:b/>
          <w:sz w:val="24"/>
          <w:szCs w:val="24"/>
        </w:rPr>
      </w:pPr>
      <w:r w:rsidRPr="004529BF">
        <w:rPr>
          <w:rFonts w:asciiTheme="minorHAnsi" w:hAnsiTheme="minorHAnsi" w:cstheme="minorHAnsi"/>
          <w:sz w:val="24"/>
          <w:szCs w:val="24"/>
        </w:rPr>
        <w:t xml:space="preserve">W razie potrzeby </w:t>
      </w:r>
      <w:proofErr w:type="spellStart"/>
      <w:r w:rsidR="00677965">
        <w:rPr>
          <w:rFonts w:asciiTheme="minorHAnsi" w:hAnsiTheme="minorHAnsi" w:cstheme="minorHAnsi"/>
          <w:sz w:val="24"/>
          <w:szCs w:val="24"/>
        </w:rPr>
        <w:t>g</w:t>
      </w:r>
      <w:r w:rsidRPr="004529BF">
        <w:rPr>
          <w:rFonts w:asciiTheme="minorHAnsi" w:hAnsiTheme="minorHAnsi" w:cstheme="minorHAnsi"/>
          <w:sz w:val="24"/>
          <w:szCs w:val="24"/>
        </w:rPr>
        <w:t>rantobiorca</w:t>
      </w:r>
      <w:proofErr w:type="spellEnd"/>
      <w:r w:rsidRPr="004529BF">
        <w:rPr>
          <w:rFonts w:asciiTheme="minorHAnsi" w:hAnsiTheme="minorHAnsi" w:cstheme="minorHAnsi"/>
          <w:sz w:val="24"/>
          <w:szCs w:val="24"/>
        </w:rPr>
        <w:t xml:space="preserve"> może być wzywany przez LGD do usunięcia braków </w:t>
      </w:r>
      <w:r w:rsidR="00677965">
        <w:rPr>
          <w:rFonts w:asciiTheme="minorHAnsi" w:hAnsiTheme="minorHAnsi" w:cstheme="minorHAnsi"/>
          <w:sz w:val="24"/>
          <w:szCs w:val="24"/>
        </w:rPr>
        <w:br/>
      </w:r>
      <w:r w:rsidRPr="004529BF">
        <w:rPr>
          <w:rFonts w:asciiTheme="minorHAnsi" w:hAnsiTheme="minorHAnsi" w:cstheme="minorHAnsi"/>
          <w:sz w:val="24"/>
          <w:szCs w:val="24"/>
        </w:rPr>
        <w:t>lub złożenia wyjaśnień na etapie rozliczenia grantu. W wezwani</w:t>
      </w:r>
      <w:r w:rsidR="00A609B8" w:rsidRPr="004529BF">
        <w:rPr>
          <w:rFonts w:asciiTheme="minorHAnsi" w:hAnsiTheme="minorHAnsi" w:cstheme="minorHAnsi"/>
          <w:sz w:val="24"/>
          <w:szCs w:val="24"/>
        </w:rPr>
        <w:t xml:space="preserve">u zostanie wyznaczony sposób i </w:t>
      </w:r>
      <w:r w:rsidRPr="004529BF">
        <w:rPr>
          <w:rFonts w:asciiTheme="minorHAnsi" w:hAnsiTheme="minorHAnsi" w:cstheme="minorHAnsi"/>
          <w:sz w:val="24"/>
          <w:szCs w:val="24"/>
        </w:rPr>
        <w:t>termin na dokonanie niezbędnych poprawek.</w:t>
      </w:r>
    </w:p>
    <w:p w14:paraId="402ACADE" w14:textId="1CC117B1" w:rsidR="00E97232" w:rsidRPr="004529BF" w:rsidRDefault="00E97232" w:rsidP="001F0DFF">
      <w:pPr>
        <w:numPr>
          <w:ilvl w:val="0"/>
          <w:numId w:val="31"/>
        </w:numPr>
        <w:spacing w:after="0" w:line="240" w:lineRule="auto"/>
        <w:ind w:left="426" w:hanging="426"/>
        <w:contextualSpacing/>
        <w:jc w:val="both"/>
        <w:rPr>
          <w:rFonts w:asciiTheme="minorHAnsi" w:hAnsiTheme="minorHAnsi" w:cstheme="minorHAnsi"/>
          <w:b/>
          <w:sz w:val="24"/>
          <w:szCs w:val="24"/>
        </w:rPr>
      </w:pPr>
      <w:r w:rsidRPr="004529BF">
        <w:rPr>
          <w:rFonts w:asciiTheme="minorHAnsi" w:hAnsiTheme="minorHAnsi" w:cstheme="minorHAnsi"/>
          <w:sz w:val="24"/>
          <w:szCs w:val="24"/>
        </w:rPr>
        <w:t xml:space="preserve">W przypadku zwłoki </w:t>
      </w:r>
      <w:proofErr w:type="spellStart"/>
      <w:r w:rsidR="00677965">
        <w:rPr>
          <w:rFonts w:asciiTheme="minorHAnsi" w:hAnsiTheme="minorHAnsi" w:cstheme="minorHAnsi"/>
          <w:sz w:val="24"/>
          <w:szCs w:val="24"/>
        </w:rPr>
        <w:t>g</w:t>
      </w:r>
      <w:r w:rsidRPr="004529BF">
        <w:rPr>
          <w:rFonts w:asciiTheme="minorHAnsi" w:hAnsiTheme="minorHAnsi" w:cstheme="minorHAnsi"/>
          <w:sz w:val="24"/>
          <w:szCs w:val="24"/>
        </w:rPr>
        <w:t>rantobiorcy</w:t>
      </w:r>
      <w:proofErr w:type="spellEnd"/>
      <w:r w:rsidRPr="004529BF">
        <w:rPr>
          <w:rFonts w:asciiTheme="minorHAnsi" w:hAnsiTheme="minorHAnsi" w:cstheme="minorHAnsi"/>
          <w:sz w:val="24"/>
          <w:szCs w:val="24"/>
        </w:rPr>
        <w:t xml:space="preserve"> w złożeniu dokumentacji, o której mowa w ust. </w:t>
      </w:r>
      <w:r w:rsidR="008E7D19" w:rsidRPr="004529BF">
        <w:rPr>
          <w:rFonts w:asciiTheme="minorHAnsi" w:hAnsiTheme="minorHAnsi" w:cstheme="minorHAnsi"/>
          <w:sz w:val="24"/>
          <w:szCs w:val="24"/>
        </w:rPr>
        <w:t>3</w:t>
      </w:r>
      <w:r w:rsidRPr="004529BF">
        <w:rPr>
          <w:rFonts w:asciiTheme="minorHAnsi" w:hAnsiTheme="minorHAnsi" w:cstheme="minorHAnsi"/>
          <w:sz w:val="24"/>
          <w:szCs w:val="24"/>
        </w:rPr>
        <w:t xml:space="preserve"> </w:t>
      </w:r>
      <w:r w:rsidR="00677965">
        <w:rPr>
          <w:rFonts w:asciiTheme="minorHAnsi" w:hAnsiTheme="minorHAnsi" w:cstheme="minorHAnsi"/>
          <w:sz w:val="24"/>
          <w:szCs w:val="24"/>
        </w:rPr>
        <w:br/>
      </w:r>
      <w:r w:rsidRPr="004529BF">
        <w:rPr>
          <w:rFonts w:asciiTheme="minorHAnsi" w:hAnsiTheme="minorHAnsi" w:cstheme="minorHAnsi"/>
          <w:sz w:val="24"/>
          <w:szCs w:val="24"/>
        </w:rPr>
        <w:t>lub zwłoki w złożeniu wyjaśnień lub uzupełnień, o których mowa w ust.</w:t>
      </w:r>
      <w:r w:rsidR="008E7D19" w:rsidRPr="004529BF">
        <w:rPr>
          <w:rFonts w:asciiTheme="minorHAnsi" w:hAnsiTheme="minorHAnsi" w:cstheme="minorHAnsi"/>
          <w:sz w:val="24"/>
          <w:szCs w:val="24"/>
        </w:rPr>
        <w:t>6</w:t>
      </w:r>
      <w:r w:rsidRPr="004529BF">
        <w:rPr>
          <w:rFonts w:asciiTheme="minorHAnsi" w:hAnsiTheme="minorHAnsi" w:cstheme="minorHAnsi"/>
          <w:sz w:val="24"/>
          <w:szCs w:val="24"/>
        </w:rPr>
        <w:t>, LGD może nałożyć na </w:t>
      </w:r>
      <w:proofErr w:type="spellStart"/>
      <w:r w:rsidR="00677965">
        <w:rPr>
          <w:rFonts w:asciiTheme="minorHAnsi" w:hAnsiTheme="minorHAnsi" w:cstheme="minorHAnsi"/>
          <w:sz w:val="24"/>
          <w:szCs w:val="24"/>
        </w:rPr>
        <w:t>g</w:t>
      </w:r>
      <w:r w:rsidRPr="004529BF">
        <w:rPr>
          <w:rFonts w:asciiTheme="minorHAnsi" w:hAnsiTheme="minorHAnsi" w:cstheme="minorHAnsi"/>
          <w:sz w:val="24"/>
          <w:szCs w:val="24"/>
        </w:rPr>
        <w:t>rantobiorcę</w:t>
      </w:r>
      <w:proofErr w:type="spellEnd"/>
      <w:r w:rsidRPr="004529BF">
        <w:rPr>
          <w:rFonts w:asciiTheme="minorHAnsi" w:hAnsiTheme="minorHAnsi" w:cstheme="minorHAnsi"/>
          <w:sz w:val="24"/>
          <w:szCs w:val="24"/>
        </w:rPr>
        <w:t xml:space="preserve"> karę umowną w wysokości 1% kwoty wskazanej w § </w:t>
      </w:r>
      <w:r w:rsidR="00366757" w:rsidRPr="004529BF">
        <w:rPr>
          <w:rFonts w:asciiTheme="minorHAnsi" w:hAnsiTheme="minorHAnsi" w:cstheme="minorHAnsi"/>
          <w:sz w:val="24"/>
          <w:szCs w:val="24"/>
        </w:rPr>
        <w:t>5</w:t>
      </w:r>
      <w:r w:rsidRPr="004529BF">
        <w:rPr>
          <w:rFonts w:asciiTheme="minorHAnsi" w:hAnsiTheme="minorHAnsi" w:cstheme="minorHAnsi"/>
          <w:sz w:val="24"/>
          <w:szCs w:val="24"/>
        </w:rPr>
        <w:t xml:space="preserve"> ust. 1 </w:t>
      </w:r>
      <w:r w:rsidR="00677965">
        <w:rPr>
          <w:rFonts w:asciiTheme="minorHAnsi" w:hAnsiTheme="minorHAnsi" w:cstheme="minorHAnsi"/>
          <w:sz w:val="24"/>
          <w:szCs w:val="24"/>
        </w:rPr>
        <w:br/>
      </w:r>
      <w:r w:rsidRPr="004529BF">
        <w:rPr>
          <w:rFonts w:asciiTheme="minorHAnsi" w:hAnsiTheme="minorHAnsi" w:cstheme="minorHAnsi"/>
          <w:sz w:val="24"/>
          <w:szCs w:val="24"/>
        </w:rPr>
        <w:t xml:space="preserve">za każdy dzień zwłoki. W przypadku, gdy zwłoka </w:t>
      </w:r>
      <w:proofErr w:type="spellStart"/>
      <w:r w:rsidR="00677965">
        <w:rPr>
          <w:rFonts w:asciiTheme="minorHAnsi" w:hAnsiTheme="minorHAnsi" w:cstheme="minorHAnsi"/>
          <w:sz w:val="24"/>
          <w:szCs w:val="24"/>
        </w:rPr>
        <w:t>g</w:t>
      </w:r>
      <w:r w:rsidRPr="004529BF">
        <w:rPr>
          <w:rFonts w:asciiTheme="minorHAnsi" w:hAnsiTheme="minorHAnsi" w:cstheme="minorHAnsi"/>
          <w:sz w:val="24"/>
          <w:szCs w:val="24"/>
        </w:rPr>
        <w:t>rantobiorcy</w:t>
      </w:r>
      <w:proofErr w:type="spellEnd"/>
      <w:r w:rsidRPr="004529BF">
        <w:rPr>
          <w:rFonts w:asciiTheme="minorHAnsi" w:hAnsiTheme="minorHAnsi" w:cstheme="minorHAnsi"/>
          <w:sz w:val="24"/>
          <w:szCs w:val="24"/>
        </w:rPr>
        <w:t xml:space="preserve">, o której mowa </w:t>
      </w:r>
      <w:r w:rsidR="00677965">
        <w:rPr>
          <w:rFonts w:asciiTheme="minorHAnsi" w:hAnsiTheme="minorHAnsi" w:cstheme="minorHAnsi"/>
          <w:sz w:val="24"/>
          <w:szCs w:val="24"/>
        </w:rPr>
        <w:br/>
      </w:r>
      <w:r w:rsidRPr="004529BF">
        <w:rPr>
          <w:rFonts w:asciiTheme="minorHAnsi" w:hAnsiTheme="minorHAnsi" w:cstheme="minorHAnsi"/>
          <w:sz w:val="24"/>
          <w:szCs w:val="24"/>
        </w:rPr>
        <w:t xml:space="preserve">w tym ustępie, przekracza 7 dni, LGD jest uprawniona do wypowiedzenia Umowy. </w:t>
      </w:r>
    </w:p>
    <w:p w14:paraId="34C5445D" w14:textId="14E3CE90" w:rsidR="000E1BF4" w:rsidRPr="004529BF" w:rsidRDefault="00E97232" w:rsidP="001F0DFF">
      <w:pPr>
        <w:numPr>
          <w:ilvl w:val="0"/>
          <w:numId w:val="31"/>
        </w:numPr>
        <w:spacing w:after="0" w:line="240" w:lineRule="auto"/>
        <w:ind w:left="426" w:hanging="426"/>
        <w:contextualSpacing/>
        <w:jc w:val="both"/>
        <w:rPr>
          <w:rFonts w:asciiTheme="minorHAnsi" w:hAnsiTheme="minorHAnsi" w:cstheme="minorHAnsi"/>
          <w:b/>
          <w:sz w:val="24"/>
          <w:szCs w:val="24"/>
        </w:rPr>
      </w:pPr>
      <w:r w:rsidRPr="004529BF">
        <w:rPr>
          <w:rFonts w:asciiTheme="minorHAnsi" w:hAnsiTheme="minorHAnsi" w:cstheme="minorHAnsi"/>
          <w:sz w:val="24"/>
          <w:szCs w:val="24"/>
        </w:rPr>
        <w:t xml:space="preserve">W przypadku niezłożenia wymaganych faktur, rachunków, ofert, dowodów zapłaty, </w:t>
      </w:r>
      <w:r w:rsidR="00677965">
        <w:rPr>
          <w:rFonts w:asciiTheme="minorHAnsi" w:hAnsiTheme="minorHAnsi" w:cstheme="minorHAnsi"/>
          <w:sz w:val="24"/>
          <w:szCs w:val="24"/>
        </w:rPr>
        <w:br/>
      </w:r>
      <w:r w:rsidRPr="004529BF">
        <w:rPr>
          <w:rFonts w:asciiTheme="minorHAnsi" w:hAnsiTheme="minorHAnsi" w:cstheme="minorHAnsi"/>
          <w:sz w:val="24"/>
          <w:szCs w:val="24"/>
        </w:rPr>
        <w:t xml:space="preserve">w tym w przypadku bezskutecznego upływu terminu na złożenie przez </w:t>
      </w:r>
      <w:proofErr w:type="spellStart"/>
      <w:r w:rsidR="00677965">
        <w:rPr>
          <w:rFonts w:asciiTheme="minorHAnsi" w:hAnsiTheme="minorHAnsi" w:cstheme="minorHAnsi"/>
          <w:sz w:val="24"/>
          <w:szCs w:val="24"/>
        </w:rPr>
        <w:t>g</w:t>
      </w:r>
      <w:r w:rsidRPr="004529BF">
        <w:rPr>
          <w:rFonts w:asciiTheme="minorHAnsi" w:hAnsiTheme="minorHAnsi" w:cstheme="minorHAnsi"/>
          <w:sz w:val="24"/>
          <w:szCs w:val="24"/>
        </w:rPr>
        <w:t>rantobiorcę</w:t>
      </w:r>
      <w:proofErr w:type="spellEnd"/>
      <w:r w:rsidRPr="004529BF">
        <w:rPr>
          <w:rFonts w:asciiTheme="minorHAnsi" w:hAnsiTheme="minorHAnsi" w:cstheme="minorHAnsi"/>
          <w:sz w:val="24"/>
          <w:szCs w:val="24"/>
        </w:rPr>
        <w:t xml:space="preserve"> wyjaśnień lub uzupełnień, o których mowa w ust. </w:t>
      </w:r>
      <w:r w:rsidR="00D24416" w:rsidRPr="004529BF">
        <w:rPr>
          <w:rFonts w:asciiTheme="minorHAnsi" w:hAnsiTheme="minorHAnsi" w:cstheme="minorHAnsi"/>
          <w:sz w:val="24"/>
          <w:szCs w:val="24"/>
        </w:rPr>
        <w:t>6</w:t>
      </w:r>
      <w:r w:rsidRPr="004529BF">
        <w:rPr>
          <w:rFonts w:asciiTheme="minorHAnsi" w:hAnsiTheme="minorHAnsi" w:cstheme="minorHAnsi"/>
          <w:sz w:val="24"/>
          <w:szCs w:val="24"/>
        </w:rPr>
        <w:t xml:space="preserve">, okoliczności, których dotyczyć miały te dokumenty, wyjaśnienia lub uzupełnienia, uznaje się za nieudowodnione </w:t>
      </w:r>
      <w:r w:rsidR="00677965">
        <w:rPr>
          <w:rFonts w:asciiTheme="minorHAnsi" w:hAnsiTheme="minorHAnsi" w:cstheme="minorHAnsi"/>
          <w:sz w:val="24"/>
          <w:szCs w:val="24"/>
        </w:rPr>
        <w:br/>
      </w:r>
      <w:r w:rsidRPr="004529BF">
        <w:rPr>
          <w:rFonts w:asciiTheme="minorHAnsi" w:hAnsiTheme="minorHAnsi" w:cstheme="minorHAnsi"/>
          <w:sz w:val="24"/>
          <w:szCs w:val="24"/>
        </w:rPr>
        <w:t xml:space="preserve">przez </w:t>
      </w:r>
      <w:proofErr w:type="spellStart"/>
      <w:r w:rsidR="00677965">
        <w:rPr>
          <w:rFonts w:asciiTheme="minorHAnsi" w:hAnsiTheme="minorHAnsi" w:cstheme="minorHAnsi"/>
          <w:sz w:val="24"/>
          <w:szCs w:val="24"/>
        </w:rPr>
        <w:t>g</w:t>
      </w:r>
      <w:r w:rsidRPr="004529BF">
        <w:rPr>
          <w:rFonts w:asciiTheme="minorHAnsi" w:hAnsiTheme="minorHAnsi" w:cstheme="minorHAnsi"/>
          <w:sz w:val="24"/>
          <w:szCs w:val="24"/>
        </w:rPr>
        <w:t>rantobiorcę</w:t>
      </w:r>
      <w:proofErr w:type="spellEnd"/>
      <w:r w:rsidRPr="004529BF">
        <w:rPr>
          <w:rFonts w:asciiTheme="minorHAnsi" w:hAnsiTheme="minorHAnsi" w:cstheme="minorHAnsi"/>
          <w:sz w:val="24"/>
          <w:szCs w:val="24"/>
        </w:rPr>
        <w:t xml:space="preserve">, co może przełożyć się negatywnie na wysokość grantu należnego </w:t>
      </w:r>
      <w:proofErr w:type="spellStart"/>
      <w:r w:rsidR="00677965">
        <w:rPr>
          <w:rFonts w:asciiTheme="minorHAnsi" w:hAnsiTheme="minorHAnsi" w:cstheme="minorHAnsi"/>
          <w:sz w:val="24"/>
          <w:szCs w:val="24"/>
        </w:rPr>
        <w:t>g</w:t>
      </w:r>
      <w:r w:rsidRPr="004529BF">
        <w:rPr>
          <w:rFonts w:asciiTheme="minorHAnsi" w:hAnsiTheme="minorHAnsi" w:cstheme="minorHAnsi"/>
          <w:sz w:val="24"/>
          <w:szCs w:val="24"/>
        </w:rPr>
        <w:t>rantobiorcy</w:t>
      </w:r>
      <w:proofErr w:type="spellEnd"/>
      <w:r w:rsidRPr="004529BF">
        <w:rPr>
          <w:rFonts w:asciiTheme="minorHAnsi" w:hAnsiTheme="minorHAnsi" w:cstheme="minorHAnsi"/>
          <w:sz w:val="24"/>
          <w:szCs w:val="24"/>
        </w:rPr>
        <w:t>.</w:t>
      </w:r>
    </w:p>
    <w:p w14:paraId="08BCE636" w14:textId="578BBD3F" w:rsidR="005A7C45" w:rsidRPr="004529BF" w:rsidRDefault="005A7C45" w:rsidP="001F0DFF">
      <w:pPr>
        <w:numPr>
          <w:ilvl w:val="0"/>
          <w:numId w:val="31"/>
        </w:numPr>
        <w:spacing w:after="0" w:line="240" w:lineRule="auto"/>
        <w:ind w:left="426" w:hanging="426"/>
        <w:contextualSpacing/>
        <w:jc w:val="both"/>
        <w:rPr>
          <w:rFonts w:asciiTheme="minorHAnsi" w:hAnsiTheme="minorHAnsi" w:cstheme="minorHAnsi"/>
          <w:b/>
          <w:sz w:val="24"/>
          <w:szCs w:val="24"/>
        </w:rPr>
      </w:pPr>
      <w:r w:rsidRPr="004529BF">
        <w:rPr>
          <w:rFonts w:asciiTheme="minorHAnsi" w:hAnsiTheme="minorHAnsi" w:cstheme="minorHAnsi"/>
          <w:sz w:val="24"/>
          <w:szCs w:val="24"/>
        </w:rPr>
        <w:t xml:space="preserve">LGD dokonuje wypłaty środków finansowych z tytułu udzielonej pomocy, w formie </w:t>
      </w:r>
      <w:r w:rsidR="00A702E9" w:rsidRPr="00150428">
        <w:rPr>
          <w:rFonts w:asciiTheme="minorHAnsi" w:hAnsiTheme="minorHAnsi" w:cstheme="minorHAnsi"/>
          <w:color w:val="000000" w:themeColor="text1"/>
          <w:sz w:val="24"/>
          <w:szCs w:val="24"/>
        </w:rPr>
        <w:t xml:space="preserve">prefinansowania </w:t>
      </w:r>
      <w:r w:rsidRPr="004529BF">
        <w:rPr>
          <w:rFonts w:asciiTheme="minorHAnsi" w:hAnsiTheme="minorHAnsi" w:cstheme="minorHAnsi"/>
          <w:sz w:val="24"/>
          <w:szCs w:val="24"/>
        </w:rPr>
        <w:t>zatwierdzonych kosztów kwalifikowalnych o</w:t>
      </w:r>
      <w:r w:rsidR="00A702E9">
        <w:rPr>
          <w:rFonts w:asciiTheme="minorHAnsi" w:hAnsiTheme="minorHAnsi" w:cstheme="minorHAnsi"/>
          <w:sz w:val="24"/>
          <w:szCs w:val="24"/>
        </w:rPr>
        <w:t>bjętych grantem.</w:t>
      </w:r>
    </w:p>
    <w:p w14:paraId="4A8DF3AB" w14:textId="7056CC3C" w:rsidR="00D55D71" w:rsidRPr="004529BF" w:rsidRDefault="00D55D71" w:rsidP="00D55D71">
      <w:pPr>
        <w:spacing w:after="0" w:line="240" w:lineRule="auto"/>
        <w:contextualSpacing/>
        <w:jc w:val="both"/>
        <w:rPr>
          <w:rFonts w:asciiTheme="minorHAnsi" w:hAnsiTheme="minorHAnsi" w:cstheme="minorHAnsi"/>
          <w:sz w:val="24"/>
          <w:szCs w:val="24"/>
        </w:rPr>
      </w:pPr>
    </w:p>
    <w:p w14:paraId="314CB227" w14:textId="2234DE15" w:rsidR="00903BCB" w:rsidRPr="004529BF" w:rsidRDefault="00903BCB" w:rsidP="00903BCB">
      <w:pPr>
        <w:spacing w:after="0" w:line="240" w:lineRule="auto"/>
        <w:ind w:left="360"/>
        <w:contextualSpacing/>
        <w:jc w:val="center"/>
        <w:rPr>
          <w:rFonts w:asciiTheme="minorHAnsi" w:hAnsiTheme="minorHAnsi" w:cstheme="minorHAnsi"/>
          <w:b/>
          <w:sz w:val="24"/>
          <w:szCs w:val="24"/>
        </w:rPr>
      </w:pPr>
      <w:r w:rsidRPr="004529BF">
        <w:rPr>
          <w:rFonts w:asciiTheme="minorHAnsi" w:hAnsiTheme="minorHAnsi" w:cstheme="minorHAnsi"/>
          <w:b/>
          <w:sz w:val="24"/>
          <w:szCs w:val="24"/>
        </w:rPr>
        <w:t>§ 1</w:t>
      </w:r>
      <w:r w:rsidR="000B1B07" w:rsidRPr="004529BF">
        <w:rPr>
          <w:rFonts w:asciiTheme="minorHAnsi" w:hAnsiTheme="minorHAnsi" w:cstheme="minorHAnsi"/>
          <w:b/>
          <w:sz w:val="24"/>
          <w:szCs w:val="24"/>
        </w:rPr>
        <w:t>2</w:t>
      </w:r>
    </w:p>
    <w:p w14:paraId="27770273" w14:textId="5F741C28" w:rsidR="00DC4BC1" w:rsidRDefault="00903BCB" w:rsidP="00903BCB">
      <w:pPr>
        <w:spacing w:after="0" w:line="240" w:lineRule="auto"/>
        <w:ind w:left="360"/>
        <w:contextualSpacing/>
        <w:jc w:val="center"/>
        <w:rPr>
          <w:rFonts w:asciiTheme="minorHAnsi" w:hAnsiTheme="minorHAnsi" w:cstheme="minorHAnsi"/>
          <w:b/>
          <w:sz w:val="24"/>
          <w:szCs w:val="24"/>
        </w:rPr>
      </w:pPr>
      <w:r w:rsidRPr="004529BF">
        <w:rPr>
          <w:rFonts w:asciiTheme="minorHAnsi" w:hAnsiTheme="minorHAnsi" w:cstheme="minorHAnsi"/>
          <w:b/>
          <w:sz w:val="24"/>
          <w:szCs w:val="24"/>
        </w:rPr>
        <w:t>Zwrot wypłacon</w:t>
      </w:r>
      <w:r w:rsidR="005717EA" w:rsidRPr="004529BF">
        <w:rPr>
          <w:rFonts w:asciiTheme="minorHAnsi" w:hAnsiTheme="minorHAnsi" w:cstheme="minorHAnsi"/>
          <w:b/>
          <w:sz w:val="24"/>
          <w:szCs w:val="24"/>
        </w:rPr>
        <w:t>ych środków</w:t>
      </w:r>
    </w:p>
    <w:p w14:paraId="1B2C843C" w14:textId="77777777" w:rsidR="008E389D" w:rsidRPr="004529BF" w:rsidRDefault="008E389D" w:rsidP="00903BCB">
      <w:pPr>
        <w:spacing w:after="0" w:line="240" w:lineRule="auto"/>
        <w:ind w:left="360"/>
        <w:contextualSpacing/>
        <w:jc w:val="center"/>
        <w:rPr>
          <w:rFonts w:asciiTheme="minorHAnsi" w:hAnsiTheme="minorHAnsi" w:cstheme="minorHAnsi"/>
          <w:b/>
          <w:sz w:val="24"/>
          <w:szCs w:val="24"/>
        </w:rPr>
      </w:pPr>
    </w:p>
    <w:p w14:paraId="51C22B3C" w14:textId="53889802" w:rsidR="00903BCB" w:rsidRPr="004529BF" w:rsidRDefault="00677965" w:rsidP="001F0DFF">
      <w:pPr>
        <w:numPr>
          <w:ilvl w:val="1"/>
          <w:numId w:val="19"/>
        </w:numPr>
        <w:suppressAutoHyphens/>
        <w:autoSpaceDE w:val="0"/>
        <w:autoSpaceDN w:val="0"/>
        <w:adjustRightInd w:val="0"/>
        <w:spacing w:after="0" w:line="240" w:lineRule="auto"/>
        <w:ind w:left="426" w:hanging="426"/>
        <w:jc w:val="both"/>
        <w:rPr>
          <w:rFonts w:eastAsia="Times New Roman" w:cs="Calibri"/>
          <w:sz w:val="24"/>
          <w:szCs w:val="24"/>
          <w:lang w:eastAsia="pl-PL"/>
        </w:rPr>
      </w:pPr>
      <w:proofErr w:type="spellStart"/>
      <w:r>
        <w:rPr>
          <w:rFonts w:eastAsia="Times New Roman" w:cs="Calibri"/>
          <w:sz w:val="24"/>
          <w:szCs w:val="24"/>
          <w:lang w:eastAsia="pl-PL"/>
        </w:rPr>
        <w:t>G</w:t>
      </w:r>
      <w:r w:rsidR="00903BCB" w:rsidRPr="004529BF">
        <w:rPr>
          <w:rFonts w:eastAsia="Times New Roman" w:cs="Calibri"/>
          <w:sz w:val="24"/>
          <w:szCs w:val="24"/>
          <w:lang w:eastAsia="pl-PL"/>
        </w:rPr>
        <w:t>rantobiorca</w:t>
      </w:r>
      <w:proofErr w:type="spellEnd"/>
      <w:r w:rsidR="00903BCB" w:rsidRPr="004529BF">
        <w:rPr>
          <w:rFonts w:eastAsia="Times New Roman" w:cs="Calibri"/>
          <w:sz w:val="24"/>
          <w:szCs w:val="24"/>
          <w:lang w:eastAsia="pl-PL"/>
        </w:rPr>
        <w:t xml:space="preserve"> odpowiada za prawidłowe wykorzystanie środków finansowych w ramach realizowanego grantu, zgodnie z jego celem, na realizację którego został powierzony.</w:t>
      </w:r>
    </w:p>
    <w:p w14:paraId="21018BC5" w14:textId="5746CCBC" w:rsidR="00903BCB" w:rsidRPr="004529BF" w:rsidRDefault="00903BCB" w:rsidP="001F0DFF">
      <w:pPr>
        <w:numPr>
          <w:ilvl w:val="1"/>
          <w:numId w:val="19"/>
        </w:numPr>
        <w:suppressAutoHyphens/>
        <w:autoSpaceDE w:val="0"/>
        <w:autoSpaceDN w:val="0"/>
        <w:adjustRightInd w:val="0"/>
        <w:spacing w:after="0" w:line="240" w:lineRule="auto"/>
        <w:ind w:left="426" w:hanging="426"/>
        <w:jc w:val="both"/>
        <w:rPr>
          <w:rFonts w:eastAsia="Times New Roman" w:cs="Calibri"/>
          <w:sz w:val="24"/>
          <w:szCs w:val="24"/>
          <w:lang w:eastAsia="pl-PL"/>
        </w:rPr>
      </w:pPr>
      <w:r w:rsidRPr="004529BF">
        <w:rPr>
          <w:rFonts w:eastAsia="Times New Roman" w:cs="Calibri"/>
          <w:sz w:val="24"/>
          <w:szCs w:val="24"/>
          <w:lang w:eastAsia="pl-PL"/>
        </w:rPr>
        <w:t xml:space="preserve">W przypadku niepodjęcia przez </w:t>
      </w:r>
      <w:proofErr w:type="spellStart"/>
      <w:r w:rsidR="00677965">
        <w:rPr>
          <w:rFonts w:eastAsia="Times New Roman" w:cs="Calibri"/>
          <w:sz w:val="24"/>
          <w:szCs w:val="24"/>
          <w:lang w:eastAsia="pl-PL"/>
        </w:rPr>
        <w:t>g</w:t>
      </w:r>
      <w:r w:rsidRPr="004529BF">
        <w:rPr>
          <w:rFonts w:eastAsia="Times New Roman" w:cs="Calibri"/>
          <w:sz w:val="24"/>
          <w:szCs w:val="24"/>
          <w:lang w:eastAsia="pl-PL"/>
        </w:rPr>
        <w:t>rantobiorcę</w:t>
      </w:r>
      <w:proofErr w:type="spellEnd"/>
      <w:r w:rsidRPr="004529BF">
        <w:rPr>
          <w:rFonts w:eastAsia="Times New Roman" w:cs="Calibri"/>
          <w:sz w:val="24"/>
          <w:szCs w:val="24"/>
          <w:lang w:eastAsia="pl-PL"/>
        </w:rPr>
        <w:t xml:space="preserve"> działań zmierzających do usunięcia uchybień w zakresie realizacji grantu, LGD może wstrzymać wypłatę środków finansowych </w:t>
      </w:r>
      <w:r w:rsidR="00677965">
        <w:rPr>
          <w:rFonts w:eastAsia="Times New Roman" w:cs="Calibri"/>
          <w:sz w:val="24"/>
          <w:szCs w:val="24"/>
          <w:lang w:eastAsia="pl-PL"/>
        </w:rPr>
        <w:br/>
      </w:r>
      <w:r w:rsidRPr="004529BF">
        <w:rPr>
          <w:rFonts w:eastAsia="Times New Roman" w:cs="Calibri"/>
          <w:sz w:val="24"/>
          <w:szCs w:val="24"/>
          <w:lang w:eastAsia="pl-PL"/>
        </w:rPr>
        <w:t xml:space="preserve">lub dochodzić zwrotu całości lub części środków już wypłaconych. </w:t>
      </w:r>
    </w:p>
    <w:p w14:paraId="535BB86A" w14:textId="61B92559" w:rsidR="00903BCB" w:rsidRPr="004529BF" w:rsidRDefault="00903BCB" w:rsidP="001F0DFF">
      <w:pPr>
        <w:numPr>
          <w:ilvl w:val="1"/>
          <w:numId w:val="19"/>
        </w:numPr>
        <w:suppressAutoHyphens/>
        <w:autoSpaceDE w:val="0"/>
        <w:autoSpaceDN w:val="0"/>
        <w:adjustRightInd w:val="0"/>
        <w:spacing w:after="0" w:line="240" w:lineRule="auto"/>
        <w:ind w:left="426" w:hanging="426"/>
        <w:jc w:val="both"/>
        <w:rPr>
          <w:rFonts w:eastAsia="Times New Roman" w:cs="Calibri"/>
          <w:sz w:val="24"/>
          <w:szCs w:val="24"/>
          <w:lang w:eastAsia="pl-PL"/>
        </w:rPr>
      </w:pPr>
      <w:r w:rsidRPr="004529BF">
        <w:rPr>
          <w:rFonts w:eastAsia="Times New Roman" w:cs="Calibri"/>
          <w:sz w:val="24"/>
          <w:szCs w:val="24"/>
          <w:lang w:eastAsia="pl-PL"/>
        </w:rPr>
        <w:t>W przypadku, gdy nieprawidłowość w ramach realizacji grantu wynika bezpośrednio</w:t>
      </w:r>
      <w:r w:rsidRPr="004529BF">
        <w:rPr>
          <w:rFonts w:eastAsia="Times New Roman" w:cs="Calibri"/>
          <w:sz w:val="24"/>
          <w:szCs w:val="24"/>
          <w:lang w:eastAsia="pl-PL"/>
        </w:rPr>
        <w:br/>
        <w:t xml:space="preserve">z działania lub zaniechania </w:t>
      </w:r>
      <w:proofErr w:type="spellStart"/>
      <w:r w:rsidR="00677965">
        <w:rPr>
          <w:rFonts w:eastAsia="Times New Roman" w:cs="Calibri"/>
          <w:sz w:val="24"/>
          <w:szCs w:val="24"/>
          <w:lang w:eastAsia="pl-PL"/>
        </w:rPr>
        <w:t>g</w:t>
      </w:r>
      <w:r w:rsidRPr="004529BF">
        <w:rPr>
          <w:rFonts w:eastAsia="Times New Roman" w:cs="Calibri"/>
          <w:sz w:val="24"/>
          <w:szCs w:val="24"/>
          <w:lang w:eastAsia="pl-PL"/>
        </w:rPr>
        <w:t>rantobiorcy</w:t>
      </w:r>
      <w:proofErr w:type="spellEnd"/>
      <w:r w:rsidRPr="004529BF">
        <w:rPr>
          <w:rFonts w:eastAsia="Times New Roman" w:cs="Calibri"/>
          <w:sz w:val="24"/>
          <w:szCs w:val="24"/>
          <w:lang w:eastAsia="pl-PL"/>
        </w:rPr>
        <w:t xml:space="preserve">, LGD po analizie stanu faktycznego, mając </w:t>
      </w:r>
      <w:r w:rsidRPr="004529BF">
        <w:rPr>
          <w:rFonts w:eastAsia="Times New Roman" w:cs="Calibri"/>
          <w:sz w:val="24"/>
          <w:szCs w:val="24"/>
          <w:lang w:eastAsia="pl-PL"/>
        </w:rPr>
        <w:br/>
        <w:t xml:space="preserve">na względzie wagę stwierdzonych naruszeń, może wezwać </w:t>
      </w:r>
      <w:proofErr w:type="spellStart"/>
      <w:r w:rsidR="00677965">
        <w:rPr>
          <w:rFonts w:eastAsia="Times New Roman" w:cs="Calibri"/>
          <w:sz w:val="24"/>
          <w:szCs w:val="24"/>
          <w:lang w:eastAsia="pl-PL"/>
        </w:rPr>
        <w:t>g</w:t>
      </w:r>
      <w:r w:rsidRPr="004529BF">
        <w:rPr>
          <w:rFonts w:eastAsia="Times New Roman" w:cs="Calibri"/>
          <w:sz w:val="24"/>
          <w:szCs w:val="24"/>
          <w:lang w:eastAsia="pl-PL"/>
        </w:rPr>
        <w:t>rantobiorcę</w:t>
      </w:r>
      <w:proofErr w:type="spellEnd"/>
      <w:r w:rsidRPr="004529BF">
        <w:rPr>
          <w:rFonts w:eastAsia="Times New Roman" w:cs="Calibri"/>
          <w:sz w:val="24"/>
          <w:szCs w:val="24"/>
          <w:lang w:eastAsia="pl-PL"/>
        </w:rPr>
        <w:t xml:space="preserve"> do zwrotu nieprawidłowo wydatkowanych środków. </w:t>
      </w:r>
    </w:p>
    <w:p w14:paraId="4D3A3425" w14:textId="1740901A" w:rsidR="00903BCB" w:rsidRPr="004529BF" w:rsidRDefault="00903BCB" w:rsidP="001F0DFF">
      <w:pPr>
        <w:numPr>
          <w:ilvl w:val="1"/>
          <w:numId w:val="19"/>
        </w:numPr>
        <w:suppressAutoHyphens/>
        <w:autoSpaceDE w:val="0"/>
        <w:autoSpaceDN w:val="0"/>
        <w:adjustRightInd w:val="0"/>
        <w:spacing w:after="0" w:line="240" w:lineRule="auto"/>
        <w:ind w:left="426" w:hanging="426"/>
        <w:jc w:val="both"/>
        <w:rPr>
          <w:rFonts w:eastAsia="Times New Roman" w:cs="Calibri"/>
          <w:sz w:val="24"/>
          <w:szCs w:val="24"/>
          <w:lang w:eastAsia="pl-PL"/>
        </w:rPr>
      </w:pPr>
      <w:proofErr w:type="spellStart"/>
      <w:r w:rsidRPr="004529BF">
        <w:rPr>
          <w:rFonts w:cs="Calibri"/>
          <w:sz w:val="24"/>
          <w:szCs w:val="24"/>
        </w:rPr>
        <w:t>Grantobiorca</w:t>
      </w:r>
      <w:proofErr w:type="spellEnd"/>
      <w:r w:rsidRPr="004529BF">
        <w:rPr>
          <w:rFonts w:cs="Calibri"/>
          <w:sz w:val="24"/>
          <w:szCs w:val="24"/>
        </w:rPr>
        <w:t xml:space="preserve"> zwraca nienależnie lub nadmiernie pobraną kwotę pomocy powiększoną</w:t>
      </w:r>
      <w:r w:rsidRPr="004529BF">
        <w:rPr>
          <w:rFonts w:cs="Calibri"/>
          <w:sz w:val="24"/>
          <w:szCs w:val="24"/>
        </w:rPr>
        <w:br/>
        <w:t xml:space="preserve">o odsetki obliczone zgodnie z ust. </w:t>
      </w:r>
      <w:r w:rsidR="00366757" w:rsidRPr="004529BF">
        <w:rPr>
          <w:rFonts w:cs="Calibri"/>
          <w:sz w:val="24"/>
          <w:szCs w:val="24"/>
        </w:rPr>
        <w:t>5</w:t>
      </w:r>
      <w:r w:rsidRPr="004529BF">
        <w:rPr>
          <w:rFonts w:cs="Calibri"/>
          <w:sz w:val="24"/>
          <w:szCs w:val="24"/>
        </w:rPr>
        <w:t xml:space="preserve">. </w:t>
      </w:r>
    </w:p>
    <w:p w14:paraId="4CEF57AB" w14:textId="5FE6BE4E" w:rsidR="00903BCB" w:rsidRPr="004529BF" w:rsidRDefault="00903BCB" w:rsidP="001F0DFF">
      <w:pPr>
        <w:numPr>
          <w:ilvl w:val="1"/>
          <w:numId w:val="19"/>
        </w:numPr>
        <w:suppressAutoHyphens/>
        <w:autoSpaceDE w:val="0"/>
        <w:autoSpaceDN w:val="0"/>
        <w:adjustRightInd w:val="0"/>
        <w:spacing w:after="0" w:line="240" w:lineRule="auto"/>
        <w:ind w:left="426" w:hanging="426"/>
        <w:jc w:val="both"/>
        <w:rPr>
          <w:rFonts w:eastAsia="Times New Roman" w:cs="Calibri"/>
          <w:sz w:val="24"/>
          <w:szCs w:val="24"/>
          <w:lang w:eastAsia="pl-PL"/>
        </w:rPr>
      </w:pPr>
      <w:r w:rsidRPr="004529BF">
        <w:rPr>
          <w:rFonts w:cs="Calibri"/>
          <w:sz w:val="24"/>
          <w:szCs w:val="24"/>
        </w:rPr>
        <w:t xml:space="preserve">Odsetki naliczane są w wysokości jak dla zaległości podatkowych, za okres między terminem zwrotu środków przez </w:t>
      </w:r>
      <w:proofErr w:type="spellStart"/>
      <w:r w:rsidR="00677965">
        <w:rPr>
          <w:rFonts w:cs="Calibri"/>
          <w:sz w:val="24"/>
          <w:szCs w:val="24"/>
        </w:rPr>
        <w:t>g</w:t>
      </w:r>
      <w:r w:rsidRPr="004529BF">
        <w:rPr>
          <w:rFonts w:cs="Calibri"/>
          <w:sz w:val="24"/>
          <w:szCs w:val="24"/>
        </w:rPr>
        <w:t>rantobiorcę</w:t>
      </w:r>
      <w:proofErr w:type="spellEnd"/>
      <w:r w:rsidRPr="004529BF">
        <w:rPr>
          <w:rFonts w:cs="Calibri"/>
          <w:sz w:val="24"/>
          <w:szCs w:val="24"/>
        </w:rPr>
        <w:t xml:space="preserve"> wyznaczonym w piśmie powiadamiającym o konieczności zwrotu, a datą zwrotu zadłużenia. </w:t>
      </w:r>
    </w:p>
    <w:p w14:paraId="15030800" w14:textId="02FE990F" w:rsidR="00903BCB" w:rsidRPr="004529BF" w:rsidRDefault="00903BCB" w:rsidP="001F0DFF">
      <w:pPr>
        <w:numPr>
          <w:ilvl w:val="1"/>
          <w:numId w:val="19"/>
        </w:numPr>
        <w:suppressAutoHyphens/>
        <w:autoSpaceDE w:val="0"/>
        <w:autoSpaceDN w:val="0"/>
        <w:adjustRightInd w:val="0"/>
        <w:spacing w:after="0" w:line="240" w:lineRule="auto"/>
        <w:ind w:left="426" w:hanging="426"/>
        <w:jc w:val="both"/>
        <w:rPr>
          <w:rFonts w:eastAsia="Times New Roman" w:cs="Calibri"/>
          <w:sz w:val="24"/>
          <w:szCs w:val="24"/>
          <w:lang w:eastAsia="pl-PL"/>
        </w:rPr>
      </w:pPr>
      <w:proofErr w:type="spellStart"/>
      <w:r w:rsidRPr="004529BF">
        <w:rPr>
          <w:rFonts w:cs="Calibri"/>
          <w:sz w:val="24"/>
          <w:szCs w:val="24"/>
        </w:rPr>
        <w:t>Grantobiorca</w:t>
      </w:r>
      <w:proofErr w:type="spellEnd"/>
      <w:r w:rsidRPr="004529BF">
        <w:rPr>
          <w:rFonts w:cs="Calibri"/>
          <w:sz w:val="24"/>
          <w:szCs w:val="24"/>
        </w:rPr>
        <w:t xml:space="preserve"> zobowiązuje się zwrócić całość lub część otrzyman</w:t>
      </w:r>
      <w:r w:rsidR="005D0227" w:rsidRPr="004529BF">
        <w:rPr>
          <w:rFonts w:cs="Calibri"/>
          <w:sz w:val="24"/>
          <w:szCs w:val="24"/>
        </w:rPr>
        <w:t>ych środków finansowych</w:t>
      </w:r>
      <w:r w:rsidRPr="004529BF">
        <w:rPr>
          <w:rFonts w:cs="Calibri"/>
          <w:sz w:val="24"/>
          <w:szCs w:val="24"/>
        </w:rPr>
        <w:t xml:space="preserve"> w terminie 30 dni od dnia doręczenia pisma  drogą poczty tradycyjnej powiadamiającego </w:t>
      </w:r>
      <w:r w:rsidRPr="004529BF">
        <w:rPr>
          <w:rFonts w:cs="Calibri"/>
          <w:sz w:val="24"/>
          <w:szCs w:val="24"/>
        </w:rPr>
        <w:br/>
        <w:t xml:space="preserve">o konieczności zwrotu środków, a po upływie tego terminu – do zwrotu całości lub części otrzymanej pomocy wraz z należnymi odsetkami. </w:t>
      </w:r>
    </w:p>
    <w:p w14:paraId="5CB3CDEE" w14:textId="52293252" w:rsidR="00903BCB" w:rsidRPr="004529BF" w:rsidRDefault="00903BCB" w:rsidP="001F0DFF">
      <w:pPr>
        <w:numPr>
          <w:ilvl w:val="1"/>
          <w:numId w:val="19"/>
        </w:numPr>
        <w:suppressAutoHyphens/>
        <w:autoSpaceDE w:val="0"/>
        <w:autoSpaceDN w:val="0"/>
        <w:adjustRightInd w:val="0"/>
        <w:spacing w:after="0" w:line="240" w:lineRule="auto"/>
        <w:ind w:left="426" w:hanging="426"/>
        <w:jc w:val="both"/>
        <w:rPr>
          <w:rFonts w:eastAsia="Times New Roman" w:cs="Calibri"/>
          <w:sz w:val="24"/>
          <w:szCs w:val="24"/>
          <w:lang w:eastAsia="pl-PL"/>
        </w:rPr>
      </w:pPr>
      <w:r w:rsidRPr="004529BF">
        <w:rPr>
          <w:rFonts w:cs="Calibri"/>
          <w:sz w:val="24"/>
          <w:szCs w:val="24"/>
        </w:rPr>
        <w:t xml:space="preserve">Zwrotowi, o którym mowa w ust. </w:t>
      </w:r>
      <w:r w:rsidR="0095230C" w:rsidRPr="004529BF">
        <w:rPr>
          <w:rFonts w:cs="Calibri"/>
          <w:sz w:val="24"/>
          <w:szCs w:val="24"/>
        </w:rPr>
        <w:t>6</w:t>
      </w:r>
      <w:r w:rsidRPr="004529BF">
        <w:rPr>
          <w:rFonts w:cs="Calibri"/>
          <w:sz w:val="24"/>
          <w:szCs w:val="24"/>
        </w:rPr>
        <w:t>, podlega odpowiednio ta część środków finansowych, która została wykorzystana niezgodnie z przeznaczeniem</w:t>
      </w:r>
      <w:r w:rsidR="008E389D">
        <w:rPr>
          <w:rFonts w:cs="Calibri"/>
          <w:sz w:val="24"/>
          <w:szCs w:val="24"/>
        </w:rPr>
        <w:t xml:space="preserve"> albo pobrana nienależnie </w:t>
      </w:r>
      <w:r w:rsidR="00677965">
        <w:rPr>
          <w:rFonts w:cs="Calibri"/>
          <w:sz w:val="24"/>
          <w:szCs w:val="24"/>
        </w:rPr>
        <w:br/>
      </w:r>
      <w:r w:rsidR="008E389D">
        <w:rPr>
          <w:rFonts w:cs="Calibri"/>
          <w:sz w:val="24"/>
          <w:szCs w:val="24"/>
        </w:rPr>
        <w:t>lub w </w:t>
      </w:r>
      <w:r w:rsidRPr="004529BF">
        <w:rPr>
          <w:rFonts w:cs="Calibri"/>
          <w:sz w:val="24"/>
          <w:szCs w:val="24"/>
        </w:rPr>
        <w:t>nadmiernej wysokości.</w:t>
      </w:r>
    </w:p>
    <w:p w14:paraId="162DA9D0" w14:textId="77777777" w:rsidR="00D15346" w:rsidRPr="004529BF" w:rsidRDefault="00903BCB" w:rsidP="001F0DFF">
      <w:pPr>
        <w:numPr>
          <w:ilvl w:val="1"/>
          <w:numId w:val="19"/>
        </w:numPr>
        <w:suppressAutoHyphens/>
        <w:autoSpaceDE w:val="0"/>
        <w:autoSpaceDN w:val="0"/>
        <w:adjustRightInd w:val="0"/>
        <w:spacing w:after="0" w:line="240" w:lineRule="auto"/>
        <w:ind w:left="426" w:hanging="426"/>
        <w:jc w:val="both"/>
        <w:rPr>
          <w:rFonts w:eastAsia="Times New Roman" w:cs="Calibri"/>
          <w:sz w:val="24"/>
          <w:szCs w:val="24"/>
          <w:lang w:eastAsia="pl-PL"/>
        </w:rPr>
      </w:pPr>
      <w:proofErr w:type="spellStart"/>
      <w:r w:rsidRPr="004529BF">
        <w:rPr>
          <w:rFonts w:cs="Calibri"/>
          <w:sz w:val="24"/>
          <w:szCs w:val="24"/>
        </w:rPr>
        <w:t>Grantobiorca</w:t>
      </w:r>
      <w:proofErr w:type="spellEnd"/>
      <w:r w:rsidRPr="004529BF">
        <w:rPr>
          <w:rFonts w:cs="Calibri"/>
          <w:sz w:val="24"/>
          <w:szCs w:val="24"/>
        </w:rPr>
        <w:t xml:space="preserve"> zobowiązany jest również do pokrycia udokumentowanych kosztów działań windykacyjnych podejmowanych wobec niego przez LGD.</w:t>
      </w:r>
    </w:p>
    <w:p w14:paraId="3CC22A1D" w14:textId="4F94B733" w:rsidR="00903BCB" w:rsidRPr="004529BF" w:rsidRDefault="00903BCB" w:rsidP="001F0DFF">
      <w:pPr>
        <w:numPr>
          <w:ilvl w:val="1"/>
          <w:numId w:val="19"/>
        </w:numPr>
        <w:suppressAutoHyphens/>
        <w:autoSpaceDE w:val="0"/>
        <w:autoSpaceDN w:val="0"/>
        <w:adjustRightInd w:val="0"/>
        <w:spacing w:after="0" w:line="240" w:lineRule="auto"/>
        <w:ind w:left="426" w:hanging="426"/>
        <w:jc w:val="both"/>
        <w:rPr>
          <w:rFonts w:eastAsia="Times New Roman" w:cs="Calibri"/>
          <w:sz w:val="24"/>
          <w:szCs w:val="24"/>
          <w:lang w:eastAsia="pl-PL"/>
        </w:rPr>
      </w:pPr>
      <w:r w:rsidRPr="004529BF">
        <w:rPr>
          <w:rFonts w:cs="Calibri"/>
          <w:sz w:val="24"/>
          <w:szCs w:val="24"/>
        </w:rPr>
        <w:t xml:space="preserve">Zwrotu środków finansowych powierzonych na realizację grantu wraz z odsetkami, zgodnie z postanowieniami Umowy, </w:t>
      </w:r>
      <w:proofErr w:type="spellStart"/>
      <w:r w:rsidR="00677965">
        <w:rPr>
          <w:rFonts w:cs="Calibri"/>
          <w:sz w:val="24"/>
          <w:szCs w:val="24"/>
        </w:rPr>
        <w:t>g</w:t>
      </w:r>
      <w:r w:rsidRPr="004529BF">
        <w:rPr>
          <w:rFonts w:cs="Calibri"/>
          <w:sz w:val="24"/>
          <w:szCs w:val="24"/>
        </w:rPr>
        <w:t>rantobiorca</w:t>
      </w:r>
      <w:proofErr w:type="spellEnd"/>
      <w:r w:rsidRPr="004529BF">
        <w:rPr>
          <w:rFonts w:cs="Calibri"/>
          <w:sz w:val="24"/>
          <w:szCs w:val="24"/>
        </w:rPr>
        <w:t xml:space="preserve"> dokonuje na rachunek bankowy </w:t>
      </w:r>
      <w:r w:rsidR="00677965">
        <w:rPr>
          <w:rFonts w:cs="Calibri"/>
          <w:sz w:val="24"/>
          <w:szCs w:val="24"/>
        </w:rPr>
        <w:br/>
      </w:r>
      <w:r w:rsidRPr="004529BF">
        <w:rPr>
          <w:rFonts w:cs="Calibri"/>
          <w:sz w:val="24"/>
          <w:szCs w:val="24"/>
        </w:rPr>
        <w:t>LGD</w:t>
      </w:r>
      <w:r w:rsidR="00677965">
        <w:rPr>
          <w:rFonts w:cs="Calibri"/>
          <w:sz w:val="24"/>
          <w:szCs w:val="24"/>
        </w:rPr>
        <w:t xml:space="preserve"> </w:t>
      </w:r>
      <w:r w:rsidRPr="004529BF">
        <w:rPr>
          <w:rFonts w:cs="Calibri"/>
          <w:sz w:val="24"/>
          <w:szCs w:val="24"/>
        </w:rPr>
        <w:t xml:space="preserve">o numerze </w:t>
      </w:r>
      <w:r w:rsidRPr="004529BF">
        <w:rPr>
          <w:rFonts w:cs="Calibri"/>
          <w:b/>
          <w:bCs/>
          <w:sz w:val="24"/>
          <w:szCs w:val="24"/>
        </w:rPr>
        <w:t xml:space="preserve">…………………… </w:t>
      </w:r>
      <w:r w:rsidRPr="004529BF">
        <w:rPr>
          <w:rFonts w:cs="Calibri"/>
          <w:sz w:val="24"/>
          <w:szCs w:val="24"/>
        </w:rPr>
        <w:t>prowadzonym w banku</w:t>
      </w:r>
      <w:r w:rsidRPr="004529BF">
        <w:rPr>
          <w:rFonts w:cs="Calibri"/>
          <w:b/>
          <w:bCs/>
          <w:sz w:val="24"/>
          <w:szCs w:val="24"/>
        </w:rPr>
        <w:t xml:space="preserve"> …………………………………………… </w:t>
      </w:r>
      <w:r w:rsidRPr="004529BF">
        <w:rPr>
          <w:rFonts w:cs="Calibri"/>
          <w:sz w:val="24"/>
          <w:szCs w:val="24"/>
        </w:rPr>
        <w:t xml:space="preserve">. </w:t>
      </w:r>
      <w:proofErr w:type="spellStart"/>
      <w:r w:rsidRPr="004529BF">
        <w:rPr>
          <w:rFonts w:cs="Calibri"/>
          <w:sz w:val="24"/>
          <w:szCs w:val="24"/>
        </w:rPr>
        <w:t>Grantobiorca</w:t>
      </w:r>
      <w:proofErr w:type="spellEnd"/>
      <w:r w:rsidRPr="004529BF">
        <w:rPr>
          <w:rFonts w:cs="Calibri"/>
          <w:sz w:val="24"/>
          <w:szCs w:val="24"/>
        </w:rPr>
        <w:t xml:space="preserve"> zobligowany do zwrotu środków finansowych w tytule wpłaty podaje numer Umowy oraz zaznacza, iż dokonuje zwrotu środków finansowych nienależnie </w:t>
      </w:r>
      <w:r w:rsidR="00677965">
        <w:rPr>
          <w:rFonts w:cs="Calibri"/>
          <w:sz w:val="24"/>
          <w:szCs w:val="24"/>
        </w:rPr>
        <w:br/>
      </w:r>
      <w:r w:rsidRPr="004529BF">
        <w:rPr>
          <w:rFonts w:cs="Calibri"/>
          <w:sz w:val="24"/>
          <w:szCs w:val="24"/>
        </w:rPr>
        <w:t xml:space="preserve">lub nadmiernie pobranej kwoty </w:t>
      </w:r>
      <w:r w:rsidR="0095230C" w:rsidRPr="004529BF">
        <w:rPr>
          <w:rFonts w:cs="Calibri"/>
          <w:sz w:val="24"/>
          <w:szCs w:val="24"/>
        </w:rPr>
        <w:t xml:space="preserve">grantu </w:t>
      </w:r>
      <w:r w:rsidRPr="004529BF">
        <w:rPr>
          <w:rFonts w:cs="Calibri"/>
          <w:sz w:val="24"/>
          <w:szCs w:val="24"/>
        </w:rPr>
        <w:t xml:space="preserve">w ramach </w:t>
      </w:r>
      <w:r w:rsidR="0095230C" w:rsidRPr="004529BF">
        <w:rPr>
          <w:rFonts w:cs="Calibri"/>
          <w:sz w:val="24"/>
          <w:szCs w:val="24"/>
        </w:rPr>
        <w:t xml:space="preserve">realizacji projektu grantowego </w:t>
      </w:r>
      <w:r w:rsidR="005359ED" w:rsidRPr="004529BF">
        <w:rPr>
          <w:rFonts w:cs="Calibri"/>
          <w:sz w:val="24"/>
          <w:szCs w:val="24"/>
        </w:rPr>
        <w:t xml:space="preserve">finansowanego ze środków interwencji I.13.1 Rozwój lokalny kierowany </w:t>
      </w:r>
      <w:r w:rsidR="00677965">
        <w:rPr>
          <w:rFonts w:cs="Calibri"/>
          <w:sz w:val="24"/>
          <w:szCs w:val="24"/>
        </w:rPr>
        <w:br/>
      </w:r>
      <w:r w:rsidR="005359ED" w:rsidRPr="004529BF">
        <w:rPr>
          <w:rFonts w:cs="Calibri"/>
          <w:sz w:val="24"/>
          <w:szCs w:val="24"/>
        </w:rPr>
        <w:t>przez społeczność (RLKS).</w:t>
      </w:r>
    </w:p>
    <w:p w14:paraId="3BA35662" w14:textId="77777777" w:rsidR="004D39C0" w:rsidRPr="004529BF" w:rsidRDefault="004D39C0" w:rsidP="004D39C0">
      <w:pPr>
        <w:suppressAutoHyphens/>
        <w:autoSpaceDE w:val="0"/>
        <w:autoSpaceDN w:val="0"/>
        <w:adjustRightInd w:val="0"/>
        <w:spacing w:after="0" w:line="240" w:lineRule="auto"/>
        <w:jc w:val="both"/>
        <w:rPr>
          <w:rFonts w:eastAsia="Times New Roman" w:cs="Calibri"/>
          <w:sz w:val="24"/>
          <w:szCs w:val="24"/>
          <w:lang w:eastAsia="pl-PL"/>
        </w:rPr>
      </w:pPr>
    </w:p>
    <w:p w14:paraId="59CBDC6E" w14:textId="010AF9D3" w:rsidR="00BB3667" w:rsidRPr="004529BF" w:rsidRDefault="00BB3667" w:rsidP="00D35D97">
      <w:pPr>
        <w:spacing w:after="0" w:line="240" w:lineRule="auto"/>
        <w:jc w:val="center"/>
        <w:rPr>
          <w:rFonts w:asciiTheme="minorHAnsi" w:eastAsia="Times New Roman" w:hAnsiTheme="minorHAnsi" w:cstheme="minorHAnsi"/>
          <w:b/>
          <w:sz w:val="24"/>
          <w:szCs w:val="24"/>
        </w:rPr>
      </w:pPr>
      <w:r w:rsidRPr="004529BF">
        <w:rPr>
          <w:rFonts w:asciiTheme="minorHAnsi" w:eastAsia="Times New Roman" w:hAnsiTheme="minorHAnsi" w:cstheme="minorHAnsi"/>
          <w:b/>
          <w:sz w:val="24"/>
          <w:szCs w:val="24"/>
        </w:rPr>
        <w:t xml:space="preserve">§ </w:t>
      </w:r>
      <w:r w:rsidR="00B47A67" w:rsidRPr="004529BF">
        <w:rPr>
          <w:rFonts w:asciiTheme="minorHAnsi" w:eastAsia="Times New Roman" w:hAnsiTheme="minorHAnsi" w:cstheme="minorHAnsi"/>
          <w:b/>
          <w:sz w:val="24"/>
          <w:szCs w:val="24"/>
        </w:rPr>
        <w:t>1</w:t>
      </w:r>
      <w:r w:rsidR="006F245D" w:rsidRPr="004529BF">
        <w:rPr>
          <w:rFonts w:asciiTheme="minorHAnsi" w:eastAsia="Times New Roman" w:hAnsiTheme="minorHAnsi" w:cstheme="minorHAnsi"/>
          <w:b/>
          <w:sz w:val="24"/>
          <w:szCs w:val="24"/>
        </w:rPr>
        <w:t>3</w:t>
      </w:r>
    </w:p>
    <w:p w14:paraId="66E7707B" w14:textId="0FCA9301" w:rsidR="0080618B" w:rsidRPr="004529BF" w:rsidRDefault="0080618B" w:rsidP="00D35D97">
      <w:pPr>
        <w:spacing w:after="0" w:line="240" w:lineRule="auto"/>
        <w:jc w:val="center"/>
        <w:rPr>
          <w:rFonts w:asciiTheme="minorHAnsi" w:eastAsia="Times New Roman" w:hAnsiTheme="minorHAnsi" w:cstheme="minorHAnsi"/>
          <w:b/>
          <w:sz w:val="24"/>
          <w:szCs w:val="24"/>
        </w:rPr>
      </w:pPr>
      <w:r w:rsidRPr="004529BF">
        <w:rPr>
          <w:rFonts w:asciiTheme="minorHAnsi" w:eastAsia="Times New Roman" w:hAnsiTheme="minorHAnsi" w:cstheme="minorHAnsi"/>
          <w:b/>
          <w:sz w:val="24"/>
          <w:szCs w:val="24"/>
        </w:rPr>
        <w:t>Zmiany umowy</w:t>
      </w:r>
    </w:p>
    <w:p w14:paraId="697643AF" w14:textId="77777777" w:rsidR="0080618B" w:rsidRPr="004529BF" w:rsidRDefault="0080618B" w:rsidP="00D35D97">
      <w:pPr>
        <w:spacing w:after="0" w:line="240" w:lineRule="auto"/>
        <w:jc w:val="center"/>
        <w:rPr>
          <w:rFonts w:asciiTheme="minorHAnsi" w:eastAsia="Times New Roman" w:hAnsiTheme="minorHAnsi" w:cstheme="minorHAnsi"/>
          <w:b/>
          <w:sz w:val="24"/>
          <w:szCs w:val="24"/>
        </w:rPr>
      </w:pPr>
    </w:p>
    <w:p w14:paraId="67DFB0C2" w14:textId="77777777" w:rsidR="0080618B" w:rsidRPr="004529BF" w:rsidRDefault="0080618B" w:rsidP="001F0DFF">
      <w:pPr>
        <w:numPr>
          <w:ilvl w:val="0"/>
          <w:numId w:val="12"/>
        </w:numPr>
        <w:spacing w:after="0" w:line="240" w:lineRule="auto"/>
        <w:ind w:left="426" w:hanging="426"/>
        <w:jc w:val="both"/>
        <w:rPr>
          <w:rFonts w:asciiTheme="minorHAnsi" w:eastAsia="Times New Roman" w:hAnsiTheme="minorHAnsi" w:cstheme="minorHAnsi"/>
          <w:bCs/>
          <w:sz w:val="24"/>
          <w:szCs w:val="24"/>
        </w:rPr>
      </w:pPr>
      <w:r w:rsidRPr="004529BF">
        <w:rPr>
          <w:rFonts w:asciiTheme="minorHAnsi" w:eastAsia="Times New Roman" w:hAnsiTheme="minorHAnsi" w:cstheme="minorHAnsi"/>
          <w:bCs/>
          <w:sz w:val="24"/>
          <w:szCs w:val="24"/>
        </w:rPr>
        <w:t xml:space="preserve">Zmiany Umowy wymagają formy pisemnej pod rygorem nieważności. </w:t>
      </w:r>
    </w:p>
    <w:p w14:paraId="0B8CEAC8" w14:textId="1744EF2E" w:rsidR="0080618B" w:rsidRPr="004529BF" w:rsidRDefault="0080618B" w:rsidP="001F0DFF">
      <w:pPr>
        <w:numPr>
          <w:ilvl w:val="0"/>
          <w:numId w:val="12"/>
        </w:numPr>
        <w:spacing w:after="0" w:line="240" w:lineRule="auto"/>
        <w:ind w:left="426" w:hanging="426"/>
        <w:jc w:val="both"/>
        <w:rPr>
          <w:rFonts w:asciiTheme="minorHAnsi" w:eastAsia="Times New Roman" w:hAnsiTheme="minorHAnsi" w:cstheme="minorHAnsi"/>
          <w:bCs/>
          <w:sz w:val="24"/>
          <w:szCs w:val="24"/>
        </w:rPr>
      </w:pPr>
      <w:r w:rsidRPr="004529BF">
        <w:rPr>
          <w:rFonts w:asciiTheme="minorHAnsi" w:eastAsia="Times New Roman" w:hAnsiTheme="minorHAnsi" w:cstheme="minorHAnsi"/>
          <w:sz w:val="24"/>
          <w:szCs w:val="24"/>
        </w:rPr>
        <w:t xml:space="preserve">Umowa może zostać zmieniona na pisemny wniosek każdej ze Stron, przy czym zmiana </w:t>
      </w:r>
      <w:r w:rsidR="00677965">
        <w:rPr>
          <w:rFonts w:asciiTheme="minorHAnsi" w:eastAsia="Times New Roman" w:hAnsiTheme="minorHAnsi" w:cstheme="minorHAnsi"/>
          <w:sz w:val="24"/>
          <w:szCs w:val="24"/>
        </w:rPr>
        <w:br/>
      </w:r>
      <w:r w:rsidRPr="004529BF">
        <w:rPr>
          <w:rFonts w:asciiTheme="minorHAnsi" w:eastAsia="Times New Roman" w:hAnsiTheme="minorHAnsi" w:cstheme="minorHAnsi"/>
          <w:sz w:val="24"/>
          <w:szCs w:val="24"/>
        </w:rPr>
        <w:t>ta nie może powodować:</w:t>
      </w:r>
    </w:p>
    <w:p w14:paraId="1D5B95EA" w14:textId="77777777" w:rsidR="0080618B" w:rsidRPr="004529BF" w:rsidRDefault="0080618B" w:rsidP="001F0DFF">
      <w:pPr>
        <w:pStyle w:val="Akapitzlist"/>
        <w:numPr>
          <w:ilvl w:val="0"/>
          <w:numId w:val="13"/>
        </w:numPr>
        <w:spacing w:after="0" w:line="240" w:lineRule="auto"/>
        <w:ind w:left="993" w:hanging="284"/>
        <w:jc w:val="both"/>
        <w:rPr>
          <w:rFonts w:asciiTheme="minorHAnsi" w:eastAsia="Times New Roman" w:hAnsiTheme="minorHAnsi" w:cstheme="minorHAnsi"/>
          <w:bCs/>
          <w:sz w:val="24"/>
          <w:szCs w:val="24"/>
        </w:rPr>
      </w:pPr>
      <w:r w:rsidRPr="004529BF">
        <w:rPr>
          <w:rFonts w:asciiTheme="minorHAnsi" w:eastAsia="Times New Roman" w:hAnsiTheme="minorHAnsi" w:cstheme="minorHAnsi"/>
          <w:bCs/>
          <w:sz w:val="24"/>
          <w:szCs w:val="24"/>
        </w:rPr>
        <w:t xml:space="preserve">zwiększenia określonej w </w:t>
      </w:r>
      <w:r w:rsidRPr="004529BF">
        <w:rPr>
          <w:rFonts w:asciiTheme="minorHAnsi" w:eastAsia="Times New Roman" w:hAnsiTheme="minorHAnsi" w:cstheme="minorHAnsi"/>
          <w:sz w:val="24"/>
          <w:szCs w:val="24"/>
        </w:rPr>
        <w:t>§ 5 ust. 1 Umowy kwoty pomocy;</w:t>
      </w:r>
    </w:p>
    <w:p w14:paraId="4ABEB931" w14:textId="77777777" w:rsidR="0080618B" w:rsidRPr="004529BF" w:rsidRDefault="0080618B" w:rsidP="001F0DFF">
      <w:pPr>
        <w:pStyle w:val="Akapitzlist"/>
        <w:numPr>
          <w:ilvl w:val="0"/>
          <w:numId w:val="13"/>
        </w:numPr>
        <w:spacing w:after="0" w:line="240" w:lineRule="auto"/>
        <w:ind w:left="993" w:hanging="284"/>
        <w:jc w:val="both"/>
        <w:rPr>
          <w:rFonts w:asciiTheme="minorHAnsi" w:eastAsia="Times New Roman" w:hAnsiTheme="minorHAnsi" w:cstheme="minorHAnsi"/>
          <w:bCs/>
          <w:sz w:val="24"/>
          <w:szCs w:val="24"/>
        </w:rPr>
      </w:pPr>
      <w:r w:rsidRPr="004529BF">
        <w:rPr>
          <w:rFonts w:asciiTheme="minorHAnsi" w:eastAsia="Times New Roman" w:hAnsiTheme="minorHAnsi" w:cstheme="minorHAnsi"/>
          <w:sz w:val="24"/>
          <w:szCs w:val="24"/>
        </w:rPr>
        <w:t xml:space="preserve">zmiany celu realizacji grantu oraz wskaźników jego realizacji określonych w § 3 ust. 3 Umowy; </w:t>
      </w:r>
    </w:p>
    <w:p w14:paraId="7B584850" w14:textId="0AB583F2" w:rsidR="0080618B" w:rsidRPr="004529BF" w:rsidRDefault="0080618B" w:rsidP="001F0DFF">
      <w:pPr>
        <w:pStyle w:val="Akapitzlist"/>
        <w:numPr>
          <w:ilvl w:val="0"/>
          <w:numId w:val="13"/>
        </w:numPr>
        <w:spacing w:after="0" w:line="240" w:lineRule="auto"/>
        <w:ind w:left="993" w:hanging="284"/>
        <w:jc w:val="both"/>
        <w:rPr>
          <w:rFonts w:asciiTheme="minorHAnsi" w:eastAsia="Times New Roman" w:hAnsiTheme="minorHAnsi" w:cstheme="minorHAnsi"/>
          <w:bCs/>
          <w:sz w:val="24"/>
          <w:szCs w:val="24"/>
        </w:rPr>
      </w:pPr>
      <w:r w:rsidRPr="004529BF">
        <w:rPr>
          <w:rFonts w:asciiTheme="minorHAnsi" w:eastAsia="Times New Roman" w:hAnsiTheme="minorHAnsi" w:cstheme="minorHAnsi"/>
          <w:sz w:val="24"/>
          <w:szCs w:val="24"/>
        </w:rPr>
        <w:t xml:space="preserve">zmiany zobowiązania o niefinansowaniu kosztów zadania objętego grantem </w:t>
      </w:r>
      <w:r w:rsidR="00B11070">
        <w:rPr>
          <w:rFonts w:asciiTheme="minorHAnsi" w:eastAsia="Times New Roman" w:hAnsiTheme="minorHAnsi" w:cstheme="minorHAnsi"/>
          <w:sz w:val="24"/>
          <w:szCs w:val="24"/>
        </w:rPr>
        <w:br/>
      </w:r>
      <w:r w:rsidRPr="004529BF">
        <w:rPr>
          <w:rFonts w:asciiTheme="minorHAnsi" w:eastAsia="Times New Roman" w:hAnsiTheme="minorHAnsi" w:cstheme="minorHAnsi"/>
          <w:sz w:val="24"/>
          <w:szCs w:val="24"/>
        </w:rPr>
        <w:t>z innych środków publicznych, z wyjątkiem przypadku powierzenia grantu jednostce sektora finansów publicznych albo organizacji pozarządowej, której działalność finansowana jest ze środków publicznych.</w:t>
      </w:r>
    </w:p>
    <w:p w14:paraId="04DB221F" w14:textId="733C8E27" w:rsidR="0080618B" w:rsidRPr="004529BF" w:rsidRDefault="0080618B" w:rsidP="001F0DFF">
      <w:pPr>
        <w:numPr>
          <w:ilvl w:val="0"/>
          <w:numId w:val="12"/>
        </w:numPr>
        <w:spacing w:after="0" w:line="240" w:lineRule="auto"/>
        <w:ind w:left="426" w:hanging="426"/>
        <w:jc w:val="both"/>
        <w:rPr>
          <w:rFonts w:asciiTheme="minorHAnsi" w:eastAsia="Times New Roman" w:hAnsiTheme="minorHAnsi" w:cstheme="minorHAnsi"/>
          <w:bCs/>
          <w:sz w:val="24"/>
          <w:szCs w:val="24"/>
        </w:rPr>
      </w:pPr>
      <w:r w:rsidRPr="004529BF">
        <w:rPr>
          <w:rFonts w:asciiTheme="minorHAnsi" w:eastAsia="Times New Roman" w:hAnsiTheme="minorHAnsi" w:cstheme="minorHAnsi"/>
          <w:bCs/>
          <w:sz w:val="24"/>
          <w:szCs w:val="24"/>
        </w:rPr>
        <w:t xml:space="preserve">Umowa nie wymaga dokonania zmiany w przypadku zmian wysokości kosztów zadania objętego grantem w przypadku wskazanym w § </w:t>
      </w:r>
      <w:r w:rsidR="002C5D27" w:rsidRPr="004529BF">
        <w:rPr>
          <w:rFonts w:asciiTheme="minorHAnsi" w:eastAsia="Times New Roman" w:hAnsiTheme="minorHAnsi" w:cstheme="minorHAnsi"/>
          <w:bCs/>
          <w:sz w:val="24"/>
          <w:szCs w:val="24"/>
        </w:rPr>
        <w:t>5</w:t>
      </w:r>
      <w:r w:rsidRPr="004529BF">
        <w:rPr>
          <w:rFonts w:asciiTheme="minorHAnsi" w:eastAsia="Times New Roman" w:hAnsiTheme="minorHAnsi" w:cstheme="minorHAnsi"/>
          <w:bCs/>
          <w:sz w:val="24"/>
          <w:szCs w:val="24"/>
        </w:rPr>
        <w:t xml:space="preserve"> ust. </w:t>
      </w:r>
      <w:r w:rsidR="002C5D27" w:rsidRPr="004529BF">
        <w:rPr>
          <w:rFonts w:asciiTheme="minorHAnsi" w:eastAsia="Times New Roman" w:hAnsiTheme="minorHAnsi" w:cstheme="minorHAnsi"/>
          <w:bCs/>
          <w:sz w:val="24"/>
          <w:szCs w:val="24"/>
        </w:rPr>
        <w:t>8</w:t>
      </w:r>
      <w:r w:rsidRPr="004529BF">
        <w:rPr>
          <w:rFonts w:asciiTheme="minorHAnsi" w:eastAsia="Times New Roman" w:hAnsiTheme="minorHAnsi" w:cstheme="minorHAnsi"/>
          <w:bCs/>
          <w:sz w:val="24"/>
          <w:szCs w:val="24"/>
        </w:rPr>
        <w:t xml:space="preserve"> </w:t>
      </w:r>
      <w:r w:rsidRPr="004529BF">
        <w:rPr>
          <w:rFonts w:asciiTheme="minorHAnsi" w:eastAsia="Times New Roman" w:hAnsiTheme="minorHAnsi" w:cstheme="minorHAnsi"/>
          <w:sz w:val="24"/>
          <w:szCs w:val="24"/>
        </w:rPr>
        <w:t>Umowy</w:t>
      </w:r>
      <w:r w:rsidR="002C5D27" w:rsidRPr="004529BF">
        <w:rPr>
          <w:rFonts w:asciiTheme="minorHAnsi" w:eastAsia="Times New Roman" w:hAnsiTheme="minorHAnsi" w:cstheme="minorHAnsi"/>
          <w:bCs/>
          <w:sz w:val="24"/>
          <w:szCs w:val="24"/>
        </w:rPr>
        <w:t>.</w:t>
      </w:r>
    </w:p>
    <w:p w14:paraId="7A9983B9" w14:textId="77777777" w:rsidR="0080618B" w:rsidRPr="004529BF" w:rsidRDefault="0080618B" w:rsidP="001F0DFF">
      <w:pPr>
        <w:numPr>
          <w:ilvl w:val="0"/>
          <w:numId w:val="12"/>
        </w:numPr>
        <w:spacing w:after="0" w:line="240" w:lineRule="auto"/>
        <w:ind w:left="426" w:hanging="426"/>
        <w:jc w:val="both"/>
        <w:rPr>
          <w:rFonts w:asciiTheme="minorHAnsi" w:eastAsia="Times New Roman" w:hAnsiTheme="minorHAnsi" w:cstheme="minorHAnsi"/>
          <w:bCs/>
          <w:sz w:val="24"/>
          <w:szCs w:val="24"/>
        </w:rPr>
      </w:pPr>
      <w:r w:rsidRPr="004529BF">
        <w:rPr>
          <w:rFonts w:asciiTheme="minorHAnsi" w:eastAsia="Times New Roman" w:hAnsiTheme="minorHAnsi" w:cstheme="minorHAnsi"/>
          <w:bCs/>
          <w:sz w:val="24"/>
          <w:szCs w:val="24"/>
        </w:rPr>
        <w:t xml:space="preserve">Zmiana Umowy jest wymagana w szczególności w przypadku: </w:t>
      </w:r>
    </w:p>
    <w:p w14:paraId="07470CF9" w14:textId="5D46EEDC" w:rsidR="00B47A67" w:rsidRPr="004529BF" w:rsidRDefault="0080618B" w:rsidP="001F0DFF">
      <w:pPr>
        <w:pStyle w:val="Akapitzlist"/>
        <w:numPr>
          <w:ilvl w:val="0"/>
          <w:numId w:val="14"/>
        </w:numPr>
        <w:spacing w:after="0" w:line="240" w:lineRule="auto"/>
        <w:ind w:left="993" w:hanging="284"/>
        <w:jc w:val="both"/>
        <w:rPr>
          <w:rFonts w:asciiTheme="minorHAnsi" w:eastAsia="Times New Roman" w:hAnsiTheme="minorHAnsi" w:cstheme="minorHAnsi"/>
          <w:bCs/>
          <w:sz w:val="24"/>
          <w:szCs w:val="24"/>
        </w:rPr>
      </w:pPr>
      <w:r w:rsidRPr="004529BF">
        <w:rPr>
          <w:rFonts w:asciiTheme="minorHAnsi" w:eastAsia="Times New Roman" w:hAnsiTheme="minorHAnsi" w:cstheme="minorHAnsi"/>
          <w:bCs/>
          <w:sz w:val="24"/>
          <w:szCs w:val="24"/>
        </w:rPr>
        <w:t xml:space="preserve">zmian zakresu rzeczowego zadań w </w:t>
      </w:r>
      <w:r w:rsidRPr="004529BF">
        <w:rPr>
          <w:rFonts w:asciiTheme="minorHAnsi" w:eastAsia="Times New Roman" w:hAnsiTheme="minorHAnsi" w:cstheme="minorHAnsi"/>
          <w:sz w:val="24"/>
          <w:szCs w:val="24"/>
        </w:rPr>
        <w:t>szczegółowym opisie zadania</w:t>
      </w:r>
      <w:r w:rsidRPr="004529BF">
        <w:rPr>
          <w:rFonts w:asciiTheme="minorHAnsi" w:eastAsia="Times New Roman" w:hAnsiTheme="minorHAnsi" w:cstheme="minorHAnsi"/>
          <w:bCs/>
          <w:sz w:val="24"/>
          <w:szCs w:val="24"/>
        </w:rPr>
        <w:t xml:space="preserve"> stanowiącym załącznik nr 1 do Umowy, z zastrzeżeniem, że kwota pomocy pozostała </w:t>
      </w:r>
      <w:r w:rsidR="00677965">
        <w:rPr>
          <w:rFonts w:asciiTheme="minorHAnsi" w:eastAsia="Times New Roman" w:hAnsiTheme="minorHAnsi" w:cstheme="minorHAnsi"/>
          <w:bCs/>
          <w:sz w:val="24"/>
          <w:szCs w:val="24"/>
        </w:rPr>
        <w:br/>
      </w:r>
      <w:r w:rsidRPr="004529BF">
        <w:rPr>
          <w:rFonts w:asciiTheme="minorHAnsi" w:eastAsia="Times New Roman" w:hAnsiTheme="minorHAnsi" w:cstheme="minorHAnsi"/>
          <w:bCs/>
          <w:sz w:val="24"/>
          <w:szCs w:val="24"/>
        </w:rPr>
        <w:t>do wykorzystania w wyniku zmniejszenia wartości poszczególnych zadań ujętych</w:t>
      </w:r>
      <w:r w:rsidRPr="004529BF">
        <w:rPr>
          <w:rFonts w:asciiTheme="minorHAnsi" w:eastAsia="Times New Roman" w:hAnsiTheme="minorHAnsi" w:cstheme="minorHAnsi"/>
          <w:bCs/>
          <w:sz w:val="24"/>
          <w:szCs w:val="24"/>
        </w:rPr>
        <w:br/>
        <w:t xml:space="preserve">w </w:t>
      </w:r>
      <w:r w:rsidRPr="004529BF">
        <w:rPr>
          <w:rFonts w:asciiTheme="minorHAnsi" w:eastAsia="Times New Roman" w:hAnsiTheme="minorHAnsi" w:cstheme="minorHAnsi"/>
          <w:sz w:val="24"/>
          <w:szCs w:val="24"/>
        </w:rPr>
        <w:t xml:space="preserve">szczegółowym opisie zadania </w:t>
      </w:r>
      <w:r w:rsidRPr="004529BF">
        <w:rPr>
          <w:rFonts w:asciiTheme="minorHAnsi" w:eastAsia="Times New Roman" w:hAnsiTheme="minorHAnsi" w:cstheme="minorHAnsi"/>
          <w:bCs/>
          <w:sz w:val="24"/>
          <w:szCs w:val="24"/>
        </w:rPr>
        <w:t xml:space="preserve">nie może stanowić podstawy </w:t>
      </w:r>
      <w:r w:rsidRPr="004529BF">
        <w:rPr>
          <w:rFonts w:asciiTheme="minorHAnsi" w:eastAsia="Times New Roman" w:hAnsiTheme="minorHAnsi" w:cstheme="minorHAnsi"/>
          <w:bCs/>
          <w:sz w:val="24"/>
          <w:szCs w:val="24"/>
        </w:rPr>
        <w:br/>
        <w:t xml:space="preserve">do wprowadzenia do </w:t>
      </w:r>
      <w:r w:rsidRPr="004529BF">
        <w:rPr>
          <w:rFonts w:asciiTheme="minorHAnsi" w:eastAsia="Times New Roman" w:hAnsiTheme="minorHAnsi" w:cstheme="minorHAnsi"/>
          <w:sz w:val="24"/>
          <w:szCs w:val="24"/>
        </w:rPr>
        <w:t xml:space="preserve">szczegółowego opisu zadania </w:t>
      </w:r>
      <w:r w:rsidRPr="004529BF">
        <w:rPr>
          <w:rFonts w:asciiTheme="minorHAnsi" w:eastAsia="Times New Roman" w:hAnsiTheme="minorHAnsi" w:cstheme="minorHAnsi"/>
          <w:bCs/>
          <w:sz w:val="24"/>
          <w:szCs w:val="24"/>
        </w:rPr>
        <w:t xml:space="preserve">dodatkowych zadań finansowanych z wykorzystaniem tej kwoty. Wniosek w tej sprawie </w:t>
      </w:r>
      <w:proofErr w:type="spellStart"/>
      <w:r w:rsidR="00677965">
        <w:rPr>
          <w:rFonts w:asciiTheme="minorHAnsi" w:eastAsia="Times New Roman" w:hAnsiTheme="minorHAnsi" w:cstheme="minorHAnsi"/>
          <w:bCs/>
          <w:sz w:val="24"/>
          <w:szCs w:val="24"/>
        </w:rPr>
        <w:t>g</w:t>
      </w:r>
      <w:r w:rsidRPr="004529BF">
        <w:rPr>
          <w:rFonts w:asciiTheme="minorHAnsi" w:eastAsia="Times New Roman" w:hAnsiTheme="minorHAnsi" w:cstheme="minorHAnsi"/>
          <w:bCs/>
          <w:sz w:val="24"/>
          <w:szCs w:val="24"/>
        </w:rPr>
        <w:t>rantobiorca</w:t>
      </w:r>
      <w:proofErr w:type="spellEnd"/>
      <w:r w:rsidRPr="004529BF">
        <w:rPr>
          <w:rFonts w:asciiTheme="minorHAnsi" w:eastAsia="Times New Roman" w:hAnsiTheme="minorHAnsi" w:cstheme="minorHAnsi"/>
          <w:bCs/>
          <w:sz w:val="24"/>
          <w:szCs w:val="24"/>
        </w:rPr>
        <w:t xml:space="preserve"> składa najpóźniej na 30 dni przed terminem określonym w </w:t>
      </w:r>
      <w:r w:rsidRPr="004529BF">
        <w:rPr>
          <w:rFonts w:asciiTheme="minorHAnsi" w:eastAsia="Times New Roman" w:hAnsiTheme="minorHAnsi" w:cstheme="minorHAnsi"/>
          <w:sz w:val="24"/>
          <w:szCs w:val="24"/>
        </w:rPr>
        <w:t xml:space="preserve">§ </w:t>
      </w:r>
      <w:r w:rsidR="00803091" w:rsidRPr="004529BF">
        <w:rPr>
          <w:rFonts w:asciiTheme="minorHAnsi" w:eastAsia="Times New Roman" w:hAnsiTheme="minorHAnsi" w:cstheme="minorHAnsi"/>
          <w:sz w:val="24"/>
          <w:szCs w:val="24"/>
        </w:rPr>
        <w:t>11</w:t>
      </w:r>
      <w:r w:rsidRPr="004529BF">
        <w:rPr>
          <w:rFonts w:asciiTheme="minorHAnsi" w:eastAsia="Times New Roman" w:hAnsiTheme="minorHAnsi" w:cstheme="minorHAnsi"/>
          <w:sz w:val="24"/>
          <w:szCs w:val="24"/>
        </w:rPr>
        <w:t xml:space="preserve"> ust. </w:t>
      </w:r>
      <w:r w:rsidR="0067760D" w:rsidRPr="004529BF">
        <w:rPr>
          <w:rFonts w:asciiTheme="minorHAnsi" w:eastAsia="Times New Roman" w:hAnsiTheme="minorHAnsi" w:cstheme="minorHAnsi"/>
          <w:sz w:val="24"/>
          <w:szCs w:val="24"/>
        </w:rPr>
        <w:t>1</w:t>
      </w:r>
      <w:r w:rsidRPr="004529BF">
        <w:rPr>
          <w:rFonts w:asciiTheme="minorHAnsi" w:eastAsia="Times New Roman" w:hAnsiTheme="minorHAnsi" w:cstheme="minorHAnsi"/>
          <w:sz w:val="24"/>
          <w:szCs w:val="24"/>
        </w:rPr>
        <w:t xml:space="preserve"> Umowy</w:t>
      </w:r>
      <w:r w:rsidRPr="004529BF">
        <w:rPr>
          <w:rFonts w:asciiTheme="minorHAnsi" w:eastAsia="Times New Roman" w:hAnsiTheme="minorHAnsi" w:cstheme="minorHAnsi"/>
          <w:bCs/>
          <w:sz w:val="24"/>
          <w:szCs w:val="24"/>
        </w:rPr>
        <w:t>;</w:t>
      </w:r>
      <w:r w:rsidR="00B47A67" w:rsidRPr="004529BF">
        <w:rPr>
          <w:rFonts w:asciiTheme="minorHAnsi" w:eastAsia="Times New Roman" w:hAnsiTheme="minorHAnsi" w:cstheme="minorHAnsi"/>
          <w:bCs/>
          <w:sz w:val="24"/>
          <w:szCs w:val="24"/>
        </w:rPr>
        <w:t xml:space="preserve"> </w:t>
      </w:r>
      <w:r w:rsidR="00B11070">
        <w:rPr>
          <w:rFonts w:asciiTheme="minorHAnsi" w:eastAsia="Times New Roman" w:hAnsiTheme="minorHAnsi" w:cstheme="minorHAnsi"/>
          <w:bCs/>
          <w:sz w:val="24"/>
          <w:szCs w:val="24"/>
        </w:rPr>
        <w:br/>
      </w:r>
      <w:r w:rsidRPr="004529BF">
        <w:rPr>
          <w:rFonts w:asciiTheme="minorHAnsi" w:eastAsia="Times New Roman" w:hAnsiTheme="minorHAnsi" w:cstheme="minorHAnsi"/>
          <w:bCs/>
          <w:sz w:val="24"/>
          <w:szCs w:val="24"/>
        </w:rPr>
        <w:t>w przypadku niedotrzymania tego terminu, wniosek o zmianę Umowy nie zostanie rozpatrzony pozytywnie i LGD rozpatrzy wniosek o rozliczenie grantu zgodnie</w:t>
      </w:r>
      <w:r w:rsidR="00B47A67" w:rsidRPr="004529BF">
        <w:rPr>
          <w:rFonts w:asciiTheme="minorHAnsi" w:eastAsia="Times New Roman" w:hAnsiTheme="minorHAnsi" w:cstheme="minorHAnsi"/>
          <w:bCs/>
          <w:sz w:val="24"/>
          <w:szCs w:val="24"/>
        </w:rPr>
        <w:t xml:space="preserve"> </w:t>
      </w:r>
      <w:r w:rsidR="00B11070">
        <w:rPr>
          <w:rFonts w:asciiTheme="minorHAnsi" w:eastAsia="Times New Roman" w:hAnsiTheme="minorHAnsi" w:cstheme="minorHAnsi"/>
          <w:bCs/>
          <w:sz w:val="24"/>
          <w:szCs w:val="24"/>
        </w:rPr>
        <w:br/>
      </w:r>
      <w:r w:rsidRPr="004529BF">
        <w:rPr>
          <w:rFonts w:asciiTheme="minorHAnsi" w:eastAsia="Times New Roman" w:hAnsiTheme="minorHAnsi" w:cstheme="minorHAnsi"/>
          <w:bCs/>
          <w:sz w:val="24"/>
          <w:szCs w:val="24"/>
        </w:rPr>
        <w:t xml:space="preserve">z postanowieniami zawartej Umowy; </w:t>
      </w:r>
    </w:p>
    <w:p w14:paraId="00F1D3D3" w14:textId="6838C6A6" w:rsidR="001E3496" w:rsidRPr="004529BF" w:rsidRDefault="0080618B" w:rsidP="001F0DFF">
      <w:pPr>
        <w:pStyle w:val="Akapitzlist"/>
        <w:numPr>
          <w:ilvl w:val="0"/>
          <w:numId w:val="14"/>
        </w:numPr>
        <w:spacing w:after="0" w:line="240" w:lineRule="auto"/>
        <w:ind w:left="993" w:hanging="284"/>
        <w:jc w:val="both"/>
        <w:rPr>
          <w:rFonts w:asciiTheme="minorHAnsi" w:eastAsia="Times New Roman" w:hAnsiTheme="minorHAnsi" w:cstheme="minorHAnsi"/>
          <w:bCs/>
          <w:sz w:val="24"/>
          <w:szCs w:val="24"/>
        </w:rPr>
      </w:pPr>
      <w:r w:rsidRPr="004529BF">
        <w:rPr>
          <w:rFonts w:asciiTheme="minorHAnsi" w:eastAsia="Times New Roman" w:hAnsiTheme="minorHAnsi" w:cstheme="minorHAnsi"/>
          <w:bCs/>
          <w:sz w:val="24"/>
          <w:szCs w:val="24"/>
        </w:rPr>
        <w:t xml:space="preserve">zmiany dotyczącej okresu realizacji grantu – wniosek w tej sprawie </w:t>
      </w:r>
      <w:proofErr w:type="spellStart"/>
      <w:r w:rsidR="00677965">
        <w:rPr>
          <w:rFonts w:asciiTheme="minorHAnsi" w:eastAsia="Times New Roman" w:hAnsiTheme="minorHAnsi" w:cstheme="minorHAnsi"/>
          <w:bCs/>
          <w:sz w:val="24"/>
          <w:szCs w:val="24"/>
        </w:rPr>
        <w:t>g</w:t>
      </w:r>
      <w:r w:rsidRPr="004529BF">
        <w:rPr>
          <w:rFonts w:asciiTheme="minorHAnsi" w:eastAsia="Times New Roman" w:hAnsiTheme="minorHAnsi" w:cstheme="minorHAnsi"/>
          <w:bCs/>
          <w:sz w:val="24"/>
          <w:szCs w:val="24"/>
        </w:rPr>
        <w:t>rantobiorca</w:t>
      </w:r>
      <w:proofErr w:type="spellEnd"/>
      <w:r w:rsidRPr="004529BF">
        <w:rPr>
          <w:rFonts w:asciiTheme="minorHAnsi" w:eastAsia="Times New Roman" w:hAnsiTheme="minorHAnsi" w:cstheme="minorHAnsi"/>
          <w:bCs/>
          <w:sz w:val="24"/>
          <w:szCs w:val="24"/>
        </w:rPr>
        <w:t xml:space="preserve"> składa najpóźniej na 30 dni przed terminem określonym w </w:t>
      </w:r>
      <w:r w:rsidRPr="004529BF">
        <w:rPr>
          <w:rFonts w:asciiTheme="minorHAnsi" w:eastAsia="Times New Roman" w:hAnsiTheme="minorHAnsi" w:cstheme="minorHAnsi"/>
          <w:sz w:val="24"/>
          <w:szCs w:val="24"/>
        </w:rPr>
        <w:t xml:space="preserve">§ 11 ust. </w:t>
      </w:r>
      <w:r w:rsidR="00803091" w:rsidRPr="004529BF">
        <w:rPr>
          <w:rFonts w:asciiTheme="minorHAnsi" w:eastAsia="Times New Roman" w:hAnsiTheme="minorHAnsi" w:cstheme="minorHAnsi"/>
          <w:sz w:val="24"/>
          <w:szCs w:val="24"/>
        </w:rPr>
        <w:t>1</w:t>
      </w:r>
      <w:r w:rsidRPr="004529BF">
        <w:rPr>
          <w:rFonts w:asciiTheme="minorHAnsi" w:eastAsia="Times New Roman" w:hAnsiTheme="minorHAnsi" w:cstheme="minorHAnsi"/>
          <w:sz w:val="24"/>
          <w:szCs w:val="24"/>
        </w:rPr>
        <w:t xml:space="preserve"> Umowy. </w:t>
      </w:r>
      <w:r w:rsidRPr="004529BF">
        <w:rPr>
          <w:rFonts w:asciiTheme="minorHAnsi" w:eastAsia="Times New Roman" w:hAnsiTheme="minorHAnsi" w:cstheme="minorHAnsi"/>
          <w:bCs/>
          <w:sz w:val="24"/>
          <w:szCs w:val="24"/>
        </w:rPr>
        <w:t xml:space="preserve">LGD może nie rozpatrzyć wniosku </w:t>
      </w:r>
      <w:proofErr w:type="spellStart"/>
      <w:r w:rsidR="00677965">
        <w:rPr>
          <w:rFonts w:asciiTheme="minorHAnsi" w:eastAsia="Times New Roman" w:hAnsiTheme="minorHAnsi" w:cstheme="minorHAnsi"/>
          <w:bCs/>
          <w:sz w:val="24"/>
          <w:szCs w:val="24"/>
        </w:rPr>
        <w:t>g</w:t>
      </w:r>
      <w:r w:rsidRPr="004529BF">
        <w:rPr>
          <w:rFonts w:asciiTheme="minorHAnsi" w:eastAsia="Times New Roman" w:hAnsiTheme="minorHAnsi" w:cstheme="minorHAnsi"/>
          <w:bCs/>
          <w:sz w:val="24"/>
          <w:szCs w:val="24"/>
        </w:rPr>
        <w:t>rantobiorcy</w:t>
      </w:r>
      <w:proofErr w:type="spellEnd"/>
      <w:r w:rsidRPr="004529BF">
        <w:rPr>
          <w:rFonts w:asciiTheme="minorHAnsi" w:eastAsia="Times New Roman" w:hAnsiTheme="minorHAnsi" w:cstheme="minorHAnsi"/>
          <w:bCs/>
          <w:sz w:val="24"/>
          <w:szCs w:val="24"/>
        </w:rPr>
        <w:t xml:space="preserve"> o zmianę Umowy w ww. zakresie złożonego bez zachowania tego terminu; </w:t>
      </w:r>
    </w:p>
    <w:p w14:paraId="22893DAD" w14:textId="33A69C28" w:rsidR="00CF5076" w:rsidRPr="004529BF" w:rsidRDefault="0080618B" w:rsidP="001F0DFF">
      <w:pPr>
        <w:pStyle w:val="Akapitzlist"/>
        <w:numPr>
          <w:ilvl w:val="0"/>
          <w:numId w:val="14"/>
        </w:numPr>
        <w:spacing w:after="0" w:line="240" w:lineRule="auto"/>
        <w:ind w:left="993" w:hanging="284"/>
        <w:jc w:val="both"/>
        <w:rPr>
          <w:rFonts w:asciiTheme="minorHAnsi" w:eastAsia="Times New Roman" w:hAnsiTheme="minorHAnsi" w:cstheme="minorHAnsi"/>
          <w:bCs/>
          <w:sz w:val="24"/>
          <w:szCs w:val="24"/>
        </w:rPr>
      </w:pPr>
      <w:r w:rsidRPr="004529BF">
        <w:rPr>
          <w:rFonts w:asciiTheme="minorHAnsi" w:eastAsia="Times New Roman" w:hAnsiTheme="minorHAnsi" w:cstheme="minorHAnsi"/>
          <w:bCs/>
          <w:sz w:val="24"/>
          <w:szCs w:val="24"/>
        </w:rPr>
        <w:t xml:space="preserve">zmiany rachunku bankowego </w:t>
      </w:r>
      <w:proofErr w:type="spellStart"/>
      <w:r w:rsidR="00677965">
        <w:rPr>
          <w:rFonts w:asciiTheme="minorHAnsi" w:eastAsia="Times New Roman" w:hAnsiTheme="minorHAnsi" w:cstheme="minorHAnsi"/>
          <w:bCs/>
          <w:sz w:val="24"/>
          <w:szCs w:val="24"/>
        </w:rPr>
        <w:t>g</w:t>
      </w:r>
      <w:r w:rsidRPr="004529BF">
        <w:rPr>
          <w:rFonts w:asciiTheme="minorHAnsi" w:eastAsia="Times New Roman" w:hAnsiTheme="minorHAnsi" w:cstheme="minorHAnsi"/>
          <w:bCs/>
          <w:sz w:val="24"/>
          <w:szCs w:val="24"/>
        </w:rPr>
        <w:t>rantobiorcy</w:t>
      </w:r>
      <w:proofErr w:type="spellEnd"/>
      <w:r w:rsidRPr="004529BF">
        <w:rPr>
          <w:rFonts w:asciiTheme="minorHAnsi" w:eastAsia="Times New Roman" w:hAnsiTheme="minorHAnsi" w:cstheme="minorHAnsi"/>
          <w:bCs/>
          <w:sz w:val="24"/>
          <w:szCs w:val="24"/>
        </w:rPr>
        <w:t xml:space="preserve"> – wniosek w tej sprawie </w:t>
      </w:r>
      <w:proofErr w:type="spellStart"/>
      <w:r w:rsidR="00677965">
        <w:rPr>
          <w:rFonts w:asciiTheme="minorHAnsi" w:eastAsia="Times New Roman" w:hAnsiTheme="minorHAnsi" w:cstheme="minorHAnsi"/>
          <w:bCs/>
          <w:sz w:val="24"/>
          <w:szCs w:val="24"/>
        </w:rPr>
        <w:t>g</w:t>
      </w:r>
      <w:r w:rsidRPr="004529BF">
        <w:rPr>
          <w:rFonts w:asciiTheme="minorHAnsi" w:eastAsia="Times New Roman" w:hAnsiTheme="minorHAnsi" w:cstheme="minorHAnsi"/>
          <w:bCs/>
          <w:sz w:val="24"/>
          <w:szCs w:val="24"/>
        </w:rPr>
        <w:t>rantobiorca</w:t>
      </w:r>
      <w:proofErr w:type="spellEnd"/>
      <w:r w:rsidRPr="004529BF">
        <w:rPr>
          <w:rFonts w:asciiTheme="minorHAnsi" w:eastAsia="Times New Roman" w:hAnsiTheme="minorHAnsi" w:cstheme="minorHAnsi"/>
          <w:bCs/>
          <w:sz w:val="24"/>
          <w:szCs w:val="24"/>
        </w:rPr>
        <w:t xml:space="preserve"> składa najpóźniej w dniu złożeni</w:t>
      </w:r>
      <w:r w:rsidR="00CF5076" w:rsidRPr="004529BF">
        <w:rPr>
          <w:rFonts w:asciiTheme="minorHAnsi" w:eastAsia="Times New Roman" w:hAnsiTheme="minorHAnsi" w:cstheme="minorHAnsi"/>
          <w:bCs/>
          <w:sz w:val="24"/>
          <w:szCs w:val="24"/>
        </w:rPr>
        <w:t>a wniosku o rozliczenie grantu.</w:t>
      </w:r>
    </w:p>
    <w:p w14:paraId="027F5377" w14:textId="3144D392" w:rsidR="0080618B" w:rsidRPr="004529BF" w:rsidRDefault="0080618B" w:rsidP="001F0DFF">
      <w:pPr>
        <w:pStyle w:val="Akapitzlist"/>
        <w:numPr>
          <w:ilvl w:val="0"/>
          <w:numId w:val="12"/>
        </w:numPr>
        <w:spacing w:after="0" w:line="240" w:lineRule="auto"/>
        <w:ind w:left="426" w:hanging="426"/>
        <w:jc w:val="both"/>
        <w:rPr>
          <w:rFonts w:asciiTheme="minorHAnsi" w:eastAsia="Times New Roman" w:hAnsiTheme="minorHAnsi" w:cstheme="minorHAnsi"/>
          <w:bCs/>
          <w:sz w:val="24"/>
          <w:szCs w:val="24"/>
        </w:rPr>
      </w:pPr>
      <w:r w:rsidRPr="004529BF">
        <w:rPr>
          <w:rFonts w:asciiTheme="minorHAnsi" w:eastAsia="Times New Roman" w:hAnsiTheme="minorHAnsi" w:cstheme="minorHAnsi"/>
          <w:bCs/>
          <w:sz w:val="24"/>
          <w:szCs w:val="24"/>
        </w:rPr>
        <w:t xml:space="preserve">Wniosek o zmianę Umowy wraz z uzasadnieniem w sprawie zmiany składany jest przez </w:t>
      </w:r>
      <w:proofErr w:type="spellStart"/>
      <w:r w:rsidR="00677965">
        <w:rPr>
          <w:rFonts w:asciiTheme="minorHAnsi" w:eastAsia="Times New Roman" w:hAnsiTheme="minorHAnsi" w:cstheme="minorHAnsi"/>
          <w:bCs/>
          <w:sz w:val="24"/>
          <w:szCs w:val="24"/>
        </w:rPr>
        <w:t>g</w:t>
      </w:r>
      <w:r w:rsidRPr="004529BF">
        <w:rPr>
          <w:rFonts w:asciiTheme="minorHAnsi" w:eastAsia="Times New Roman" w:hAnsiTheme="minorHAnsi" w:cstheme="minorHAnsi"/>
          <w:bCs/>
          <w:sz w:val="24"/>
          <w:szCs w:val="24"/>
        </w:rPr>
        <w:t>rantobiorcę</w:t>
      </w:r>
      <w:proofErr w:type="spellEnd"/>
      <w:r w:rsidRPr="004529BF">
        <w:rPr>
          <w:rFonts w:asciiTheme="minorHAnsi" w:eastAsia="Times New Roman" w:hAnsiTheme="minorHAnsi" w:cstheme="minorHAnsi"/>
          <w:bCs/>
          <w:sz w:val="24"/>
          <w:szCs w:val="24"/>
        </w:rPr>
        <w:t xml:space="preserve"> </w:t>
      </w:r>
      <w:r w:rsidR="004529BF" w:rsidRPr="004529BF">
        <w:rPr>
          <w:rFonts w:asciiTheme="minorHAnsi" w:eastAsia="Times New Roman" w:hAnsiTheme="minorHAnsi" w:cstheme="minorHAnsi"/>
          <w:sz w:val="24"/>
          <w:szCs w:val="24"/>
        </w:rPr>
        <w:t>w systemie IT LGD</w:t>
      </w:r>
      <w:r w:rsidR="00803091" w:rsidRPr="004529BF">
        <w:rPr>
          <w:rFonts w:asciiTheme="minorHAnsi" w:eastAsia="Times New Roman" w:hAnsiTheme="minorHAnsi" w:cstheme="minorHAnsi"/>
          <w:bCs/>
          <w:sz w:val="24"/>
          <w:szCs w:val="24"/>
        </w:rPr>
        <w:t xml:space="preserve">. O terminowości </w:t>
      </w:r>
      <w:r w:rsidRPr="004529BF">
        <w:rPr>
          <w:rFonts w:asciiTheme="minorHAnsi" w:eastAsia="Times New Roman" w:hAnsiTheme="minorHAnsi" w:cstheme="minorHAnsi"/>
          <w:bCs/>
          <w:sz w:val="24"/>
          <w:szCs w:val="24"/>
        </w:rPr>
        <w:t>złożenia decyduje data wpływu do LGD.</w:t>
      </w:r>
    </w:p>
    <w:p w14:paraId="61805AFC" w14:textId="4E24E45E" w:rsidR="0080618B" w:rsidRPr="004529BF" w:rsidRDefault="0080618B" w:rsidP="001F0DFF">
      <w:pPr>
        <w:numPr>
          <w:ilvl w:val="0"/>
          <w:numId w:val="12"/>
        </w:numPr>
        <w:spacing w:after="0" w:line="240" w:lineRule="auto"/>
        <w:ind w:left="426" w:hanging="426"/>
        <w:jc w:val="both"/>
        <w:rPr>
          <w:rFonts w:asciiTheme="minorHAnsi" w:eastAsia="Times New Roman" w:hAnsiTheme="minorHAnsi" w:cstheme="minorHAnsi"/>
          <w:bCs/>
          <w:sz w:val="24"/>
          <w:szCs w:val="24"/>
        </w:rPr>
      </w:pPr>
      <w:r w:rsidRPr="004529BF">
        <w:rPr>
          <w:rFonts w:asciiTheme="minorHAnsi" w:eastAsia="Times New Roman" w:hAnsiTheme="minorHAnsi" w:cstheme="minorHAnsi"/>
          <w:bCs/>
          <w:sz w:val="24"/>
          <w:szCs w:val="24"/>
        </w:rPr>
        <w:t>Strony Umowy zobowiązują się</w:t>
      </w:r>
      <w:r w:rsidR="00F713F4" w:rsidRPr="004529BF">
        <w:rPr>
          <w:rFonts w:asciiTheme="minorHAnsi" w:eastAsia="Times New Roman" w:hAnsiTheme="minorHAnsi" w:cstheme="minorHAnsi"/>
          <w:bCs/>
          <w:sz w:val="24"/>
          <w:szCs w:val="24"/>
        </w:rPr>
        <w:t xml:space="preserve"> </w:t>
      </w:r>
      <w:r w:rsidRPr="004529BF">
        <w:rPr>
          <w:rFonts w:asciiTheme="minorHAnsi" w:eastAsia="Times New Roman" w:hAnsiTheme="minorHAnsi" w:cstheme="minorHAnsi"/>
          <w:bCs/>
          <w:sz w:val="24"/>
          <w:szCs w:val="24"/>
        </w:rPr>
        <w:t xml:space="preserve">pisemnie informować </w:t>
      </w:r>
      <w:r w:rsidR="00F713F4" w:rsidRPr="004529BF">
        <w:rPr>
          <w:rFonts w:asciiTheme="minorHAnsi" w:eastAsia="Times New Roman" w:hAnsiTheme="minorHAnsi" w:cstheme="minorHAnsi"/>
          <w:bCs/>
          <w:sz w:val="24"/>
          <w:szCs w:val="24"/>
        </w:rPr>
        <w:t xml:space="preserve">drogą poczty </w:t>
      </w:r>
      <w:r w:rsidRPr="004529BF">
        <w:rPr>
          <w:rFonts w:asciiTheme="minorHAnsi" w:eastAsia="Times New Roman" w:hAnsiTheme="minorHAnsi" w:cstheme="minorHAnsi"/>
          <w:bCs/>
          <w:sz w:val="24"/>
          <w:szCs w:val="24"/>
        </w:rPr>
        <w:t xml:space="preserve">elektronicznej </w:t>
      </w:r>
      <w:r w:rsidR="00F713F4" w:rsidRPr="004529BF">
        <w:rPr>
          <w:rFonts w:asciiTheme="minorHAnsi" w:eastAsia="Times New Roman" w:hAnsiTheme="minorHAnsi" w:cstheme="minorHAnsi"/>
          <w:bCs/>
          <w:sz w:val="24"/>
          <w:szCs w:val="24"/>
        </w:rPr>
        <w:br/>
      </w:r>
      <w:r w:rsidRPr="004529BF">
        <w:rPr>
          <w:rFonts w:asciiTheme="minorHAnsi" w:eastAsia="Times New Roman" w:hAnsiTheme="minorHAnsi" w:cstheme="minorHAnsi"/>
          <w:bCs/>
          <w:sz w:val="24"/>
          <w:szCs w:val="24"/>
        </w:rPr>
        <w:t xml:space="preserve">o możliwości i warunkach wprowadzania ewentualnych zmian lub przyczynach dla jakich zmiana nie może zostać dokonana. </w:t>
      </w:r>
    </w:p>
    <w:p w14:paraId="142F6C03" w14:textId="0BA13752" w:rsidR="0080618B" w:rsidRPr="004529BF" w:rsidRDefault="0080618B" w:rsidP="001F0DFF">
      <w:pPr>
        <w:numPr>
          <w:ilvl w:val="0"/>
          <w:numId w:val="12"/>
        </w:numPr>
        <w:spacing w:after="0" w:line="240" w:lineRule="auto"/>
        <w:ind w:left="426" w:hanging="426"/>
        <w:jc w:val="both"/>
        <w:rPr>
          <w:rFonts w:asciiTheme="minorHAnsi" w:eastAsia="Times New Roman" w:hAnsiTheme="minorHAnsi" w:cstheme="minorHAnsi"/>
          <w:bCs/>
          <w:sz w:val="24"/>
          <w:szCs w:val="24"/>
        </w:rPr>
      </w:pPr>
      <w:r w:rsidRPr="004529BF">
        <w:rPr>
          <w:rFonts w:asciiTheme="minorHAnsi" w:eastAsia="Times New Roman" w:hAnsiTheme="minorHAnsi" w:cstheme="minorHAnsi"/>
          <w:sz w:val="24"/>
          <w:szCs w:val="24"/>
        </w:rPr>
        <w:t>Zmiana U</w:t>
      </w:r>
      <w:r w:rsidR="00F713F4" w:rsidRPr="004529BF">
        <w:rPr>
          <w:rFonts w:asciiTheme="minorHAnsi" w:eastAsia="Times New Roman" w:hAnsiTheme="minorHAnsi" w:cstheme="minorHAnsi"/>
          <w:sz w:val="24"/>
          <w:szCs w:val="24"/>
        </w:rPr>
        <w:t xml:space="preserve">mowy jest dopuszczalna </w:t>
      </w:r>
      <w:r w:rsidRPr="004529BF">
        <w:rPr>
          <w:rFonts w:asciiTheme="minorHAnsi" w:eastAsia="Times New Roman" w:hAnsiTheme="minorHAnsi" w:cstheme="minorHAnsi"/>
          <w:sz w:val="24"/>
          <w:szCs w:val="24"/>
        </w:rPr>
        <w:t>w razie wystąpienia okoliczności zmieniających warunki realizacji grantu, na które Strony niniejszej Umow</w:t>
      </w:r>
      <w:r w:rsidR="00F713F4" w:rsidRPr="004529BF">
        <w:rPr>
          <w:rFonts w:asciiTheme="minorHAnsi" w:eastAsia="Times New Roman" w:hAnsiTheme="minorHAnsi" w:cstheme="minorHAnsi"/>
          <w:sz w:val="24"/>
          <w:szCs w:val="24"/>
        </w:rPr>
        <w:t xml:space="preserve">y, pomimo zachowania należytej </w:t>
      </w:r>
      <w:r w:rsidRPr="004529BF">
        <w:rPr>
          <w:rFonts w:asciiTheme="minorHAnsi" w:eastAsia="Times New Roman" w:hAnsiTheme="minorHAnsi" w:cstheme="minorHAnsi"/>
          <w:sz w:val="24"/>
          <w:szCs w:val="24"/>
        </w:rPr>
        <w:t xml:space="preserve">staranności nie miały wpływu, w szczególności wynikające ze zmieniającego się prawa krajowego, unijnego lub też w wyniku przeprowadzenia kontroli. </w:t>
      </w:r>
    </w:p>
    <w:p w14:paraId="7A4F693B" w14:textId="5F6ECD61" w:rsidR="0080618B" w:rsidRPr="004529BF" w:rsidRDefault="0080618B" w:rsidP="001F0DFF">
      <w:pPr>
        <w:numPr>
          <w:ilvl w:val="0"/>
          <w:numId w:val="12"/>
        </w:numPr>
        <w:spacing w:after="0" w:line="240" w:lineRule="auto"/>
        <w:ind w:left="426" w:hanging="426"/>
        <w:jc w:val="both"/>
        <w:rPr>
          <w:rFonts w:asciiTheme="minorHAnsi" w:eastAsia="Times New Roman" w:hAnsiTheme="minorHAnsi" w:cstheme="minorHAnsi"/>
          <w:bCs/>
          <w:sz w:val="24"/>
          <w:szCs w:val="24"/>
        </w:rPr>
      </w:pPr>
      <w:r w:rsidRPr="004529BF">
        <w:rPr>
          <w:rFonts w:asciiTheme="minorHAnsi" w:eastAsia="Times New Roman" w:hAnsiTheme="minorHAnsi" w:cstheme="minorHAnsi"/>
          <w:sz w:val="24"/>
          <w:szCs w:val="24"/>
        </w:rPr>
        <w:t xml:space="preserve">Wniosek o zmianę Umowy LGD rozpatruje niezwłocznie w terminie 14 dni od dnia jego złożenia. Wezwanie przez LGD </w:t>
      </w:r>
      <w:proofErr w:type="spellStart"/>
      <w:r w:rsidR="00677965">
        <w:rPr>
          <w:rFonts w:asciiTheme="minorHAnsi" w:eastAsia="Times New Roman" w:hAnsiTheme="minorHAnsi" w:cstheme="minorHAnsi"/>
          <w:sz w:val="24"/>
          <w:szCs w:val="24"/>
        </w:rPr>
        <w:t>g</w:t>
      </w:r>
      <w:r w:rsidRPr="004529BF">
        <w:rPr>
          <w:rFonts w:asciiTheme="minorHAnsi" w:eastAsia="Times New Roman" w:hAnsiTheme="minorHAnsi" w:cstheme="minorHAnsi"/>
          <w:sz w:val="24"/>
          <w:szCs w:val="24"/>
        </w:rPr>
        <w:t>rantobiorcy</w:t>
      </w:r>
      <w:proofErr w:type="spellEnd"/>
      <w:r w:rsidRPr="004529BF">
        <w:rPr>
          <w:rFonts w:asciiTheme="minorHAnsi" w:eastAsia="Times New Roman" w:hAnsiTheme="minorHAnsi" w:cstheme="minorHAnsi"/>
          <w:sz w:val="24"/>
          <w:szCs w:val="24"/>
        </w:rPr>
        <w:t xml:space="preserve"> do wykonania określonych czynności</w:t>
      </w:r>
      <w:r w:rsidRPr="004529BF">
        <w:rPr>
          <w:rFonts w:asciiTheme="minorHAnsi" w:eastAsia="Times New Roman" w:hAnsiTheme="minorHAnsi" w:cstheme="minorHAnsi"/>
          <w:sz w:val="24"/>
          <w:szCs w:val="24"/>
        </w:rPr>
        <w:br/>
        <w:t xml:space="preserve">w toku postępowania o zmianę Umowy, wydłuża termin rozpatrzenia wniosku </w:t>
      </w:r>
      <w:r w:rsidR="00B11070">
        <w:rPr>
          <w:rFonts w:asciiTheme="minorHAnsi" w:eastAsia="Times New Roman" w:hAnsiTheme="minorHAnsi" w:cstheme="minorHAnsi"/>
          <w:sz w:val="24"/>
          <w:szCs w:val="24"/>
        </w:rPr>
        <w:br/>
      </w:r>
      <w:r w:rsidRPr="004529BF">
        <w:rPr>
          <w:rFonts w:asciiTheme="minorHAnsi" w:eastAsia="Times New Roman" w:hAnsiTheme="minorHAnsi" w:cstheme="minorHAnsi"/>
          <w:sz w:val="24"/>
          <w:szCs w:val="24"/>
        </w:rPr>
        <w:t xml:space="preserve">o zmianę Umowy o czas wykonania przez </w:t>
      </w:r>
      <w:proofErr w:type="spellStart"/>
      <w:r w:rsidR="00677965">
        <w:rPr>
          <w:rFonts w:asciiTheme="minorHAnsi" w:eastAsia="Times New Roman" w:hAnsiTheme="minorHAnsi" w:cstheme="minorHAnsi"/>
          <w:sz w:val="24"/>
          <w:szCs w:val="24"/>
        </w:rPr>
        <w:t>g</w:t>
      </w:r>
      <w:r w:rsidRPr="004529BF">
        <w:rPr>
          <w:rFonts w:asciiTheme="minorHAnsi" w:eastAsia="Times New Roman" w:hAnsiTheme="minorHAnsi" w:cstheme="minorHAnsi"/>
          <w:sz w:val="24"/>
          <w:szCs w:val="24"/>
        </w:rPr>
        <w:t>rantobiorcę</w:t>
      </w:r>
      <w:proofErr w:type="spellEnd"/>
      <w:r w:rsidRPr="004529BF">
        <w:rPr>
          <w:rFonts w:asciiTheme="minorHAnsi" w:eastAsia="Times New Roman" w:hAnsiTheme="minorHAnsi" w:cstheme="minorHAnsi"/>
          <w:sz w:val="24"/>
          <w:szCs w:val="24"/>
        </w:rPr>
        <w:t xml:space="preserve"> tych czynności.</w:t>
      </w:r>
    </w:p>
    <w:p w14:paraId="3176D62C" w14:textId="1A8EA0C9" w:rsidR="0080618B" w:rsidRPr="004529BF" w:rsidRDefault="0080618B" w:rsidP="001F0DFF">
      <w:pPr>
        <w:numPr>
          <w:ilvl w:val="0"/>
          <w:numId w:val="12"/>
        </w:numPr>
        <w:spacing w:after="0" w:line="240" w:lineRule="auto"/>
        <w:ind w:left="426" w:hanging="426"/>
        <w:jc w:val="both"/>
        <w:rPr>
          <w:rFonts w:asciiTheme="minorHAnsi" w:eastAsia="Times New Roman" w:hAnsiTheme="minorHAnsi" w:cstheme="minorHAnsi"/>
          <w:sz w:val="24"/>
          <w:szCs w:val="24"/>
        </w:rPr>
      </w:pPr>
      <w:r w:rsidRPr="004529BF">
        <w:rPr>
          <w:rFonts w:asciiTheme="minorHAnsi" w:eastAsia="Times New Roman" w:hAnsiTheme="minorHAnsi" w:cstheme="minorHAnsi"/>
          <w:bCs/>
          <w:sz w:val="24"/>
          <w:szCs w:val="24"/>
        </w:rPr>
        <w:t xml:space="preserve">Zawarcie aneksu do Umowy w wyniku pozytywnego rozpatrzenia wniosku o zmianę Umowy wymaga osobistego stawiennictwa w siedzibie LGD </w:t>
      </w:r>
      <w:proofErr w:type="spellStart"/>
      <w:r w:rsidR="00677965">
        <w:rPr>
          <w:rFonts w:asciiTheme="minorHAnsi" w:eastAsia="Times New Roman" w:hAnsiTheme="minorHAnsi" w:cstheme="minorHAnsi"/>
          <w:bCs/>
          <w:sz w:val="24"/>
          <w:szCs w:val="24"/>
        </w:rPr>
        <w:t>g</w:t>
      </w:r>
      <w:r w:rsidRPr="004529BF">
        <w:rPr>
          <w:rFonts w:asciiTheme="minorHAnsi" w:eastAsia="Times New Roman" w:hAnsiTheme="minorHAnsi" w:cstheme="minorHAnsi"/>
          <w:bCs/>
          <w:sz w:val="24"/>
          <w:szCs w:val="24"/>
        </w:rPr>
        <w:t>rantobiorcy</w:t>
      </w:r>
      <w:proofErr w:type="spellEnd"/>
      <w:r w:rsidRPr="004529BF">
        <w:rPr>
          <w:rFonts w:asciiTheme="minorHAnsi" w:eastAsia="Times New Roman" w:hAnsiTheme="minorHAnsi" w:cstheme="minorHAnsi"/>
          <w:bCs/>
          <w:sz w:val="24"/>
          <w:szCs w:val="24"/>
        </w:rPr>
        <w:t xml:space="preserve"> lub osób uprawnionych statutowo do reprezentowania </w:t>
      </w:r>
      <w:proofErr w:type="spellStart"/>
      <w:r w:rsidR="00677965">
        <w:rPr>
          <w:rFonts w:asciiTheme="minorHAnsi" w:eastAsia="Times New Roman" w:hAnsiTheme="minorHAnsi" w:cstheme="minorHAnsi"/>
          <w:bCs/>
          <w:sz w:val="24"/>
          <w:szCs w:val="24"/>
        </w:rPr>
        <w:t>g</w:t>
      </w:r>
      <w:r w:rsidRPr="004529BF">
        <w:rPr>
          <w:rFonts w:asciiTheme="minorHAnsi" w:eastAsia="Times New Roman" w:hAnsiTheme="minorHAnsi" w:cstheme="minorHAnsi"/>
          <w:bCs/>
          <w:sz w:val="24"/>
          <w:szCs w:val="24"/>
        </w:rPr>
        <w:t>rantobiorcy</w:t>
      </w:r>
      <w:proofErr w:type="spellEnd"/>
      <w:r w:rsidRPr="004529BF">
        <w:rPr>
          <w:rFonts w:asciiTheme="minorHAnsi" w:eastAsia="Times New Roman" w:hAnsiTheme="minorHAnsi" w:cstheme="minorHAnsi"/>
          <w:bCs/>
          <w:sz w:val="24"/>
          <w:szCs w:val="24"/>
        </w:rPr>
        <w:t xml:space="preserve"> w zakresie niniejszej Umowy lub pełnomocnika.</w:t>
      </w:r>
    </w:p>
    <w:p w14:paraId="3E929E82" w14:textId="5EDB36EE" w:rsidR="0080618B" w:rsidRPr="004529BF" w:rsidRDefault="0080618B" w:rsidP="001F0DFF">
      <w:pPr>
        <w:numPr>
          <w:ilvl w:val="0"/>
          <w:numId w:val="12"/>
        </w:numPr>
        <w:spacing w:after="0" w:line="240" w:lineRule="auto"/>
        <w:ind w:left="426" w:hanging="426"/>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W razie wystąpienia niezależnych od </w:t>
      </w:r>
      <w:proofErr w:type="spellStart"/>
      <w:r w:rsidR="00677965">
        <w:rPr>
          <w:rFonts w:asciiTheme="minorHAnsi" w:eastAsia="Times New Roman" w:hAnsiTheme="minorHAnsi" w:cstheme="minorHAnsi"/>
          <w:sz w:val="24"/>
          <w:szCs w:val="24"/>
        </w:rPr>
        <w:t>g</w:t>
      </w:r>
      <w:r w:rsidRPr="004529BF">
        <w:rPr>
          <w:rFonts w:asciiTheme="minorHAnsi" w:eastAsia="Times New Roman" w:hAnsiTheme="minorHAnsi" w:cstheme="minorHAnsi"/>
          <w:sz w:val="24"/>
          <w:szCs w:val="24"/>
        </w:rPr>
        <w:t>rantobiorcy</w:t>
      </w:r>
      <w:proofErr w:type="spellEnd"/>
      <w:r w:rsidRPr="004529BF">
        <w:rPr>
          <w:rFonts w:asciiTheme="minorHAnsi" w:eastAsia="Times New Roman" w:hAnsiTheme="minorHAnsi" w:cstheme="minorHAnsi"/>
          <w:sz w:val="24"/>
          <w:szCs w:val="24"/>
        </w:rPr>
        <w:t xml:space="preserve"> okoliczności lub działania siły wyższej, powodujących konieczność wprowadzenia zmian, Strony Umowy uzgadniają zakres zmian w Umowie, które są niezbędne dla zapewnienia prawidłowej realizacji zadania.</w:t>
      </w:r>
    </w:p>
    <w:p w14:paraId="19D7B60C" w14:textId="2DC07E41" w:rsidR="0080618B" w:rsidRPr="004529BF" w:rsidRDefault="0080618B" w:rsidP="001F0DFF">
      <w:pPr>
        <w:numPr>
          <w:ilvl w:val="0"/>
          <w:numId w:val="12"/>
        </w:numPr>
        <w:spacing w:after="0" w:line="240" w:lineRule="auto"/>
        <w:ind w:left="426" w:hanging="426"/>
        <w:jc w:val="both"/>
        <w:rPr>
          <w:rFonts w:asciiTheme="minorHAnsi" w:eastAsia="Times New Roman" w:hAnsiTheme="minorHAnsi" w:cstheme="minorHAnsi"/>
          <w:sz w:val="24"/>
          <w:szCs w:val="24"/>
        </w:rPr>
      </w:pPr>
      <w:proofErr w:type="spellStart"/>
      <w:r w:rsidRPr="004529BF">
        <w:rPr>
          <w:rFonts w:asciiTheme="minorHAnsi" w:eastAsia="Times New Roman" w:hAnsiTheme="minorHAnsi" w:cstheme="minorHAnsi"/>
          <w:sz w:val="24"/>
          <w:szCs w:val="24"/>
        </w:rPr>
        <w:t>Grantodawcy</w:t>
      </w:r>
      <w:proofErr w:type="spellEnd"/>
      <w:r w:rsidRPr="004529BF">
        <w:rPr>
          <w:rFonts w:asciiTheme="minorHAnsi" w:eastAsia="Times New Roman" w:hAnsiTheme="minorHAnsi" w:cstheme="minorHAnsi"/>
          <w:sz w:val="24"/>
          <w:szCs w:val="24"/>
        </w:rPr>
        <w:t xml:space="preserve"> przysługuje prawo odmowy zgody na wprowadzenie zmian w Umowie.</w:t>
      </w:r>
    </w:p>
    <w:p w14:paraId="40EAC3DE" w14:textId="2E48BC58" w:rsidR="004E4304" w:rsidRDefault="004E4304" w:rsidP="0067760D">
      <w:pPr>
        <w:spacing w:after="0" w:line="240" w:lineRule="auto"/>
        <w:ind w:left="360"/>
        <w:contextualSpacing/>
        <w:jc w:val="center"/>
        <w:rPr>
          <w:rFonts w:asciiTheme="minorHAnsi" w:hAnsiTheme="minorHAnsi" w:cstheme="minorHAnsi"/>
          <w:b/>
          <w:bCs/>
          <w:iCs/>
          <w:sz w:val="24"/>
          <w:szCs w:val="24"/>
        </w:rPr>
      </w:pPr>
    </w:p>
    <w:p w14:paraId="5D7E0EDA" w14:textId="77777777" w:rsidR="002F1D5A" w:rsidRDefault="002F1D5A" w:rsidP="0067760D">
      <w:pPr>
        <w:spacing w:after="0" w:line="240" w:lineRule="auto"/>
        <w:ind w:left="360"/>
        <w:contextualSpacing/>
        <w:jc w:val="center"/>
        <w:rPr>
          <w:rFonts w:asciiTheme="minorHAnsi" w:hAnsiTheme="minorHAnsi" w:cstheme="minorHAnsi"/>
          <w:b/>
          <w:bCs/>
          <w:iCs/>
          <w:sz w:val="24"/>
          <w:szCs w:val="24"/>
        </w:rPr>
      </w:pPr>
    </w:p>
    <w:p w14:paraId="28A9E2AA" w14:textId="77777777" w:rsidR="002F1D5A" w:rsidRDefault="002F1D5A" w:rsidP="0067760D">
      <w:pPr>
        <w:spacing w:after="0" w:line="240" w:lineRule="auto"/>
        <w:ind w:left="360"/>
        <w:contextualSpacing/>
        <w:jc w:val="center"/>
        <w:rPr>
          <w:rFonts w:asciiTheme="minorHAnsi" w:hAnsiTheme="minorHAnsi" w:cstheme="minorHAnsi"/>
          <w:b/>
          <w:bCs/>
          <w:iCs/>
          <w:sz w:val="24"/>
          <w:szCs w:val="24"/>
        </w:rPr>
      </w:pPr>
    </w:p>
    <w:p w14:paraId="1D9EAF47" w14:textId="77777777" w:rsidR="002F1D5A" w:rsidRDefault="002F1D5A" w:rsidP="0067760D">
      <w:pPr>
        <w:spacing w:after="0" w:line="240" w:lineRule="auto"/>
        <w:ind w:left="360"/>
        <w:contextualSpacing/>
        <w:jc w:val="center"/>
        <w:rPr>
          <w:rFonts w:asciiTheme="minorHAnsi" w:hAnsiTheme="minorHAnsi" w:cstheme="minorHAnsi"/>
          <w:b/>
          <w:bCs/>
          <w:iCs/>
          <w:sz w:val="24"/>
          <w:szCs w:val="24"/>
        </w:rPr>
      </w:pPr>
    </w:p>
    <w:p w14:paraId="63E7237F" w14:textId="77777777" w:rsidR="002F1D5A" w:rsidRPr="004529BF" w:rsidRDefault="002F1D5A" w:rsidP="0067760D">
      <w:pPr>
        <w:spacing w:after="0" w:line="240" w:lineRule="auto"/>
        <w:ind w:left="360"/>
        <w:contextualSpacing/>
        <w:jc w:val="center"/>
        <w:rPr>
          <w:rFonts w:asciiTheme="minorHAnsi" w:hAnsiTheme="minorHAnsi" w:cstheme="minorHAnsi"/>
          <w:b/>
          <w:bCs/>
          <w:iCs/>
          <w:sz w:val="24"/>
          <w:szCs w:val="24"/>
        </w:rPr>
      </w:pPr>
    </w:p>
    <w:p w14:paraId="376E4660" w14:textId="3E58DD54" w:rsidR="004E4304" w:rsidRPr="004529BF" w:rsidRDefault="004E4304" w:rsidP="0067760D">
      <w:pPr>
        <w:spacing w:after="0" w:line="240" w:lineRule="auto"/>
        <w:ind w:left="360"/>
        <w:contextualSpacing/>
        <w:jc w:val="center"/>
        <w:rPr>
          <w:rFonts w:asciiTheme="minorHAnsi" w:hAnsiTheme="minorHAnsi" w:cstheme="minorHAnsi"/>
          <w:b/>
          <w:bCs/>
          <w:iCs/>
          <w:sz w:val="24"/>
          <w:szCs w:val="24"/>
        </w:rPr>
      </w:pPr>
      <w:r w:rsidRPr="004529BF">
        <w:rPr>
          <w:rFonts w:asciiTheme="minorHAnsi" w:hAnsiTheme="minorHAnsi" w:cstheme="minorHAnsi"/>
          <w:b/>
          <w:bCs/>
          <w:iCs/>
          <w:sz w:val="24"/>
          <w:szCs w:val="24"/>
        </w:rPr>
        <w:t>§14</w:t>
      </w:r>
    </w:p>
    <w:p w14:paraId="41469D14" w14:textId="77777777" w:rsidR="004E4304" w:rsidRDefault="004E4304" w:rsidP="004E4304">
      <w:pPr>
        <w:spacing w:after="0" w:line="240" w:lineRule="auto"/>
        <w:ind w:left="360"/>
        <w:contextualSpacing/>
        <w:jc w:val="center"/>
        <w:rPr>
          <w:rFonts w:asciiTheme="minorHAnsi" w:hAnsiTheme="minorHAnsi" w:cstheme="minorHAnsi"/>
          <w:b/>
          <w:bCs/>
          <w:iCs/>
          <w:sz w:val="24"/>
          <w:szCs w:val="24"/>
        </w:rPr>
      </w:pPr>
      <w:r w:rsidRPr="004529BF">
        <w:rPr>
          <w:rFonts w:asciiTheme="minorHAnsi" w:hAnsiTheme="minorHAnsi" w:cstheme="minorHAnsi"/>
          <w:b/>
          <w:bCs/>
          <w:iCs/>
          <w:sz w:val="24"/>
          <w:szCs w:val="24"/>
        </w:rPr>
        <w:t>Rozwiązanie umowy</w:t>
      </w:r>
    </w:p>
    <w:p w14:paraId="1A43A408" w14:textId="77777777" w:rsidR="008E389D" w:rsidRPr="004529BF" w:rsidRDefault="008E389D" w:rsidP="004E4304">
      <w:pPr>
        <w:spacing w:after="0" w:line="240" w:lineRule="auto"/>
        <w:ind w:left="360"/>
        <w:contextualSpacing/>
        <w:jc w:val="center"/>
        <w:rPr>
          <w:rFonts w:asciiTheme="minorHAnsi" w:hAnsiTheme="minorHAnsi" w:cstheme="minorHAnsi"/>
          <w:b/>
          <w:bCs/>
          <w:iCs/>
          <w:sz w:val="24"/>
          <w:szCs w:val="24"/>
        </w:rPr>
      </w:pPr>
    </w:p>
    <w:p w14:paraId="6416D617" w14:textId="4E67C650" w:rsidR="004E4304" w:rsidRPr="004529BF" w:rsidRDefault="004E4304" w:rsidP="001F0DFF">
      <w:pPr>
        <w:numPr>
          <w:ilvl w:val="0"/>
          <w:numId w:val="27"/>
        </w:numPr>
        <w:spacing w:after="0" w:line="240" w:lineRule="auto"/>
        <w:ind w:left="426" w:hanging="426"/>
        <w:contextualSpacing/>
        <w:jc w:val="both"/>
        <w:rPr>
          <w:rFonts w:asciiTheme="minorHAnsi" w:hAnsiTheme="minorHAnsi" w:cstheme="minorHAnsi"/>
          <w:bCs/>
          <w:iCs/>
          <w:sz w:val="24"/>
          <w:szCs w:val="24"/>
        </w:rPr>
      </w:pPr>
      <w:proofErr w:type="spellStart"/>
      <w:r w:rsidRPr="004529BF">
        <w:rPr>
          <w:rFonts w:asciiTheme="minorHAnsi" w:hAnsiTheme="minorHAnsi" w:cstheme="minorHAnsi"/>
          <w:bCs/>
          <w:iCs/>
          <w:sz w:val="24"/>
          <w:szCs w:val="24"/>
        </w:rPr>
        <w:t>Grantodawca</w:t>
      </w:r>
      <w:proofErr w:type="spellEnd"/>
      <w:r w:rsidRPr="004529BF">
        <w:rPr>
          <w:rFonts w:asciiTheme="minorHAnsi" w:hAnsiTheme="minorHAnsi" w:cstheme="minorHAnsi"/>
          <w:bCs/>
          <w:iCs/>
          <w:sz w:val="24"/>
          <w:szCs w:val="24"/>
        </w:rPr>
        <w:t xml:space="preserve"> może rozwiązać niniejszą Umowę z zachowaniem jednomiesięcznego terminu wypowiedzenia, jeżeli </w:t>
      </w:r>
      <w:proofErr w:type="spellStart"/>
      <w:r w:rsidR="00677965">
        <w:rPr>
          <w:rFonts w:asciiTheme="minorHAnsi" w:hAnsiTheme="minorHAnsi" w:cstheme="minorHAnsi"/>
          <w:bCs/>
          <w:iCs/>
          <w:sz w:val="24"/>
          <w:szCs w:val="24"/>
        </w:rPr>
        <w:t>g</w:t>
      </w:r>
      <w:r w:rsidRPr="004529BF">
        <w:rPr>
          <w:rFonts w:asciiTheme="minorHAnsi" w:hAnsiTheme="minorHAnsi" w:cstheme="minorHAnsi"/>
          <w:bCs/>
          <w:iCs/>
          <w:sz w:val="24"/>
          <w:szCs w:val="24"/>
        </w:rPr>
        <w:t>rantobiorca</w:t>
      </w:r>
      <w:proofErr w:type="spellEnd"/>
      <w:r w:rsidRPr="004529BF">
        <w:rPr>
          <w:rFonts w:asciiTheme="minorHAnsi" w:hAnsiTheme="minorHAnsi" w:cstheme="minorHAnsi"/>
          <w:bCs/>
          <w:iCs/>
          <w:sz w:val="24"/>
          <w:szCs w:val="24"/>
        </w:rPr>
        <w:t>:</w:t>
      </w:r>
    </w:p>
    <w:p w14:paraId="5B201369" w14:textId="3420C4D1" w:rsidR="004E4304" w:rsidRPr="004529BF" w:rsidRDefault="004E4304" w:rsidP="001F0DFF">
      <w:pPr>
        <w:numPr>
          <w:ilvl w:val="0"/>
          <w:numId w:val="29"/>
        </w:numPr>
        <w:spacing w:after="0" w:line="240" w:lineRule="auto"/>
        <w:contextualSpacing/>
        <w:jc w:val="both"/>
        <w:rPr>
          <w:rFonts w:asciiTheme="minorHAnsi" w:hAnsiTheme="minorHAnsi" w:cstheme="minorHAnsi"/>
          <w:bCs/>
          <w:iCs/>
          <w:sz w:val="24"/>
          <w:szCs w:val="24"/>
        </w:rPr>
      </w:pPr>
      <w:r w:rsidRPr="004529BF">
        <w:rPr>
          <w:rFonts w:asciiTheme="minorHAnsi" w:hAnsiTheme="minorHAnsi" w:cstheme="minorHAnsi"/>
          <w:bCs/>
          <w:iCs/>
          <w:sz w:val="24"/>
          <w:szCs w:val="24"/>
        </w:rPr>
        <w:t>nie rozpoczął realizacji zadania do końca terminu na złożenie wniosku o rozliczenie grantu;</w:t>
      </w:r>
    </w:p>
    <w:p w14:paraId="789581ED" w14:textId="68F61440" w:rsidR="004E4304" w:rsidRPr="004529BF" w:rsidRDefault="004E4304" w:rsidP="001F0DFF">
      <w:pPr>
        <w:numPr>
          <w:ilvl w:val="0"/>
          <w:numId w:val="29"/>
        </w:numPr>
        <w:spacing w:after="0" w:line="240" w:lineRule="auto"/>
        <w:contextualSpacing/>
        <w:jc w:val="both"/>
        <w:rPr>
          <w:rFonts w:asciiTheme="minorHAnsi" w:hAnsiTheme="minorHAnsi" w:cstheme="minorHAnsi"/>
          <w:bCs/>
          <w:iCs/>
          <w:sz w:val="24"/>
          <w:szCs w:val="24"/>
        </w:rPr>
      </w:pPr>
      <w:r w:rsidRPr="004529BF">
        <w:rPr>
          <w:rFonts w:asciiTheme="minorHAnsi" w:hAnsiTheme="minorHAnsi" w:cstheme="minorHAnsi"/>
          <w:bCs/>
          <w:iCs/>
          <w:sz w:val="24"/>
          <w:szCs w:val="24"/>
        </w:rPr>
        <w:t xml:space="preserve">zaprzestał realizacji zadania; </w:t>
      </w:r>
    </w:p>
    <w:p w14:paraId="1AA658B0" w14:textId="07BEB952" w:rsidR="004E4304" w:rsidRPr="004529BF" w:rsidRDefault="004E4304" w:rsidP="001F0DFF">
      <w:pPr>
        <w:numPr>
          <w:ilvl w:val="0"/>
          <w:numId w:val="29"/>
        </w:numPr>
        <w:spacing w:after="0" w:line="240" w:lineRule="auto"/>
        <w:contextualSpacing/>
        <w:jc w:val="both"/>
        <w:rPr>
          <w:rFonts w:asciiTheme="minorHAnsi" w:hAnsiTheme="minorHAnsi" w:cstheme="minorHAnsi"/>
          <w:bCs/>
          <w:iCs/>
          <w:sz w:val="24"/>
          <w:szCs w:val="24"/>
        </w:rPr>
      </w:pPr>
      <w:r w:rsidRPr="004529BF">
        <w:rPr>
          <w:rFonts w:asciiTheme="minorHAnsi" w:hAnsiTheme="minorHAnsi" w:cstheme="minorHAnsi"/>
          <w:bCs/>
          <w:iCs/>
          <w:sz w:val="24"/>
          <w:szCs w:val="24"/>
        </w:rPr>
        <w:t xml:space="preserve">utrudniał przeprowadzenie kontroli przez </w:t>
      </w:r>
      <w:proofErr w:type="spellStart"/>
      <w:r w:rsidR="00677965">
        <w:rPr>
          <w:rFonts w:asciiTheme="minorHAnsi" w:hAnsiTheme="minorHAnsi" w:cstheme="minorHAnsi"/>
          <w:bCs/>
          <w:iCs/>
          <w:sz w:val="24"/>
          <w:szCs w:val="24"/>
        </w:rPr>
        <w:t>g</w:t>
      </w:r>
      <w:r w:rsidRPr="004529BF">
        <w:rPr>
          <w:rFonts w:asciiTheme="minorHAnsi" w:hAnsiTheme="minorHAnsi" w:cstheme="minorHAnsi"/>
          <w:bCs/>
          <w:iCs/>
          <w:sz w:val="24"/>
          <w:szCs w:val="24"/>
        </w:rPr>
        <w:t>rantodawcę</w:t>
      </w:r>
      <w:proofErr w:type="spellEnd"/>
      <w:r w:rsidRPr="004529BF">
        <w:rPr>
          <w:rFonts w:asciiTheme="minorHAnsi" w:hAnsiTheme="minorHAnsi" w:cstheme="minorHAnsi"/>
          <w:bCs/>
          <w:iCs/>
          <w:sz w:val="24"/>
          <w:szCs w:val="24"/>
        </w:rPr>
        <w:t xml:space="preserve"> bądź inne uprawnione podmioty;</w:t>
      </w:r>
    </w:p>
    <w:p w14:paraId="7AA50784" w14:textId="77777777" w:rsidR="004E4304" w:rsidRPr="004529BF" w:rsidRDefault="004E4304" w:rsidP="001F0DFF">
      <w:pPr>
        <w:numPr>
          <w:ilvl w:val="0"/>
          <w:numId w:val="29"/>
        </w:numPr>
        <w:spacing w:after="0" w:line="240" w:lineRule="auto"/>
        <w:contextualSpacing/>
        <w:jc w:val="both"/>
        <w:rPr>
          <w:rFonts w:asciiTheme="minorHAnsi" w:hAnsiTheme="minorHAnsi" w:cstheme="minorHAnsi"/>
          <w:bCs/>
          <w:iCs/>
          <w:sz w:val="24"/>
          <w:szCs w:val="24"/>
        </w:rPr>
      </w:pPr>
      <w:r w:rsidRPr="004529BF">
        <w:rPr>
          <w:rFonts w:asciiTheme="minorHAnsi" w:hAnsiTheme="minorHAnsi" w:cstheme="minorHAnsi"/>
          <w:bCs/>
          <w:iCs/>
          <w:sz w:val="24"/>
          <w:szCs w:val="24"/>
        </w:rPr>
        <w:t>w określonym terminie nie usunął stwierdzonych nieprawidłowości;</w:t>
      </w:r>
    </w:p>
    <w:p w14:paraId="281E39E8" w14:textId="43AD9AFC" w:rsidR="004E4304" w:rsidRPr="004529BF" w:rsidRDefault="004E4304" w:rsidP="001F0DFF">
      <w:pPr>
        <w:numPr>
          <w:ilvl w:val="0"/>
          <w:numId w:val="29"/>
        </w:numPr>
        <w:spacing w:after="0" w:line="240" w:lineRule="auto"/>
        <w:contextualSpacing/>
        <w:jc w:val="both"/>
        <w:rPr>
          <w:rFonts w:asciiTheme="minorHAnsi" w:hAnsiTheme="minorHAnsi" w:cstheme="minorHAnsi"/>
          <w:bCs/>
          <w:iCs/>
          <w:sz w:val="24"/>
          <w:szCs w:val="24"/>
        </w:rPr>
      </w:pPr>
      <w:r w:rsidRPr="004529BF">
        <w:rPr>
          <w:rFonts w:asciiTheme="minorHAnsi" w:hAnsiTheme="minorHAnsi" w:cstheme="minorHAnsi"/>
          <w:bCs/>
          <w:iCs/>
          <w:sz w:val="24"/>
          <w:szCs w:val="24"/>
        </w:rPr>
        <w:t xml:space="preserve">nie przedłożył w określonym terminie, pomimo pisemnego wezwania </w:t>
      </w:r>
      <w:r w:rsidR="00677965">
        <w:rPr>
          <w:rFonts w:asciiTheme="minorHAnsi" w:hAnsiTheme="minorHAnsi" w:cstheme="minorHAnsi"/>
          <w:bCs/>
          <w:iCs/>
          <w:sz w:val="24"/>
          <w:szCs w:val="24"/>
        </w:rPr>
        <w:br/>
      </w:r>
      <w:r w:rsidRPr="004529BF">
        <w:rPr>
          <w:rFonts w:asciiTheme="minorHAnsi" w:hAnsiTheme="minorHAnsi" w:cstheme="minorHAnsi"/>
          <w:bCs/>
          <w:iCs/>
          <w:sz w:val="24"/>
          <w:szCs w:val="24"/>
        </w:rPr>
        <w:t xml:space="preserve">przez </w:t>
      </w:r>
      <w:proofErr w:type="spellStart"/>
      <w:r w:rsidR="00677965">
        <w:rPr>
          <w:rFonts w:asciiTheme="minorHAnsi" w:hAnsiTheme="minorHAnsi" w:cstheme="minorHAnsi"/>
          <w:bCs/>
          <w:iCs/>
          <w:sz w:val="24"/>
          <w:szCs w:val="24"/>
        </w:rPr>
        <w:t>g</w:t>
      </w:r>
      <w:r w:rsidRPr="004529BF">
        <w:rPr>
          <w:rFonts w:asciiTheme="minorHAnsi" w:hAnsiTheme="minorHAnsi" w:cstheme="minorHAnsi"/>
          <w:bCs/>
          <w:iCs/>
          <w:sz w:val="24"/>
          <w:szCs w:val="24"/>
        </w:rPr>
        <w:t>rantodawcę</w:t>
      </w:r>
      <w:proofErr w:type="spellEnd"/>
      <w:r w:rsidRPr="004529BF">
        <w:rPr>
          <w:rFonts w:asciiTheme="minorHAnsi" w:hAnsiTheme="minorHAnsi" w:cstheme="minorHAnsi"/>
          <w:bCs/>
          <w:iCs/>
          <w:sz w:val="24"/>
          <w:szCs w:val="24"/>
        </w:rPr>
        <w:t xml:space="preserve"> wniosku o rozliczenie grantu, poprawek, uzupełnień lub wyjaśnień </w:t>
      </w:r>
      <w:r w:rsidR="00677965">
        <w:rPr>
          <w:rFonts w:asciiTheme="minorHAnsi" w:hAnsiTheme="minorHAnsi" w:cstheme="minorHAnsi"/>
          <w:bCs/>
          <w:iCs/>
          <w:sz w:val="24"/>
          <w:szCs w:val="24"/>
        </w:rPr>
        <w:br/>
      </w:r>
      <w:r w:rsidRPr="004529BF">
        <w:rPr>
          <w:rFonts w:asciiTheme="minorHAnsi" w:hAnsiTheme="minorHAnsi" w:cstheme="minorHAnsi"/>
          <w:bCs/>
          <w:iCs/>
          <w:sz w:val="24"/>
          <w:szCs w:val="24"/>
        </w:rPr>
        <w:t>do wniosku o rozliczenie grantu;</w:t>
      </w:r>
    </w:p>
    <w:p w14:paraId="2AA042F0" w14:textId="79005BFE" w:rsidR="004E4304" w:rsidRPr="004529BF" w:rsidRDefault="004E4304" w:rsidP="001F0DFF">
      <w:pPr>
        <w:numPr>
          <w:ilvl w:val="0"/>
          <w:numId w:val="29"/>
        </w:numPr>
        <w:spacing w:after="0" w:line="240" w:lineRule="auto"/>
        <w:contextualSpacing/>
        <w:jc w:val="both"/>
        <w:rPr>
          <w:rFonts w:asciiTheme="minorHAnsi" w:hAnsiTheme="minorHAnsi" w:cstheme="minorHAnsi"/>
          <w:bCs/>
          <w:iCs/>
          <w:sz w:val="24"/>
          <w:szCs w:val="24"/>
        </w:rPr>
      </w:pPr>
      <w:r w:rsidRPr="004529BF">
        <w:rPr>
          <w:rFonts w:asciiTheme="minorHAnsi" w:hAnsiTheme="minorHAnsi" w:cstheme="minorHAnsi"/>
          <w:bCs/>
          <w:iCs/>
          <w:sz w:val="24"/>
          <w:szCs w:val="24"/>
        </w:rPr>
        <w:t>nie wywiązuje się z obowiązków nałożonych na niego w Umowie, szczególnie dotyczących promowania i informowania, realizuje zadanie w sposób niezgodny z Umową, przepisami prawa lub procedurami właściwymi dla komponentu „wsparcie na wdrażanie LSR” na lata 2023-2027.</w:t>
      </w:r>
    </w:p>
    <w:p w14:paraId="6134B9DE" w14:textId="32A1A816" w:rsidR="004E4304" w:rsidRPr="004529BF" w:rsidRDefault="004E4304" w:rsidP="001F0DFF">
      <w:pPr>
        <w:numPr>
          <w:ilvl w:val="0"/>
          <w:numId w:val="27"/>
        </w:numPr>
        <w:spacing w:after="0" w:line="240" w:lineRule="auto"/>
        <w:ind w:left="426" w:hanging="426"/>
        <w:contextualSpacing/>
        <w:jc w:val="both"/>
        <w:rPr>
          <w:rFonts w:asciiTheme="minorHAnsi" w:hAnsiTheme="minorHAnsi" w:cstheme="minorHAnsi"/>
          <w:bCs/>
          <w:iCs/>
          <w:sz w:val="24"/>
          <w:szCs w:val="24"/>
        </w:rPr>
      </w:pPr>
      <w:proofErr w:type="spellStart"/>
      <w:r w:rsidRPr="004529BF">
        <w:rPr>
          <w:rFonts w:asciiTheme="minorHAnsi" w:hAnsiTheme="minorHAnsi" w:cstheme="minorHAnsi"/>
          <w:bCs/>
          <w:iCs/>
          <w:sz w:val="24"/>
          <w:szCs w:val="24"/>
        </w:rPr>
        <w:t>Grantodawca</w:t>
      </w:r>
      <w:proofErr w:type="spellEnd"/>
      <w:r w:rsidRPr="004529BF">
        <w:rPr>
          <w:rFonts w:asciiTheme="minorHAnsi" w:hAnsiTheme="minorHAnsi" w:cstheme="minorHAnsi"/>
          <w:bCs/>
          <w:iCs/>
          <w:sz w:val="24"/>
          <w:szCs w:val="24"/>
        </w:rPr>
        <w:t xml:space="preserve"> może rozwiązać Umowę bez wypowiedzenia, jeżeli </w:t>
      </w:r>
      <w:proofErr w:type="spellStart"/>
      <w:r w:rsidR="00677965">
        <w:rPr>
          <w:rFonts w:asciiTheme="minorHAnsi" w:hAnsiTheme="minorHAnsi" w:cstheme="minorHAnsi"/>
          <w:bCs/>
          <w:iCs/>
          <w:sz w:val="24"/>
          <w:szCs w:val="24"/>
        </w:rPr>
        <w:t>g</w:t>
      </w:r>
      <w:r w:rsidRPr="004529BF">
        <w:rPr>
          <w:rFonts w:asciiTheme="minorHAnsi" w:hAnsiTheme="minorHAnsi" w:cstheme="minorHAnsi"/>
          <w:bCs/>
          <w:iCs/>
          <w:sz w:val="24"/>
          <w:szCs w:val="24"/>
        </w:rPr>
        <w:t>rantobiorca</w:t>
      </w:r>
      <w:proofErr w:type="spellEnd"/>
      <w:r w:rsidRPr="004529BF">
        <w:rPr>
          <w:rFonts w:asciiTheme="minorHAnsi" w:hAnsiTheme="minorHAnsi" w:cstheme="minorHAnsi"/>
          <w:bCs/>
          <w:iCs/>
          <w:sz w:val="24"/>
          <w:szCs w:val="24"/>
        </w:rPr>
        <w:t>:</w:t>
      </w:r>
    </w:p>
    <w:p w14:paraId="3ECB5AD5" w14:textId="7EBA341F" w:rsidR="004E4304" w:rsidRPr="004529BF" w:rsidRDefault="004E4304" w:rsidP="001F0DFF">
      <w:pPr>
        <w:numPr>
          <w:ilvl w:val="0"/>
          <w:numId w:val="30"/>
        </w:numPr>
        <w:spacing w:after="0" w:line="240" w:lineRule="auto"/>
        <w:contextualSpacing/>
        <w:jc w:val="both"/>
        <w:rPr>
          <w:rFonts w:asciiTheme="minorHAnsi" w:hAnsiTheme="minorHAnsi" w:cstheme="minorHAnsi"/>
          <w:bCs/>
          <w:iCs/>
          <w:sz w:val="24"/>
          <w:szCs w:val="24"/>
        </w:rPr>
      </w:pPr>
      <w:r w:rsidRPr="004529BF">
        <w:rPr>
          <w:rFonts w:asciiTheme="minorHAnsi" w:hAnsiTheme="minorHAnsi" w:cstheme="minorHAnsi"/>
          <w:bCs/>
          <w:iCs/>
          <w:sz w:val="24"/>
          <w:szCs w:val="24"/>
        </w:rPr>
        <w:t xml:space="preserve">wykorzystał przekazane środki finansowe (w całości lub w części) niezgodnie z Umową oraz przepisami prawa lub procedurami właściwymi dla wsparcia na wdrażanie LSR </w:t>
      </w:r>
      <w:r w:rsidR="00677965">
        <w:rPr>
          <w:rFonts w:asciiTheme="minorHAnsi" w:hAnsiTheme="minorHAnsi" w:cstheme="minorHAnsi"/>
          <w:bCs/>
          <w:iCs/>
          <w:sz w:val="24"/>
          <w:szCs w:val="24"/>
        </w:rPr>
        <w:br/>
      </w:r>
      <w:r w:rsidRPr="004529BF">
        <w:rPr>
          <w:rFonts w:asciiTheme="minorHAnsi" w:hAnsiTheme="minorHAnsi" w:cstheme="minorHAnsi"/>
          <w:bCs/>
          <w:iCs/>
          <w:sz w:val="24"/>
          <w:szCs w:val="24"/>
        </w:rPr>
        <w:t>na lata 2023-2027;</w:t>
      </w:r>
    </w:p>
    <w:p w14:paraId="1A686769" w14:textId="53DE8914" w:rsidR="004E4304" w:rsidRPr="004529BF" w:rsidRDefault="004E4304" w:rsidP="001F0DFF">
      <w:pPr>
        <w:numPr>
          <w:ilvl w:val="0"/>
          <w:numId w:val="30"/>
        </w:numPr>
        <w:spacing w:after="0" w:line="240" w:lineRule="auto"/>
        <w:contextualSpacing/>
        <w:jc w:val="both"/>
        <w:rPr>
          <w:rFonts w:asciiTheme="minorHAnsi" w:hAnsiTheme="minorHAnsi" w:cstheme="minorHAnsi"/>
          <w:bCs/>
          <w:iCs/>
          <w:sz w:val="24"/>
          <w:szCs w:val="24"/>
        </w:rPr>
      </w:pPr>
      <w:r w:rsidRPr="004529BF">
        <w:rPr>
          <w:rFonts w:asciiTheme="minorHAnsi" w:hAnsiTheme="minorHAnsi" w:cstheme="minorHAnsi"/>
          <w:bCs/>
          <w:iCs/>
          <w:sz w:val="24"/>
          <w:szCs w:val="24"/>
        </w:rPr>
        <w:t xml:space="preserve">odmówił poddania się kontroli </w:t>
      </w:r>
      <w:proofErr w:type="spellStart"/>
      <w:r w:rsidR="00677965">
        <w:rPr>
          <w:rFonts w:asciiTheme="minorHAnsi" w:hAnsiTheme="minorHAnsi" w:cstheme="minorHAnsi"/>
          <w:bCs/>
          <w:iCs/>
          <w:sz w:val="24"/>
          <w:szCs w:val="24"/>
        </w:rPr>
        <w:t>g</w:t>
      </w:r>
      <w:r w:rsidRPr="004529BF">
        <w:rPr>
          <w:rFonts w:asciiTheme="minorHAnsi" w:hAnsiTheme="minorHAnsi" w:cstheme="minorHAnsi"/>
          <w:bCs/>
          <w:iCs/>
          <w:sz w:val="24"/>
          <w:szCs w:val="24"/>
        </w:rPr>
        <w:t>rantodawcy</w:t>
      </w:r>
      <w:proofErr w:type="spellEnd"/>
      <w:r w:rsidRPr="004529BF">
        <w:rPr>
          <w:rFonts w:asciiTheme="minorHAnsi" w:hAnsiTheme="minorHAnsi" w:cstheme="minorHAnsi"/>
          <w:bCs/>
          <w:iCs/>
          <w:sz w:val="24"/>
          <w:szCs w:val="24"/>
        </w:rPr>
        <w:t xml:space="preserve"> bądź innych uprawnionych podmiotów;</w:t>
      </w:r>
    </w:p>
    <w:p w14:paraId="589D38E9" w14:textId="2537EB5F" w:rsidR="004E4304" w:rsidRPr="004529BF" w:rsidRDefault="004E4304" w:rsidP="001F0DFF">
      <w:pPr>
        <w:numPr>
          <w:ilvl w:val="0"/>
          <w:numId w:val="30"/>
        </w:numPr>
        <w:spacing w:after="0" w:line="240" w:lineRule="auto"/>
        <w:contextualSpacing/>
        <w:jc w:val="both"/>
        <w:rPr>
          <w:rFonts w:asciiTheme="minorHAnsi" w:hAnsiTheme="minorHAnsi" w:cstheme="minorHAnsi"/>
          <w:bCs/>
          <w:iCs/>
          <w:sz w:val="24"/>
          <w:szCs w:val="24"/>
        </w:rPr>
      </w:pPr>
      <w:r w:rsidRPr="004529BF">
        <w:rPr>
          <w:rFonts w:asciiTheme="minorHAnsi" w:hAnsiTheme="minorHAnsi" w:cstheme="minorHAnsi"/>
          <w:bCs/>
          <w:iCs/>
          <w:sz w:val="24"/>
          <w:szCs w:val="24"/>
        </w:rPr>
        <w:t xml:space="preserve">złożył lub przedstawił </w:t>
      </w:r>
      <w:proofErr w:type="spellStart"/>
      <w:r w:rsidR="00677965">
        <w:rPr>
          <w:rFonts w:asciiTheme="minorHAnsi" w:hAnsiTheme="minorHAnsi" w:cstheme="minorHAnsi"/>
          <w:bCs/>
          <w:iCs/>
          <w:sz w:val="24"/>
          <w:szCs w:val="24"/>
        </w:rPr>
        <w:t>g</w:t>
      </w:r>
      <w:r w:rsidRPr="004529BF">
        <w:rPr>
          <w:rFonts w:asciiTheme="minorHAnsi" w:hAnsiTheme="minorHAnsi" w:cstheme="minorHAnsi"/>
          <w:bCs/>
          <w:iCs/>
          <w:sz w:val="24"/>
          <w:szCs w:val="24"/>
        </w:rPr>
        <w:t>rantodawcy</w:t>
      </w:r>
      <w:proofErr w:type="spellEnd"/>
      <w:r w:rsidRPr="004529BF">
        <w:rPr>
          <w:rFonts w:asciiTheme="minorHAnsi" w:hAnsiTheme="minorHAnsi" w:cstheme="minorHAnsi"/>
          <w:bCs/>
          <w:iCs/>
          <w:sz w:val="24"/>
          <w:szCs w:val="24"/>
        </w:rPr>
        <w:t xml:space="preserve"> nieprawdziwe, sfałszowane, podrobione, przerobione lub poświadczające nieprawdę albo niepełne dokumenty i informacje w celu uzyskania (wyłudzenia) dofinansowania w ramach Umowy;</w:t>
      </w:r>
    </w:p>
    <w:p w14:paraId="0403A890" w14:textId="66821694" w:rsidR="004E4304" w:rsidRPr="004529BF" w:rsidRDefault="004E4304" w:rsidP="001F0DFF">
      <w:pPr>
        <w:numPr>
          <w:ilvl w:val="0"/>
          <w:numId w:val="28"/>
        </w:numPr>
        <w:spacing w:after="0" w:line="240" w:lineRule="auto"/>
        <w:ind w:left="426" w:hanging="426"/>
        <w:contextualSpacing/>
        <w:jc w:val="both"/>
        <w:rPr>
          <w:rFonts w:asciiTheme="minorHAnsi" w:hAnsiTheme="minorHAnsi" w:cstheme="minorHAnsi"/>
          <w:bCs/>
          <w:iCs/>
          <w:sz w:val="24"/>
          <w:szCs w:val="24"/>
        </w:rPr>
      </w:pPr>
      <w:r w:rsidRPr="004529BF">
        <w:rPr>
          <w:rFonts w:asciiTheme="minorHAnsi" w:hAnsiTheme="minorHAnsi" w:cstheme="minorHAnsi"/>
          <w:bCs/>
          <w:iCs/>
          <w:sz w:val="24"/>
          <w:szCs w:val="24"/>
        </w:rPr>
        <w:t xml:space="preserve">W przypadku rozwiązania Umowy z powodów, o których mowa w ust. 1 i 2, </w:t>
      </w:r>
      <w:proofErr w:type="spellStart"/>
      <w:r w:rsidR="00677965">
        <w:rPr>
          <w:rFonts w:asciiTheme="minorHAnsi" w:hAnsiTheme="minorHAnsi" w:cstheme="minorHAnsi"/>
          <w:bCs/>
          <w:iCs/>
          <w:sz w:val="24"/>
          <w:szCs w:val="24"/>
        </w:rPr>
        <w:t>g</w:t>
      </w:r>
      <w:r w:rsidRPr="004529BF">
        <w:rPr>
          <w:rFonts w:asciiTheme="minorHAnsi" w:hAnsiTheme="minorHAnsi" w:cstheme="minorHAnsi"/>
          <w:bCs/>
          <w:iCs/>
          <w:sz w:val="24"/>
          <w:szCs w:val="24"/>
        </w:rPr>
        <w:t>rantobiorca</w:t>
      </w:r>
      <w:proofErr w:type="spellEnd"/>
      <w:r w:rsidRPr="004529BF">
        <w:rPr>
          <w:rFonts w:asciiTheme="minorHAnsi" w:hAnsiTheme="minorHAnsi" w:cstheme="minorHAnsi"/>
          <w:bCs/>
          <w:iCs/>
          <w:sz w:val="24"/>
          <w:szCs w:val="24"/>
        </w:rPr>
        <w:t xml:space="preserve"> jest zobowiązany do zwrotu otrzyman</w:t>
      </w:r>
      <w:r w:rsidR="005D0227" w:rsidRPr="004529BF">
        <w:rPr>
          <w:rFonts w:asciiTheme="minorHAnsi" w:hAnsiTheme="minorHAnsi" w:cstheme="minorHAnsi"/>
          <w:bCs/>
          <w:iCs/>
          <w:sz w:val="24"/>
          <w:szCs w:val="24"/>
        </w:rPr>
        <w:t>ych środków finansowych</w:t>
      </w:r>
      <w:r w:rsidRPr="004529BF">
        <w:rPr>
          <w:rFonts w:asciiTheme="minorHAnsi" w:hAnsiTheme="minorHAnsi" w:cstheme="minorHAnsi"/>
          <w:bCs/>
          <w:iCs/>
          <w:sz w:val="24"/>
          <w:szCs w:val="24"/>
        </w:rPr>
        <w:t xml:space="preserve"> wraz</w:t>
      </w:r>
      <w:r w:rsidR="008E389D">
        <w:rPr>
          <w:rFonts w:asciiTheme="minorHAnsi" w:hAnsiTheme="minorHAnsi" w:cstheme="minorHAnsi"/>
          <w:bCs/>
          <w:iCs/>
          <w:sz w:val="24"/>
          <w:szCs w:val="24"/>
        </w:rPr>
        <w:t xml:space="preserve"> z odsetkami w </w:t>
      </w:r>
      <w:r w:rsidRPr="004529BF">
        <w:rPr>
          <w:rFonts w:asciiTheme="minorHAnsi" w:hAnsiTheme="minorHAnsi" w:cstheme="minorHAnsi"/>
          <w:bCs/>
          <w:iCs/>
          <w:sz w:val="24"/>
          <w:szCs w:val="24"/>
        </w:rPr>
        <w:t xml:space="preserve">wysokości określonej jak dla zaległości podatkowych naliczanymi od dnia przekazania dofinansowania, w terminie wyznaczonym przez </w:t>
      </w:r>
      <w:proofErr w:type="spellStart"/>
      <w:r w:rsidR="00677965">
        <w:rPr>
          <w:rFonts w:asciiTheme="minorHAnsi" w:hAnsiTheme="minorHAnsi" w:cstheme="minorHAnsi"/>
          <w:bCs/>
          <w:iCs/>
          <w:sz w:val="24"/>
          <w:szCs w:val="24"/>
        </w:rPr>
        <w:t>g</w:t>
      </w:r>
      <w:r w:rsidRPr="004529BF">
        <w:rPr>
          <w:rFonts w:asciiTheme="minorHAnsi" w:hAnsiTheme="minorHAnsi" w:cstheme="minorHAnsi"/>
          <w:bCs/>
          <w:iCs/>
          <w:sz w:val="24"/>
          <w:szCs w:val="24"/>
        </w:rPr>
        <w:t>rantodawcę</w:t>
      </w:r>
      <w:proofErr w:type="spellEnd"/>
      <w:r w:rsidRPr="004529BF">
        <w:rPr>
          <w:rFonts w:asciiTheme="minorHAnsi" w:hAnsiTheme="minorHAnsi" w:cstheme="minorHAnsi"/>
          <w:bCs/>
          <w:iCs/>
          <w:sz w:val="24"/>
          <w:szCs w:val="24"/>
        </w:rPr>
        <w:t xml:space="preserve"> na rachunek bankowy przez niego wskazany. Do zwrotu środków stosuje się przepisy § </w:t>
      </w:r>
      <w:r w:rsidR="005D0227" w:rsidRPr="004529BF">
        <w:rPr>
          <w:rFonts w:asciiTheme="minorHAnsi" w:hAnsiTheme="minorHAnsi" w:cstheme="minorHAnsi"/>
          <w:bCs/>
          <w:iCs/>
          <w:sz w:val="24"/>
          <w:szCs w:val="24"/>
        </w:rPr>
        <w:t>12</w:t>
      </w:r>
      <w:r w:rsidRPr="004529BF">
        <w:rPr>
          <w:rFonts w:asciiTheme="minorHAnsi" w:hAnsiTheme="minorHAnsi" w:cstheme="minorHAnsi"/>
          <w:bCs/>
          <w:iCs/>
          <w:sz w:val="24"/>
          <w:szCs w:val="24"/>
        </w:rPr>
        <w:t xml:space="preserve"> niniejszej umowy. </w:t>
      </w:r>
    </w:p>
    <w:p w14:paraId="1B664E98" w14:textId="2488A215" w:rsidR="004E4304" w:rsidRPr="004529BF" w:rsidRDefault="004E4304" w:rsidP="001F0DFF">
      <w:pPr>
        <w:numPr>
          <w:ilvl w:val="0"/>
          <w:numId w:val="28"/>
        </w:numPr>
        <w:spacing w:after="0" w:line="240" w:lineRule="auto"/>
        <w:ind w:left="426" w:hanging="426"/>
        <w:contextualSpacing/>
        <w:jc w:val="both"/>
        <w:rPr>
          <w:rFonts w:asciiTheme="minorHAnsi" w:hAnsiTheme="minorHAnsi" w:cstheme="minorHAnsi"/>
          <w:bCs/>
          <w:iCs/>
          <w:sz w:val="24"/>
          <w:szCs w:val="24"/>
        </w:rPr>
      </w:pPr>
      <w:proofErr w:type="spellStart"/>
      <w:r w:rsidRPr="004529BF">
        <w:rPr>
          <w:rFonts w:asciiTheme="minorHAnsi" w:hAnsiTheme="minorHAnsi" w:cstheme="minorHAnsi"/>
          <w:bCs/>
          <w:iCs/>
          <w:sz w:val="24"/>
          <w:szCs w:val="24"/>
        </w:rPr>
        <w:t>Grantobiorca</w:t>
      </w:r>
      <w:proofErr w:type="spellEnd"/>
      <w:r w:rsidRPr="004529BF">
        <w:rPr>
          <w:rFonts w:asciiTheme="minorHAnsi" w:hAnsiTheme="minorHAnsi" w:cstheme="minorHAnsi"/>
          <w:bCs/>
          <w:iCs/>
          <w:sz w:val="24"/>
          <w:szCs w:val="24"/>
        </w:rPr>
        <w:t xml:space="preserve"> jest zobowiązany zwrócić </w:t>
      </w:r>
      <w:r w:rsidR="005D0227" w:rsidRPr="004529BF">
        <w:rPr>
          <w:rFonts w:asciiTheme="minorHAnsi" w:hAnsiTheme="minorHAnsi" w:cstheme="minorHAnsi"/>
          <w:bCs/>
          <w:iCs/>
          <w:sz w:val="24"/>
          <w:szCs w:val="24"/>
        </w:rPr>
        <w:t>otrzymane środki finansowe</w:t>
      </w:r>
      <w:r w:rsidRPr="004529BF">
        <w:rPr>
          <w:rFonts w:asciiTheme="minorHAnsi" w:hAnsiTheme="minorHAnsi" w:cstheme="minorHAnsi"/>
          <w:bCs/>
          <w:iCs/>
          <w:sz w:val="24"/>
          <w:szCs w:val="24"/>
        </w:rPr>
        <w:t xml:space="preserve"> wraz z odsetkami </w:t>
      </w:r>
      <w:r w:rsidR="00677965">
        <w:rPr>
          <w:rFonts w:asciiTheme="minorHAnsi" w:hAnsiTheme="minorHAnsi" w:cstheme="minorHAnsi"/>
          <w:bCs/>
          <w:iCs/>
          <w:sz w:val="24"/>
          <w:szCs w:val="24"/>
        </w:rPr>
        <w:br/>
      </w:r>
      <w:r w:rsidRPr="004529BF">
        <w:rPr>
          <w:rFonts w:asciiTheme="minorHAnsi" w:hAnsiTheme="minorHAnsi" w:cstheme="minorHAnsi"/>
          <w:bCs/>
          <w:iCs/>
          <w:sz w:val="24"/>
          <w:szCs w:val="24"/>
        </w:rPr>
        <w:t xml:space="preserve">jak dla zaległości podatkowych w terminie wyznaczonym przez </w:t>
      </w:r>
      <w:proofErr w:type="spellStart"/>
      <w:r w:rsidR="00677965">
        <w:rPr>
          <w:rFonts w:asciiTheme="minorHAnsi" w:hAnsiTheme="minorHAnsi" w:cstheme="minorHAnsi"/>
          <w:bCs/>
          <w:iCs/>
          <w:sz w:val="24"/>
          <w:szCs w:val="24"/>
        </w:rPr>
        <w:t>g</w:t>
      </w:r>
      <w:r w:rsidRPr="004529BF">
        <w:rPr>
          <w:rFonts w:asciiTheme="minorHAnsi" w:hAnsiTheme="minorHAnsi" w:cstheme="minorHAnsi"/>
          <w:bCs/>
          <w:iCs/>
          <w:sz w:val="24"/>
          <w:szCs w:val="24"/>
        </w:rPr>
        <w:t>rantodawcę</w:t>
      </w:r>
      <w:proofErr w:type="spellEnd"/>
      <w:r w:rsidRPr="004529BF">
        <w:rPr>
          <w:rFonts w:asciiTheme="minorHAnsi" w:hAnsiTheme="minorHAnsi" w:cstheme="minorHAnsi"/>
          <w:bCs/>
          <w:iCs/>
          <w:sz w:val="24"/>
          <w:szCs w:val="24"/>
        </w:rPr>
        <w:t xml:space="preserve">, </w:t>
      </w:r>
      <w:r w:rsidR="00677965">
        <w:rPr>
          <w:rFonts w:asciiTheme="minorHAnsi" w:hAnsiTheme="minorHAnsi" w:cstheme="minorHAnsi"/>
          <w:bCs/>
          <w:iCs/>
          <w:sz w:val="24"/>
          <w:szCs w:val="24"/>
        </w:rPr>
        <w:br/>
      </w:r>
      <w:r w:rsidRPr="004529BF">
        <w:rPr>
          <w:rFonts w:asciiTheme="minorHAnsi" w:hAnsiTheme="minorHAnsi" w:cstheme="minorHAnsi"/>
          <w:bCs/>
          <w:iCs/>
          <w:sz w:val="24"/>
          <w:szCs w:val="24"/>
        </w:rPr>
        <w:t xml:space="preserve">w przypadku realizacji </w:t>
      </w:r>
      <w:r w:rsidR="005D0227" w:rsidRPr="004529BF">
        <w:rPr>
          <w:rFonts w:asciiTheme="minorHAnsi" w:hAnsiTheme="minorHAnsi" w:cstheme="minorHAnsi"/>
          <w:bCs/>
          <w:iCs/>
          <w:sz w:val="24"/>
          <w:szCs w:val="24"/>
        </w:rPr>
        <w:t>zadania</w:t>
      </w:r>
      <w:r w:rsidRPr="004529BF">
        <w:rPr>
          <w:rFonts w:asciiTheme="minorHAnsi" w:hAnsiTheme="minorHAnsi" w:cstheme="minorHAnsi"/>
          <w:bCs/>
          <w:iCs/>
          <w:sz w:val="24"/>
          <w:szCs w:val="24"/>
        </w:rPr>
        <w:t xml:space="preserve"> niezgodnie ze złożonym wnio</w:t>
      </w:r>
      <w:r w:rsidR="00E37784" w:rsidRPr="004529BF">
        <w:rPr>
          <w:rFonts w:asciiTheme="minorHAnsi" w:hAnsiTheme="minorHAnsi" w:cstheme="minorHAnsi"/>
          <w:bCs/>
          <w:iCs/>
          <w:sz w:val="24"/>
          <w:szCs w:val="24"/>
        </w:rPr>
        <w:t xml:space="preserve">skiem o powierzenie grantu, </w:t>
      </w:r>
      <w:r w:rsidR="008E389D">
        <w:rPr>
          <w:rFonts w:asciiTheme="minorHAnsi" w:hAnsiTheme="minorHAnsi" w:cstheme="minorHAnsi"/>
          <w:bCs/>
          <w:iCs/>
          <w:sz w:val="24"/>
          <w:szCs w:val="24"/>
        </w:rPr>
        <w:t>również w </w:t>
      </w:r>
      <w:r w:rsidRPr="004529BF">
        <w:rPr>
          <w:rFonts w:asciiTheme="minorHAnsi" w:hAnsiTheme="minorHAnsi" w:cstheme="minorHAnsi"/>
          <w:bCs/>
          <w:iCs/>
          <w:sz w:val="24"/>
          <w:szCs w:val="24"/>
        </w:rPr>
        <w:t>okresie trwałości projektu</w:t>
      </w:r>
      <w:r w:rsidR="007D157D" w:rsidRPr="004529BF">
        <w:rPr>
          <w:rFonts w:asciiTheme="minorHAnsi" w:hAnsiTheme="minorHAnsi" w:cstheme="minorHAnsi"/>
          <w:bCs/>
          <w:iCs/>
          <w:sz w:val="24"/>
          <w:szCs w:val="24"/>
        </w:rPr>
        <w:t xml:space="preserve"> grantowego</w:t>
      </w:r>
      <w:r w:rsidR="00E37784" w:rsidRPr="004529BF">
        <w:rPr>
          <w:rFonts w:asciiTheme="minorHAnsi" w:hAnsiTheme="minorHAnsi" w:cstheme="minorHAnsi"/>
          <w:bCs/>
          <w:iCs/>
          <w:sz w:val="24"/>
          <w:szCs w:val="24"/>
        </w:rPr>
        <w:t>.</w:t>
      </w:r>
    </w:p>
    <w:p w14:paraId="3EE1CC20" w14:textId="31A6C860" w:rsidR="004E4304" w:rsidRPr="004529BF" w:rsidRDefault="004E4304" w:rsidP="001F0DFF">
      <w:pPr>
        <w:numPr>
          <w:ilvl w:val="0"/>
          <w:numId w:val="28"/>
        </w:numPr>
        <w:spacing w:after="0" w:line="240" w:lineRule="auto"/>
        <w:ind w:left="426" w:hanging="426"/>
        <w:contextualSpacing/>
        <w:jc w:val="both"/>
        <w:rPr>
          <w:rFonts w:asciiTheme="minorHAnsi" w:hAnsiTheme="minorHAnsi" w:cstheme="minorHAnsi"/>
          <w:bCs/>
          <w:iCs/>
          <w:sz w:val="24"/>
          <w:szCs w:val="24"/>
        </w:rPr>
      </w:pPr>
      <w:r w:rsidRPr="004529BF">
        <w:rPr>
          <w:rFonts w:asciiTheme="minorHAnsi" w:hAnsiTheme="minorHAnsi" w:cstheme="minorHAnsi"/>
          <w:bCs/>
          <w:iCs/>
          <w:sz w:val="24"/>
          <w:szCs w:val="24"/>
        </w:rPr>
        <w:t>Umowa może zostać rozwiązana w wyniku zgodnej woli Stron Umowy bądź w wyniku wystąpienia okoliczności, które uniemożliwiają dalsze wykonywanie obowiązków w niej zawartych z wyłączeniem okoliczności o których mowa w ust. 1 i 2.</w:t>
      </w:r>
    </w:p>
    <w:p w14:paraId="7760B639" w14:textId="28BECCBB" w:rsidR="004E4304" w:rsidRPr="004529BF" w:rsidRDefault="004E4304" w:rsidP="001F0DFF">
      <w:pPr>
        <w:numPr>
          <w:ilvl w:val="0"/>
          <w:numId w:val="28"/>
        </w:numPr>
        <w:spacing w:after="0" w:line="240" w:lineRule="auto"/>
        <w:ind w:left="426" w:hanging="426"/>
        <w:contextualSpacing/>
        <w:jc w:val="both"/>
        <w:rPr>
          <w:rFonts w:asciiTheme="minorHAnsi" w:hAnsiTheme="minorHAnsi" w:cstheme="minorHAnsi"/>
          <w:bCs/>
          <w:iCs/>
          <w:sz w:val="24"/>
          <w:szCs w:val="24"/>
        </w:rPr>
      </w:pPr>
      <w:r w:rsidRPr="004529BF">
        <w:rPr>
          <w:rFonts w:asciiTheme="minorHAnsi" w:hAnsiTheme="minorHAnsi" w:cstheme="minorHAnsi"/>
          <w:bCs/>
          <w:iCs/>
          <w:sz w:val="24"/>
          <w:szCs w:val="24"/>
        </w:rPr>
        <w:t xml:space="preserve">Umowa może zostać rozwiązana na wniosek </w:t>
      </w:r>
      <w:proofErr w:type="spellStart"/>
      <w:r w:rsidR="00677965">
        <w:rPr>
          <w:rFonts w:asciiTheme="minorHAnsi" w:hAnsiTheme="minorHAnsi" w:cstheme="minorHAnsi"/>
          <w:bCs/>
          <w:iCs/>
          <w:sz w:val="24"/>
          <w:szCs w:val="24"/>
        </w:rPr>
        <w:t>g</w:t>
      </w:r>
      <w:r w:rsidRPr="004529BF">
        <w:rPr>
          <w:rFonts w:asciiTheme="minorHAnsi" w:hAnsiTheme="minorHAnsi" w:cstheme="minorHAnsi"/>
          <w:bCs/>
          <w:iCs/>
          <w:sz w:val="24"/>
          <w:szCs w:val="24"/>
        </w:rPr>
        <w:t>rantobiorcy</w:t>
      </w:r>
      <w:proofErr w:type="spellEnd"/>
      <w:r w:rsidRPr="004529BF">
        <w:rPr>
          <w:rFonts w:asciiTheme="minorHAnsi" w:hAnsiTheme="minorHAnsi" w:cstheme="minorHAnsi"/>
          <w:bCs/>
          <w:iCs/>
          <w:sz w:val="24"/>
          <w:szCs w:val="24"/>
        </w:rPr>
        <w:t xml:space="preserve">, jeżeli zwróci on otrzymane dofinansowanie, wraz z odsetkami w wysokości jak dla zaległości podatkowych naliczanymi od dnia przekazania dofinansowania, w terminie 30 dni od dnia złożenia </w:t>
      </w:r>
      <w:r w:rsidR="00677965">
        <w:rPr>
          <w:rFonts w:asciiTheme="minorHAnsi" w:hAnsiTheme="minorHAnsi" w:cstheme="minorHAnsi"/>
          <w:bCs/>
          <w:iCs/>
          <w:sz w:val="24"/>
          <w:szCs w:val="24"/>
        </w:rPr>
        <w:br/>
      </w:r>
      <w:r w:rsidRPr="004529BF">
        <w:rPr>
          <w:rFonts w:asciiTheme="minorHAnsi" w:hAnsiTheme="minorHAnsi" w:cstheme="minorHAnsi"/>
          <w:bCs/>
          <w:iCs/>
          <w:sz w:val="24"/>
          <w:szCs w:val="24"/>
        </w:rPr>
        <w:t xml:space="preserve">do </w:t>
      </w:r>
      <w:proofErr w:type="spellStart"/>
      <w:r w:rsidR="00677965">
        <w:rPr>
          <w:rFonts w:asciiTheme="minorHAnsi" w:hAnsiTheme="minorHAnsi" w:cstheme="minorHAnsi"/>
          <w:bCs/>
          <w:iCs/>
          <w:sz w:val="24"/>
          <w:szCs w:val="24"/>
        </w:rPr>
        <w:t>g</w:t>
      </w:r>
      <w:r w:rsidRPr="004529BF">
        <w:rPr>
          <w:rFonts w:asciiTheme="minorHAnsi" w:hAnsiTheme="minorHAnsi" w:cstheme="minorHAnsi"/>
          <w:bCs/>
          <w:iCs/>
          <w:sz w:val="24"/>
          <w:szCs w:val="24"/>
        </w:rPr>
        <w:t>rantodawcy</w:t>
      </w:r>
      <w:proofErr w:type="spellEnd"/>
      <w:r w:rsidRPr="004529BF">
        <w:rPr>
          <w:rFonts w:asciiTheme="minorHAnsi" w:hAnsiTheme="minorHAnsi" w:cstheme="minorHAnsi"/>
          <w:bCs/>
          <w:iCs/>
          <w:sz w:val="24"/>
          <w:szCs w:val="24"/>
        </w:rPr>
        <w:t xml:space="preserve"> wniosku o rozwiązanie Umowy.</w:t>
      </w:r>
    </w:p>
    <w:p w14:paraId="2F405808" w14:textId="366B8186" w:rsidR="008E389D" w:rsidRPr="002F1D5A" w:rsidRDefault="005D0227" w:rsidP="002F1D5A">
      <w:pPr>
        <w:numPr>
          <w:ilvl w:val="0"/>
          <w:numId w:val="28"/>
        </w:numPr>
        <w:spacing w:after="0" w:line="240" w:lineRule="auto"/>
        <w:ind w:left="426" w:hanging="426"/>
        <w:contextualSpacing/>
        <w:jc w:val="both"/>
        <w:rPr>
          <w:rFonts w:asciiTheme="minorHAnsi" w:hAnsiTheme="minorHAnsi" w:cstheme="minorHAnsi"/>
          <w:bCs/>
          <w:iCs/>
          <w:sz w:val="24"/>
          <w:szCs w:val="24"/>
        </w:rPr>
      </w:pPr>
      <w:r w:rsidRPr="004529BF">
        <w:rPr>
          <w:rFonts w:asciiTheme="minorHAnsi" w:hAnsiTheme="minorHAnsi" w:cstheme="minorHAnsi"/>
          <w:bCs/>
          <w:iCs/>
          <w:sz w:val="24"/>
          <w:szCs w:val="24"/>
        </w:rPr>
        <w:t xml:space="preserve">W przypadku rozwiązania Umowy z </w:t>
      </w:r>
      <w:proofErr w:type="spellStart"/>
      <w:r w:rsidR="00677965">
        <w:rPr>
          <w:rFonts w:asciiTheme="minorHAnsi" w:hAnsiTheme="minorHAnsi" w:cstheme="minorHAnsi"/>
          <w:bCs/>
          <w:iCs/>
          <w:sz w:val="24"/>
          <w:szCs w:val="24"/>
        </w:rPr>
        <w:t>g</w:t>
      </w:r>
      <w:r w:rsidRPr="004529BF">
        <w:rPr>
          <w:rFonts w:asciiTheme="minorHAnsi" w:hAnsiTheme="minorHAnsi" w:cstheme="minorHAnsi"/>
          <w:bCs/>
          <w:iCs/>
          <w:sz w:val="24"/>
          <w:szCs w:val="24"/>
        </w:rPr>
        <w:t>rantobiorcą</w:t>
      </w:r>
      <w:proofErr w:type="spellEnd"/>
      <w:r w:rsidRPr="004529BF">
        <w:rPr>
          <w:rFonts w:asciiTheme="minorHAnsi" w:hAnsiTheme="minorHAnsi" w:cstheme="minorHAnsi"/>
          <w:bCs/>
          <w:iCs/>
          <w:sz w:val="24"/>
          <w:szCs w:val="24"/>
        </w:rPr>
        <w:t xml:space="preserve">, LGD zastrzega sobie prawo </w:t>
      </w:r>
      <w:r w:rsidRPr="004529BF">
        <w:rPr>
          <w:rFonts w:asciiTheme="minorHAnsi" w:hAnsiTheme="minorHAnsi" w:cstheme="minorHAnsi"/>
          <w:bCs/>
          <w:iCs/>
          <w:sz w:val="24"/>
          <w:szCs w:val="24"/>
        </w:rPr>
        <w:br/>
        <w:t xml:space="preserve">do wykorzystania pozostałego limitu środków na rzecz złożonego i pozytywnie ocenionego w danym naborze wniosku wg kolejności z listy rezerwowej, jeśli pozwoli </w:t>
      </w:r>
      <w:r w:rsidR="00677965">
        <w:rPr>
          <w:rFonts w:asciiTheme="minorHAnsi" w:hAnsiTheme="minorHAnsi" w:cstheme="minorHAnsi"/>
          <w:bCs/>
          <w:iCs/>
          <w:sz w:val="24"/>
          <w:szCs w:val="24"/>
        </w:rPr>
        <w:br/>
      </w:r>
      <w:r w:rsidRPr="004529BF">
        <w:rPr>
          <w:rFonts w:asciiTheme="minorHAnsi" w:hAnsiTheme="minorHAnsi" w:cstheme="minorHAnsi"/>
          <w:bCs/>
          <w:iCs/>
          <w:sz w:val="24"/>
          <w:szCs w:val="24"/>
        </w:rPr>
        <w:t xml:space="preserve">na to wielkość tego limitu, a jego realizacja umożliwi osiągnięcie brakujących w projekcie grantowym wskaźników oraz  realizację zadań wskazanych w ogłoszeniu o </w:t>
      </w:r>
      <w:r w:rsidR="000810A4" w:rsidRPr="004529BF">
        <w:rPr>
          <w:rFonts w:asciiTheme="minorHAnsi" w:hAnsiTheme="minorHAnsi" w:cstheme="minorHAnsi"/>
          <w:bCs/>
          <w:iCs/>
          <w:sz w:val="24"/>
          <w:szCs w:val="24"/>
        </w:rPr>
        <w:t>konkursie.</w:t>
      </w:r>
    </w:p>
    <w:p w14:paraId="527E00D9" w14:textId="77777777" w:rsidR="008E389D" w:rsidRPr="004529BF" w:rsidRDefault="008E389D" w:rsidP="0067760D">
      <w:pPr>
        <w:spacing w:after="0" w:line="240" w:lineRule="auto"/>
        <w:ind w:left="360"/>
        <w:contextualSpacing/>
        <w:jc w:val="center"/>
        <w:rPr>
          <w:rFonts w:asciiTheme="minorHAnsi" w:hAnsiTheme="minorHAnsi" w:cstheme="minorHAnsi"/>
          <w:b/>
          <w:bCs/>
          <w:iCs/>
          <w:sz w:val="24"/>
          <w:szCs w:val="24"/>
        </w:rPr>
      </w:pPr>
    </w:p>
    <w:p w14:paraId="645121C1" w14:textId="61AF737B" w:rsidR="0067760D" w:rsidRPr="004529BF" w:rsidRDefault="0067760D" w:rsidP="0067760D">
      <w:pPr>
        <w:spacing w:after="0" w:line="240" w:lineRule="auto"/>
        <w:ind w:left="360"/>
        <w:contextualSpacing/>
        <w:jc w:val="center"/>
        <w:rPr>
          <w:rFonts w:asciiTheme="minorHAnsi" w:hAnsiTheme="minorHAnsi" w:cstheme="minorHAnsi"/>
          <w:b/>
          <w:bCs/>
          <w:iCs/>
          <w:sz w:val="24"/>
          <w:szCs w:val="24"/>
        </w:rPr>
      </w:pPr>
      <w:r w:rsidRPr="004529BF">
        <w:rPr>
          <w:rFonts w:asciiTheme="minorHAnsi" w:hAnsiTheme="minorHAnsi" w:cstheme="minorHAnsi"/>
          <w:b/>
          <w:bCs/>
          <w:iCs/>
          <w:sz w:val="24"/>
          <w:szCs w:val="24"/>
        </w:rPr>
        <w:t>§ 1</w:t>
      </w:r>
      <w:r w:rsidR="004E4304" w:rsidRPr="004529BF">
        <w:rPr>
          <w:rFonts w:asciiTheme="minorHAnsi" w:hAnsiTheme="minorHAnsi" w:cstheme="minorHAnsi"/>
          <w:b/>
          <w:bCs/>
          <w:iCs/>
          <w:sz w:val="24"/>
          <w:szCs w:val="24"/>
        </w:rPr>
        <w:t>5</w:t>
      </w:r>
    </w:p>
    <w:p w14:paraId="1788C67A" w14:textId="77777777" w:rsidR="0067760D" w:rsidRPr="004529BF" w:rsidRDefault="0067760D" w:rsidP="0067760D">
      <w:pPr>
        <w:spacing w:after="0" w:line="240" w:lineRule="auto"/>
        <w:ind w:left="360"/>
        <w:contextualSpacing/>
        <w:jc w:val="center"/>
        <w:rPr>
          <w:rFonts w:asciiTheme="minorHAnsi" w:hAnsiTheme="minorHAnsi" w:cstheme="minorHAnsi"/>
          <w:b/>
          <w:bCs/>
          <w:iCs/>
          <w:sz w:val="24"/>
          <w:szCs w:val="24"/>
        </w:rPr>
      </w:pPr>
      <w:r w:rsidRPr="004529BF">
        <w:rPr>
          <w:rFonts w:asciiTheme="minorHAnsi" w:hAnsiTheme="minorHAnsi" w:cstheme="minorHAnsi"/>
          <w:b/>
          <w:bCs/>
          <w:iCs/>
          <w:sz w:val="24"/>
          <w:szCs w:val="24"/>
        </w:rPr>
        <w:t>Zabezpieczenie należytego wykonania zobowiązań wynikających z Umowy</w:t>
      </w:r>
    </w:p>
    <w:p w14:paraId="7532F63B" w14:textId="77777777" w:rsidR="0067760D" w:rsidRPr="004529BF" w:rsidRDefault="0067760D" w:rsidP="0067760D">
      <w:pPr>
        <w:spacing w:after="0" w:line="240" w:lineRule="auto"/>
        <w:ind w:left="360"/>
        <w:contextualSpacing/>
        <w:jc w:val="center"/>
        <w:rPr>
          <w:rFonts w:asciiTheme="minorHAnsi" w:hAnsiTheme="minorHAnsi" w:cstheme="minorHAnsi"/>
          <w:b/>
          <w:bCs/>
          <w:iCs/>
          <w:sz w:val="24"/>
          <w:szCs w:val="24"/>
        </w:rPr>
      </w:pPr>
    </w:p>
    <w:p w14:paraId="3F1D3350" w14:textId="6907F879" w:rsidR="0067760D" w:rsidRPr="004529BF" w:rsidRDefault="0067760D" w:rsidP="001F0DFF">
      <w:pPr>
        <w:numPr>
          <w:ilvl w:val="0"/>
          <w:numId w:val="21"/>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W celu zabezpieczenia należytego wykonania zobowiązań określonych w niniejszej umowie, </w:t>
      </w:r>
      <w:proofErr w:type="spellStart"/>
      <w:r w:rsidR="00677965">
        <w:rPr>
          <w:rFonts w:asciiTheme="minorHAnsi" w:hAnsiTheme="minorHAnsi" w:cstheme="minorHAnsi"/>
          <w:sz w:val="24"/>
          <w:szCs w:val="24"/>
        </w:rPr>
        <w:t>g</w:t>
      </w:r>
      <w:r w:rsidRPr="004529BF">
        <w:rPr>
          <w:rFonts w:asciiTheme="minorHAnsi" w:hAnsiTheme="minorHAnsi" w:cstheme="minorHAnsi"/>
          <w:sz w:val="24"/>
          <w:szCs w:val="24"/>
        </w:rPr>
        <w:t>rantobiorca</w:t>
      </w:r>
      <w:proofErr w:type="spellEnd"/>
      <w:r w:rsidRPr="004529BF">
        <w:rPr>
          <w:rFonts w:asciiTheme="minorHAnsi" w:hAnsiTheme="minorHAnsi" w:cstheme="minorHAnsi"/>
          <w:sz w:val="24"/>
          <w:szCs w:val="24"/>
        </w:rPr>
        <w:t xml:space="preserve"> wnosi zabezpieczenie ustanowione w formie weksla </w:t>
      </w:r>
      <w:r w:rsidRPr="004529BF">
        <w:rPr>
          <w:rFonts w:asciiTheme="minorHAnsi" w:hAnsiTheme="minorHAnsi" w:cstheme="minorHAnsi"/>
          <w:i/>
          <w:sz w:val="24"/>
          <w:szCs w:val="24"/>
        </w:rPr>
        <w:t>in blanco</w:t>
      </w:r>
      <w:r w:rsidRPr="004529BF">
        <w:rPr>
          <w:rFonts w:asciiTheme="minorHAnsi" w:hAnsiTheme="minorHAnsi" w:cstheme="minorHAnsi"/>
          <w:sz w:val="24"/>
          <w:szCs w:val="24"/>
        </w:rPr>
        <w:t xml:space="preserve"> wraz z deklaracją wekslową, nie później niż w terminie podpisania Umowy. Minimalna kwota zabezpieczenia nie może być niższa niż wysokość udzielanego grantu. </w:t>
      </w:r>
    </w:p>
    <w:p w14:paraId="5E4663E5" w14:textId="77777777" w:rsidR="0067760D" w:rsidRPr="004529BF" w:rsidRDefault="0067760D" w:rsidP="001F0DFF">
      <w:pPr>
        <w:numPr>
          <w:ilvl w:val="0"/>
          <w:numId w:val="21"/>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Zabezpieczenie, o którym mowa w ust. 1, ustanawiane jest do końca okresu trwałości zadania.</w:t>
      </w:r>
    </w:p>
    <w:p w14:paraId="4D732E3E" w14:textId="6E521052" w:rsidR="0067760D" w:rsidRPr="004529BF" w:rsidRDefault="0067760D" w:rsidP="001F0DFF">
      <w:pPr>
        <w:numPr>
          <w:ilvl w:val="0"/>
          <w:numId w:val="21"/>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W przypadku wypełnienia przez </w:t>
      </w:r>
      <w:proofErr w:type="spellStart"/>
      <w:r w:rsidR="00677965">
        <w:rPr>
          <w:rFonts w:asciiTheme="minorHAnsi" w:hAnsiTheme="minorHAnsi" w:cstheme="minorHAnsi"/>
          <w:sz w:val="24"/>
          <w:szCs w:val="24"/>
        </w:rPr>
        <w:t>g</w:t>
      </w:r>
      <w:r w:rsidRPr="004529BF">
        <w:rPr>
          <w:rFonts w:asciiTheme="minorHAnsi" w:hAnsiTheme="minorHAnsi" w:cstheme="minorHAnsi"/>
          <w:sz w:val="24"/>
          <w:szCs w:val="24"/>
        </w:rPr>
        <w:t>rantobiorcę</w:t>
      </w:r>
      <w:proofErr w:type="spellEnd"/>
      <w:r w:rsidRPr="004529BF">
        <w:rPr>
          <w:rFonts w:asciiTheme="minorHAnsi" w:hAnsiTheme="minorHAnsi" w:cstheme="minorHAnsi"/>
          <w:sz w:val="24"/>
          <w:szCs w:val="24"/>
        </w:rPr>
        <w:t xml:space="preserve"> zobowiązań określonych w Umowie, </w:t>
      </w:r>
      <w:r w:rsidR="00677965">
        <w:rPr>
          <w:rFonts w:asciiTheme="minorHAnsi" w:hAnsiTheme="minorHAnsi" w:cstheme="minorHAnsi"/>
          <w:sz w:val="24"/>
          <w:szCs w:val="24"/>
        </w:rPr>
        <w:br/>
      </w:r>
      <w:r w:rsidRPr="004529BF">
        <w:rPr>
          <w:rFonts w:asciiTheme="minorHAnsi" w:hAnsiTheme="minorHAnsi" w:cstheme="minorHAnsi"/>
          <w:sz w:val="24"/>
          <w:szCs w:val="24"/>
        </w:rPr>
        <w:t xml:space="preserve">LGD zwraca </w:t>
      </w:r>
      <w:proofErr w:type="spellStart"/>
      <w:r w:rsidR="00677965">
        <w:rPr>
          <w:rFonts w:asciiTheme="minorHAnsi" w:hAnsiTheme="minorHAnsi" w:cstheme="minorHAnsi"/>
          <w:sz w:val="24"/>
          <w:szCs w:val="24"/>
        </w:rPr>
        <w:t>g</w:t>
      </w:r>
      <w:r w:rsidRPr="004529BF">
        <w:rPr>
          <w:rFonts w:asciiTheme="minorHAnsi" w:hAnsiTheme="minorHAnsi" w:cstheme="minorHAnsi"/>
          <w:sz w:val="24"/>
          <w:szCs w:val="24"/>
        </w:rPr>
        <w:t>rantobiorcy</w:t>
      </w:r>
      <w:proofErr w:type="spellEnd"/>
      <w:r w:rsidRPr="004529BF">
        <w:rPr>
          <w:rFonts w:asciiTheme="minorHAnsi" w:hAnsiTheme="minorHAnsi" w:cstheme="minorHAnsi"/>
          <w:sz w:val="24"/>
          <w:szCs w:val="24"/>
        </w:rPr>
        <w:t xml:space="preserve"> weksel, o którym mowa w ust. 1 lub </w:t>
      </w:r>
      <w:r w:rsidR="00F55DC1" w:rsidRPr="004529BF">
        <w:rPr>
          <w:rFonts w:asciiTheme="minorHAnsi" w:hAnsiTheme="minorHAnsi" w:cstheme="minorHAnsi"/>
          <w:sz w:val="24"/>
          <w:szCs w:val="24"/>
        </w:rPr>
        <w:t xml:space="preserve">dokonuje ich zniszczenia jeżeli </w:t>
      </w:r>
      <w:proofErr w:type="spellStart"/>
      <w:r w:rsidR="00677965">
        <w:rPr>
          <w:rFonts w:asciiTheme="minorHAnsi" w:hAnsiTheme="minorHAnsi" w:cstheme="minorHAnsi"/>
          <w:sz w:val="24"/>
          <w:szCs w:val="24"/>
        </w:rPr>
        <w:t>g</w:t>
      </w:r>
      <w:r w:rsidR="00F55DC1" w:rsidRPr="004529BF">
        <w:rPr>
          <w:rFonts w:asciiTheme="minorHAnsi" w:hAnsiTheme="minorHAnsi" w:cstheme="minorHAnsi"/>
          <w:sz w:val="24"/>
          <w:szCs w:val="24"/>
        </w:rPr>
        <w:t>rantobiorca</w:t>
      </w:r>
      <w:proofErr w:type="spellEnd"/>
      <w:r w:rsidR="00F55DC1" w:rsidRPr="004529BF">
        <w:rPr>
          <w:rFonts w:asciiTheme="minorHAnsi" w:hAnsiTheme="minorHAnsi" w:cstheme="minorHAnsi"/>
          <w:sz w:val="24"/>
          <w:szCs w:val="24"/>
        </w:rPr>
        <w:t xml:space="preserve"> </w:t>
      </w:r>
      <w:r w:rsidRPr="004529BF">
        <w:rPr>
          <w:rFonts w:asciiTheme="minorHAnsi" w:hAnsiTheme="minorHAnsi" w:cstheme="minorHAnsi"/>
          <w:sz w:val="24"/>
          <w:szCs w:val="24"/>
        </w:rPr>
        <w:t>złoży wymagane prawem oświadczenia w celu zniesienia zabezpieczenia, po upływie 5 lat od dnia płatności końcowej projektu grantowego na rzecz LGD.</w:t>
      </w:r>
    </w:p>
    <w:p w14:paraId="56C1E97F" w14:textId="008B0122" w:rsidR="0067760D" w:rsidRPr="004529BF" w:rsidRDefault="0067760D" w:rsidP="001F0DFF">
      <w:pPr>
        <w:numPr>
          <w:ilvl w:val="0"/>
          <w:numId w:val="21"/>
        </w:numPr>
        <w:spacing w:after="0" w:line="240" w:lineRule="auto"/>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LGD zwraca </w:t>
      </w:r>
      <w:proofErr w:type="spellStart"/>
      <w:r w:rsidR="00677965">
        <w:rPr>
          <w:rFonts w:asciiTheme="minorHAnsi" w:hAnsiTheme="minorHAnsi" w:cstheme="minorHAnsi"/>
          <w:sz w:val="24"/>
          <w:szCs w:val="24"/>
        </w:rPr>
        <w:t>g</w:t>
      </w:r>
      <w:r w:rsidRPr="004529BF">
        <w:rPr>
          <w:rFonts w:asciiTheme="minorHAnsi" w:hAnsiTheme="minorHAnsi" w:cstheme="minorHAnsi"/>
          <w:sz w:val="24"/>
          <w:szCs w:val="24"/>
        </w:rPr>
        <w:t>rantobiorcy</w:t>
      </w:r>
      <w:proofErr w:type="spellEnd"/>
      <w:r w:rsidRPr="004529BF">
        <w:rPr>
          <w:rFonts w:asciiTheme="minorHAnsi" w:hAnsiTheme="minorHAnsi" w:cstheme="minorHAnsi"/>
          <w:sz w:val="24"/>
          <w:szCs w:val="24"/>
        </w:rPr>
        <w:t xml:space="preserve"> niezwłocznie weksel, o którym mowa w ust. 1 Umowy,</w:t>
      </w:r>
      <w:r w:rsidRPr="004529BF">
        <w:rPr>
          <w:rFonts w:asciiTheme="minorHAnsi" w:hAnsiTheme="minorHAnsi" w:cstheme="minorHAnsi"/>
          <w:sz w:val="24"/>
          <w:szCs w:val="24"/>
        </w:rPr>
        <w:br/>
        <w:t>w przypadku:</w:t>
      </w:r>
    </w:p>
    <w:p w14:paraId="62A225C1" w14:textId="3908D258" w:rsidR="008434BC" w:rsidRPr="004529BF" w:rsidRDefault="0067760D" w:rsidP="001F0DFF">
      <w:pPr>
        <w:numPr>
          <w:ilvl w:val="0"/>
          <w:numId w:val="22"/>
        </w:numPr>
        <w:spacing w:after="0" w:line="240" w:lineRule="auto"/>
        <w:ind w:left="709" w:hanging="283"/>
        <w:contextualSpacing/>
        <w:jc w:val="both"/>
        <w:rPr>
          <w:rFonts w:asciiTheme="minorHAnsi" w:hAnsiTheme="minorHAnsi" w:cstheme="minorHAnsi"/>
          <w:sz w:val="24"/>
          <w:szCs w:val="24"/>
        </w:rPr>
      </w:pPr>
      <w:r w:rsidRPr="004529BF">
        <w:rPr>
          <w:rFonts w:asciiTheme="minorHAnsi" w:hAnsiTheme="minorHAnsi" w:cstheme="minorHAnsi"/>
          <w:sz w:val="24"/>
          <w:szCs w:val="24"/>
        </w:rPr>
        <w:t>rozwiązania Umowy przed dokonaniem wypłaty środków powierzonych na re</w:t>
      </w:r>
      <w:r w:rsidR="00A702E9">
        <w:rPr>
          <w:rFonts w:asciiTheme="minorHAnsi" w:hAnsiTheme="minorHAnsi" w:cstheme="minorHAnsi"/>
          <w:sz w:val="24"/>
          <w:szCs w:val="24"/>
        </w:rPr>
        <w:t>alizację grantu,</w:t>
      </w:r>
    </w:p>
    <w:p w14:paraId="5CAB9657" w14:textId="56E6C64B" w:rsidR="00BB3667" w:rsidRPr="004529BF" w:rsidRDefault="0067760D" w:rsidP="001F0DFF">
      <w:pPr>
        <w:numPr>
          <w:ilvl w:val="0"/>
          <w:numId w:val="22"/>
        </w:numPr>
        <w:spacing w:after="0" w:line="240" w:lineRule="auto"/>
        <w:ind w:left="709" w:hanging="283"/>
        <w:contextualSpacing/>
        <w:jc w:val="both"/>
        <w:rPr>
          <w:rFonts w:asciiTheme="minorHAnsi" w:hAnsiTheme="minorHAnsi" w:cstheme="minorHAnsi"/>
          <w:sz w:val="24"/>
          <w:szCs w:val="24"/>
        </w:rPr>
      </w:pPr>
      <w:r w:rsidRPr="004529BF">
        <w:rPr>
          <w:rFonts w:asciiTheme="minorHAnsi" w:hAnsiTheme="minorHAnsi" w:cstheme="minorHAnsi"/>
          <w:sz w:val="24"/>
          <w:szCs w:val="24"/>
        </w:rPr>
        <w:t xml:space="preserve">zwrotu przez </w:t>
      </w:r>
      <w:proofErr w:type="spellStart"/>
      <w:r w:rsidR="00677965">
        <w:rPr>
          <w:rFonts w:asciiTheme="minorHAnsi" w:hAnsiTheme="minorHAnsi" w:cstheme="minorHAnsi"/>
          <w:sz w:val="24"/>
          <w:szCs w:val="24"/>
        </w:rPr>
        <w:t>g</w:t>
      </w:r>
      <w:r w:rsidRPr="004529BF">
        <w:rPr>
          <w:rFonts w:asciiTheme="minorHAnsi" w:hAnsiTheme="minorHAnsi" w:cstheme="minorHAnsi"/>
          <w:sz w:val="24"/>
          <w:szCs w:val="24"/>
        </w:rPr>
        <w:t>rantobiorcę</w:t>
      </w:r>
      <w:proofErr w:type="spellEnd"/>
      <w:r w:rsidRPr="004529BF">
        <w:rPr>
          <w:rFonts w:asciiTheme="minorHAnsi" w:hAnsiTheme="minorHAnsi" w:cstheme="minorHAnsi"/>
          <w:sz w:val="24"/>
          <w:szCs w:val="24"/>
        </w:rPr>
        <w:t xml:space="preserve"> całości otrzymanej pomocy wraz z należnymi odsetkami, zgodnie z postanowieniami § </w:t>
      </w:r>
      <w:r w:rsidR="00754553" w:rsidRPr="004529BF">
        <w:rPr>
          <w:rFonts w:asciiTheme="minorHAnsi" w:hAnsiTheme="minorHAnsi" w:cstheme="minorHAnsi"/>
          <w:sz w:val="24"/>
          <w:szCs w:val="24"/>
        </w:rPr>
        <w:t>12</w:t>
      </w:r>
      <w:r w:rsidRPr="004529BF">
        <w:rPr>
          <w:rFonts w:asciiTheme="minorHAnsi" w:hAnsiTheme="minorHAnsi" w:cstheme="minorHAnsi"/>
          <w:sz w:val="24"/>
          <w:szCs w:val="24"/>
        </w:rPr>
        <w:t xml:space="preserve"> Umowy.</w:t>
      </w:r>
    </w:p>
    <w:p w14:paraId="263BBF3A" w14:textId="77777777" w:rsidR="008434BC" w:rsidRPr="004529BF" w:rsidRDefault="008434BC" w:rsidP="008434BC">
      <w:pPr>
        <w:spacing w:after="0" w:line="240" w:lineRule="auto"/>
        <w:ind w:left="709"/>
        <w:contextualSpacing/>
        <w:jc w:val="both"/>
        <w:rPr>
          <w:rFonts w:asciiTheme="minorHAnsi" w:hAnsiTheme="minorHAnsi" w:cstheme="minorHAnsi"/>
          <w:sz w:val="24"/>
          <w:szCs w:val="24"/>
        </w:rPr>
      </w:pPr>
    </w:p>
    <w:p w14:paraId="3DB38137" w14:textId="6C1D3CE7" w:rsidR="00BB3667" w:rsidRPr="004529BF" w:rsidRDefault="00BB3667" w:rsidP="00D35D97">
      <w:pPr>
        <w:spacing w:after="0" w:line="240" w:lineRule="auto"/>
        <w:jc w:val="center"/>
        <w:rPr>
          <w:rFonts w:asciiTheme="minorHAnsi" w:eastAsia="Times New Roman" w:hAnsiTheme="minorHAnsi" w:cstheme="minorHAnsi"/>
          <w:b/>
          <w:bCs/>
          <w:iCs/>
          <w:sz w:val="24"/>
          <w:szCs w:val="24"/>
        </w:rPr>
      </w:pPr>
      <w:r w:rsidRPr="004529BF">
        <w:rPr>
          <w:rFonts w:asciiTheme="minorHAnsi" w:eastAsia="Times New Roman" w:hAnsiTheme="minorHAnsi" w:cstheme="minorHAnsi"/>
          <w:b/>
          <w:bCs/>
          <w:iCs/>
          <w:sz w:val="24"/>
          <w:szCs w:val="24"/>
        </w:rPr>
        <w:t>§ 1</w:t>
      </w:r>
      <w:r w:rsidR="004E4304" w:rsidRPr="004529BF">
        <w:rPr>
          <w:rFonts w:asciiTheme="minorHAnsi" w:eastAsia="Times New Roman" w:hAnsiTheme="minorHAnsi" w:cstheme="minorHAnsi"/>
          <w:b/>
          <w:bCs/>
          <w:iCs/>
          <w:sz w:val="24"/>
          <w:szCs w:val="24"/>
        </w:rPr>
        <w:t>6</w:t>
      </w:r>
    </w:p>
    <w:p w14:paraId="27F9122E" w14:textId="7695AEDF" w:rsidR="0067760D" w:rsidRDefault="002353C2" w:rsidP="00D35D97">
      <w:pPr>
        <w:spacing w:after="0" w:line="240" w:lineRule="auto"/>
        <w:jc w:val="center"/>
        <w:rPr>
          <w:rFonts w:asciiTheme="minorHAnsi" w:eastAsia="Times New Roman" w:hAnsiTheme="minorHAnsi" w:cstheme="minorHAnsi"/>
          <w:b/>
          <w:bCs/>
          <w:iCs/>
          <w:sz w:val="24"/>
          <w:szCs w:val="24"/>
        </w:rPr>
      </w:pPr>
      <w:r w:rsidRPr="004529BF">
        <w:rPr>
          <w:rFonts w:asciiTheme="minorHAnsi" w:eastAsia="Times New Roman" w:hAnsiTheme="minorHAnsi" w:cstheme="minorHAnsi"/>
          <w:b/>
          <w:bCs/>
          <w:iCs/>
          <w:sz w:val="24"/>
          <w:szCs w:val="24"/>
        </w:rPr>
        <w:t>Postanowienia w zakresie korespondencji</w:t>
      </w:r>
    </w:p>
    <w:p w14:paraId="1543A20C" w14:textId="77777777" w:rsidR="008E389D" w:rsidRPr="004529BF" w:rsidRDefault="008E389D" w:rsidP="00D35D97">
      <w:pPr>
        <w:spacing w:after="0" w:line="240" w:lineRule="auto"/>
        <w:jc w:val="center"/>
        <w:rPr>
          <w:rFonts w:asciiTheme="minorHAnsi" w:eastAsia="Times New Roman" w:hAnsiTheme="minorHAnsi" w:cstheme="minorHAnsi"/>
          <w:b/>
          <w:bCs/>
          <w:iCs/>
          <w:sz w:val="24"/>
          <w:szCs w:val="24"/>
        </w:rPr>
      </w:pPr>
    </w:p>
    <w:p w14:paraId="2A70ED41" w14:textId="77777777" w:rsidR="00BB3667" w:rsidRPr="004529BF" w:rsidRDefault="00BB3667" w:rsidP="009E0674">
      <w:pPr>
        <w:numPr>
          <w:ilvl w:val="0"/>
          <w:numId w:val="4"/>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Strony ustalają, że przedstawicielami w toku realizacji umowy w prowadzonej przez nie korespondencji, prowadzonej również drogą elektroniczną, będą: </w:t>
      </w:r>
    </w:p>
    <w:p w14:paraId="494A9B06" w14:textId="77777777" w:rsidR="00BB3667" w:rsidRPr="004529BF" w:rsidRDefault="00BB3667" w:rsidP="009E0674">
      <w:pPr>
        <w:numPr>
          <w:ilvl w:val="0"/>
          <w:numId w:val="3"/>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ze strony LGD:……………………………..</w:t>
      </w:r>
    </w:p>
    <w:p w14:paraId="4E2A08CD" w14:textId="58A7D4BF" w:rsidR="00BB3667" w:rsidRPr="004529BF" w:rsidRDefault="00BB3667" w:rsidP="009E0674">
      <w:pPr>
        <w:numPr>
          <w:ilvl w:val="0"/>
          <w:numId w:val="3"/>
        </w:num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ze strony </w:t>
      </w:r>
      <w:proofErr w:type="spellStart"/>
      <w:r w:rsidR="00677965">
        <w:rPr>
          <w:rFonts w:asciiTheme="minorHAnsi" w:eastAsia="Times New Roman" w:hAnsiTheme="minorHAnsi" w:cstheme="minorHAnsi"/>
          <w:sz w:val="24"/>
          <w:szCs w:val="24"/>
        </w:rPr>
        <w:t>g</w:t>
      </w:r>
      <w:r w:rsidR="00D35D97" w:rsidRPr="004529BF">
        <w:rPr>
          <w:rFonts w:asciiTheme="minorHAnsi" w:eastAsia="Times New Roman" w:hAnsiTheme="minorHAnsi" w:cstheme="minorHAnsi"/>
          <w:sz w:val="24"/>
          <w:szCs w:val="24"/>
        </w:rPr>
        <w:t>rantobiorcy</w:t>
      </w:r>
      <w:proofErr w:type="spellEnd"/>
      <w:r w:rsidRPr="004529BF">
        <w:rPr>
          <w:rFonts w:asciiTheme="minorHAnsi" w:eastAsia="Times New Roman" w:hAnsiTheme="minorHAnsi" w:cstheme="minorHAnsi"/>
          <w:sz w:val="24"/>
          <w:szCs w:val="24"/>
        </w:rPr>
        <w:t>: ………………………………….</w:t>
      </w:r>
    </w:p>
    <w:p w14:paraId="3DA06F39" w14:textId="51548102" w:rsidR="00BB3667" w:rsidRPr="004529BF" w:rsidRDefault="00BB3667" w:rsidP="009E0674">
      <w:pPr>
        <w:numPr>
          <w:ilvl w:val="0"/>
          <w:numId w:val="4"/>
        </w:numPr>
        <w:spacing w:after="0" w:line="240" w:lineRule="auto"/>
        <w:jc w:val="both"/>
        <w:rPr>
          <w:rFonts w:asciiTheme="minorHAnsi" w:eastAsia="Times New Roman" w:hAnsiTheme="minorHAnsi" w:cstheme="minorHAnsi"/>
          <w:sz w:val="24"/>
          <w:szCs w:val="24"/>
        </w:rPr>
      </w:pPr>
      <w:proofErr w:type="spellStart"/>
      <w:r w:rsidRPr="004529BF">
        <w:rPr>
          <w:rFonts w:asciiTheme="minorHAnsi" w:eastAsia="Times New Roman" w:hAnsiTheme="minorHAnsi" w:cstheme="minorHAnsi"/>
          <w:sz w:val="24"/>
          <w:szCs w:val="24"/>
        </w:rPr>
        <w:t>Grantobiorca</w:t>
      </w:r>
      <w:proofErr w:type="spellEnd"/>
      <w:r w:rsidRPr="004529BF">
        <w:rPr>
          <w:rFonts w:asciiTheme="minorHAnsi" w:eastAsia="Times New Roman" w:hAnsiTheme="minorHAnsi" w:cstheme="minorHAnsi"/>
          <w:sz w:val="24"/>
          <w:szCs w:val="24"/>
        </w:rPr>
        <w:t xml:space="preserve"> jest zobowiązany do niezwłocznego przesyłania do LGD pisemnej informacji o zmianie swoich danych zawartych w niniejszej umowie. Zmiana ta nie wymaga zm</w:t>
      </w:r>
      <w:r w:rsidR="00D35D97" w:rsidRPr="004529BF">
        <w:rPr>
          <w:rFonts w:asciiTheme="minorHAnsi" w:eastAsia="Times New Roman" w:hAnsiTheme="minorHAnsi" w:cstheme="minorHAnsi"/>
          <w:sz w:val="24"/>
          <w:szCs w:val="24"/>
        </w:rPr>
        <w:t xml:space="preserve">iany umowy. W przypadku jeżeli </w:t>
      </w:r>
      <w:proofErr w:type="spellStart"/>
      <w:r w:rsidR="00677965">
        <w:rPr>
          <w:rFonts w:asciiTheme="minorHAnsi" w:eastAsia="Times New Roman" w:hAnsiTheme="minorHAnsi" w:cstheme="minorHAnsi"/>
          <w:sz w:val="24"/>
          <w:szCs w:val="24"/>
        </w:rPr>
        <w:t>g</w:t>
      </w:r>
      <w:r w:rsidRPr="004529BF">
        <w:rPr>
          <w:rFonts w:asciiTheme="minorHAnsi" w:eastAsia="Times New Roman" w:hAnsiTheme="minorHAnsi" w:cstheme="minorHAnsi"/>
          <w:sz w:val="24"/>
          <w:szCs w:val="24"/>
        </w:rPr>
        <w:t>rantobiorca</w:t>
      </w:r>
      <w:proofErr w:type="spellEnd"/>
      <w:r w:rsidRPr="004529BF">
        <w:rPr>
          <w:rFonts w:asciiTheme="minorHAnsi" w:eastAsia="Times New Roman" w:hAnsiTheme="minorHAnsi" w:cstheme="minorHAnsi"/>
          <w:sz w:val="24"/>
          <w:szCs w:val="24"/>
        </w:rPr>
        <w:t xml:space="preserve"> nie powiadomi LGD o zmianie swoich danych, wszelką korespondencję, wysyłaną przez LGD zgodnie z podsiadanymi danymi, uważać się będzie za doręczoną.  </w:t>
      </w:r>
    </w:p>
    <w:p w14:paraId="1528D477" w14:textId="77777777" w:rsidR="00C12C1A" w:rsidRPr="004529BF" w:rsidRDefault="00C12C1A" w:rsidP="00D35D97">
      <w:pPr>
        <w:spacing w:after="0" w:line="240" w:lineRule="auto"/>
        <w:jc w:val="both"/>
        <w:rPr>
          <w:rFonts w:asciiTheme="minorHAnsi" w:eastAsia="Times New Roman" w:hAnsiTheme="minorHAnsi" w:cstheme="minorHAnsi"/>
          <w:b/>
          <w:sz w:val="24"/>
          <w:szCs w:val="24"/>
        </w:rPr>
      </w:pPr>
    </w:p>
    <w:p w14:paraId="1E91D767" w14:textId="6FAD3C16" w:rsidR="00BB3667" w:rsidRPr="004529BF" w:rsidRDefault="00BB3667" w:rsidP="00D35D97">
      <w:pPr>
        <w:spacing w:after="0" w:line="240" w:lineRule="auto"/>
        <w:jc w:val="center"/>
        <w:rPr>
          <w:rFonts w:asciiTheme="minorHAnsi" w:eastAsia="Times New Roman" w:hAnsiTheme="minorHAnsi" w:cstheme="minorHAnsi"/>
          <w:b/>
          <w:sz w:val="24"/>
          <w:szCs w:val="24"/>
        </w:rPr>
      </w:pPr>
      <w:r w:rsidRPr="004529BF">
        <w:rPr>
          <w:rFonts w:asciiTheme="minorHAnsi" w:eastAsia="Times New Roman" w:hAnsiTheme="minorHAnsi" w:cstheme="minorHAnsi"/>
          <w:b/>
          <w:sz w:val="24"/>
          <w:szCs w:val="24"/>
        </w:rPr>
        <w:t>§ 1</w:t>
      </w:r>
      <w:r w:rsidR="004E4304" w:rsidRPr="004529BF">
        <w:rPr>
          <w:rFonts w:asciiTheme="minorHAnsi" w:eastAsia="Times New Roman" w:hAnsiTheme="minorHAnsi" w:cstheme="minorHAnsi"/>
          <w:b/>
          <w:sz w:val="24"/>
          <w:szCs w:val="24"/>
        </w:rPr>
        <w:t>7</w:t>
      </w:r>
    </w:p>
    <w:p w14:paraId="707961C0" w14:textId="42F7B267" w:rsidR="00183054" w:rsidRDefault="002353C2" w:rsidP="00150428">
      <w:pPr>
        <w:spacing w:after="0" w:line="240" w:lineRule="auto"/>
        <w:jc w:val="center"/>
        <w:rPr>
          <w:rFonts w:asciiTheme="minorHAnsi" w:eastAsia="Times New Roman" w:hAnsiTheme="minorHAnsi" w:cstheme="minorHAnsi"/>
          <w:b/>
          <w:sz w:val="24"/>
          <w:szCs w:val="24"/>
        </w:rPr>
      </w:pPr>
      <w:r w:rsidRPr="004529BF">
        <w:rPr>
          <w:rFonts w:asciiTheme="minorHAnsi" w:eastAsia="Times New Roman" w:hAnsiTheme="minorHAnsi" w:cstheme="minorHAnsi"/>
          <w:b/>
          <w:sz w:val="24"/>
          <w:szCs w:val="24"/>
        </w:rPr>
        <w:t>Postanowienia końcowe</w:t>
      </w:r>
    </w:p>
    <w:p w14:paraId="5EAC63CD" w14:textId="77777777" w:rsidR="008E389D" w:rsidRPr="004529BF" w:rsidRDefault="008E389D" w:rsidP="00150428">
      <w:pPr>
        <w:spacing w:after="0" w:line="240" w:lineRule="auto"/>
        <w:jc w:val="center"/>
        <w:rPr>
          <w:rFonts w:asciiTheme="minorHAnsi" w:eastAsia="Times New Roman" w:hAnsiTheme="minorHAnsi" w:cstheme="minorHAnsi"/>
          <w:b/>
          <w:sz w:val="24"/>
          <w:szCs w:val="24"/>
        </w:rPr>
      </w:pPr>
    </w:p>
    <w:p w14:paraId="1B6F900C" w14:textId="6D503653" w:rsidR="005A1539" w:rsidRPr="004529BF" w:rsidRDefault="005A1539" w:rsidP="001F0DFF">
      <w:pPr>
        <w:pStyle w:val="Akapitzlist"/>
        <w:numPr>
          <w:ilvl w:val="0"/>
          <w:numId w:val="25"/>
        </w:numPr>
        <w:spacing w:after="0" w:line="240" w:lineRule="auto"/>
        <w:ind w:left="426" w:hanging="426"/>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Umowa obowiązuje od dnia jej zawarcia do dnia wykonania przez Strony wszystkich obowiązków z niej wynikających.</w:t>
      </w:r>
    </w:p>
    <w:p w14:paraId="5C0142EA" w14:textId="31E60657" w:rsidR="00BB3667" w:rsidRPr="004529BF" w:rsidRDefault="00BB3667" w:rsidP="001F0DFF">
      <w:pPr>
        <w:pStyle w:val="Akapitzlist"/>
        <w:numPr>
          <w:ilvl w:val="0"/>
          <w:numId w:val="25"/>
        </w:numPr>
        <w:spacing w:after="0" w:line="240" w:lineRule="auto"/>
        <w:ind w:left="426" w:hanging="426"/>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Wszelkie spory wynikłe w związku z realizacją postanowień niniejszej umowy rozstrzygane będą w pierwszej kolejności polubownie, w drugiej przez </w:t>
      </w:r>
      <w:r w:rsidR="00CF5076" w:rsidRPr="004529BF">
        <w:rPr>
          <w:rFonts w:asciiTheme="minorHAnsi" w:eastAsia="Times New Roman" w:hAnsiTheme="minorHAnsi" w:cstheme="minorHAnsi"/>
          <w:sz w:val="24"/>
          <w:szCs w:val="24"/>
        </w:rPr>
        <w:t xml:space="preserve">sąd powszechny </w:t>
      </w:r>
      <w:r w:rsidRPr="004529BF">
        <w:rPr>
          <w:rFonts w:asciiTheme="minorHAnsi" w:eastAsia="Times New Roman" w:hAnsiTheme="minorHAnsi" w:cstheme="minorHAnsi"/>
          <w:sz w:val="24"/>
          <w:szCs w:val="24"/>
        </w:rPr>
        <w:t xml:space="preserve">właściwy </w:t>
      </w:r>
      <w:r w:rsidR="00677965">
        <w:rPr>
          <w:rFonts w:asciiTheme="minorHAnsi" w:eastAsia="Times New Roman" w:hAnsiTheme="minorHAnsi" w:cstheme="minorHAnsi"/>
          <w:sz w:val="24"/>
          <w:szCs w:val="24"/>
        </w:rPr>
        <w:br/>
      </w:r>
      <w:r w:rsidRPr="004529BF">
        <w:rPr>
          <w:rFonts w:asciiTheme="minorHAnsi" w:eastAsia="Times New Roman" w:hAnsiTheme="minorHAnsi" w:cstheme="minorHAnsi"/>
          <w:sz w:val="24"/>
          <w:szCs w:val="24"/>
        </w:rPr>
        <w:t xml:space="preserve">ze względu na siedzibę LGD. </w:t>
      </w:r>
    </w:p>
    <w:p w14:paraId="374656A9" w14:textId="3823B429" w:rsidR="00BB3667" w:rsidRPr="004529BF" w:rsidRDefault="00B32EEA" w:rsidP="001F0DFF">
      <w:pPr>
        <w:pStyle w:val="Akapitzlist"/>
        <w:numPr>
          <w:ilvl w:val="0"/>
          <w:numId w:val="25"/>
        </w:numPr>
        <w:spacing w:after="0" w:line="240" w:lineRule="auto"/>
        <w:ind w:left="426" w:hanging="426"/>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W zakresie nieregulowanym Umową stosuje się odrębne przepisy prawa krajowego</w:t>
      </w:r>
      <w:r w:rsidRPr="004529BF">
        <w:rPr>
          <w:rFonts w:asciiTheme="minorHAnsi" w:eastAsia="Times New Roman" w:hAnsiTheme="minorHAnsi" w:cstheme="minorHAnsi"/>
          <w:sz w:val="24"/>
          <w:szCs w:val="24"/>
        </w:rPr>
        <w:br/>
        <w:t>i wspólnotowego</w:t>
      </w:r>
      <w:r w:rsidR="00BB3667" w:rsidRPr="004529BF">
        <w:rPr>
          <w:rFonts w:asciiTheme="minorHAnsi" w:eastAsia="Times New Roman" w:hAnsiTheme="minorHAnsi" w:cstheme="minorHAnsi"/>
          <w:sz w:val="24"/>
          <w:szCs w:val="24"/>
        </w:rPr>
        <w:t>.</w:t>
      </w:r>
    </w:p>
    <w:p w14:paraId="184540CA" w14:textId="540E8628" w:rsidR="008E389D" w:rsidRPr="002F1D5A" w:rsidRDefault="00BB3667" w:rsidP="00D35D97">
      <w:pPr>
        <w:pStyle w:val="Akapitzlist"/>
        <w:numPr>
          <w:ilvl w:val="0"/>
          <w:numId w:val="25"/>
        </w:numPr>
        <w:spacing w:after="0" w:line="240" w:lineRule="auto"/>
        <w:ind w:left="426" w:hanging="426"/>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 xml:space="preserve">Umowa została </w:t>
      </w:r>
      <w:r w:rsidR="00ED2A4F" w:rsidRPr="004529BF">
        <w:rPr>
          <w:rFonts w:asciiTheme="minorHAnsi" w:eastAsia="Times New Roman" w:hAnsiTheme="minorHAnsi" w:cstheme="minorHAnsi"/>
          <w:sz w:val="24"/>
          <w:szCs w:val="24"/>
        </w:rPr>
        <w:t xml:space="preserve">sporządzona </w:t>
      </w:r>
      <w:r w:rsidRPr="004529BF">
        <w:rPr>
          <w:rFonts w:asciiTheme="minorHAnsi" w:eastAsia="Times New Roman" w:hAnsiTheme="minorHAnsi" w:cstheme="minorHAnsi"/>
          <w:sz w:val="24"/>
          <w:szCs w:val="24"/>
        </w:rPr>
        <w:t xml:space="preserve">w dwóch jednobrzmiących egzemplarzach, po jednym </w:t>
      </w:r>
      <w:r w:rsidR="00677965">
        <w:rPr>
          <w:rFonts w:asciiTheme="minorHAnsi" w:eastAsia="Times New Roman" w:hAnsiTheme="minorHAnsi" w:cstheme="minorHAnsi"/>
          <w:sz w:val="24"/>
          <w:szCs w:val="24"/>
        </w:rPr>
        <w:br/>
      </w:r>
      <w:r w:rsidRPr="004529BF">
        <w:rPr>
          <w:rFonts w:asciiTheme="minorHAnsi" w:eastAsia="Times New Roman" w:hAnsiTheme="minorHAnsi" w:cstheme="minorHAnsi"/>
          <w:sz w:val="24"/>
          <w:szCs w:val="24"/>
        </w:rPr>
        <w:t xml:space="preserve">dla każdej ze stron. </w:t>
      </w:r>
    </w:p>
    <w:p w14:paraId="2F4D19E0" w14:textId="037AC787" w:rsidR="00B32EEA" w:rsidRPr="004529BF" w:rsidRDefault="008E389D" w:rsidP="00B32EEA">
      <w:pPr>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18</w:t>
      </w:r>
    </w:p>
    <w:p w14:paraId="3B3E7933" w14:textId="3383E7DE" w:rsidR="00DB63ED" w:rsidRDefault="00B32EEA" w:rsidP="00150428">
      <w:pPr>
        <w:spacing w:after="0" w:line="240" w:lineRule="auto"/>
        <w:jc w:val="center"/>
        <w:rPr>
          <w:rFonts w:asciiTheme="minorHAnsi" w:eastAsia="Times New Roman" w:hAnsiTheme="minorHAnsi" w:cstheme="minorHAnsi"/>
          <w:b/>
          <w:bCs/>
          <w:sz w:val="24"/>
          <w:szCs w:val="24"/>
        </w:rPr>
      </w:pPr>
      <w:r w:rsidRPr="004529BF">
        <w:rPr>
          <w:rFonts w:asciiTheme="minorHAnsi" w:eastAsia="Times New Roman" w:hAnsiTheme="minorHAnsi" w:cstheme="minorHAnsi"/>
          <w:b/>
          <w:bCs/>
          <w:sz w:val="24"/>
          <w:szCs w:val="24"/>
        </w:rPr>
        <w:t>Załączniki</w:t>
      </w:r>
    </w:p>
    <w:p w14:paraId="167D8737" w14:textId="77777777" w:rsidR="008E389D" w:rsidRPr="004529BF" w:rsidRDefault="008E389D" w:rsidP="00150428">
      <w:pPr>
        <w:spacing w:after="0" w:line="240" w:lineRule="auto"/>
        <w:jc w:val="center"/>
        <w:rPr>
          <w:rFonts w:asciiTheme="minorHAnsi" w:eastAsia="Times New Roman" w:hAnsiTheme="minorHAnsi" w:cstheme="minorHAnsi"/>
          <w:b/>
          <w:bCs/>
          <w:sz w:val="24"/>
          <w:szCs w:val="24"/>
        </w:rPr>
      </w:pPr>
    </w:p>
    <w:p w14:paraId="12228E90" w14:textId="77777777" w:rsidR="00B32EEA" w:rsidRPr="004529BF" w:rsidRDefault="00B32EEA" w:rsidP="00677965">
      <w:pPr>
        <w:numPr>
          <w:ilvl w:val="0"/>
          <w:numId w:val="23"/>
        </w:numPr>
        <w:spacing w:after="0" w:line="240" w:lineRule="auto"/>
        <w:ind w:left="426" w:hanging="426"/>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Załącznikami stanowiącymi integralną część Umowy są:</w:t>
      </w:r>
    </w:p>
    <w:p w14:paraId="52C3F730" w14:textId="426BB4AD" w:rsidR="00B32EEA" w:rsidRPr="004529BF" w:rsidRDefault="00B32EEA" w:rsidP="00677965">
      <w:pPr>
        <w:numPr>
          <w:ilvl w:val="4"/>
          <w:numId w:val="24"/>
        </w:numPr>
        <w:spacing w:after="0" w:line="240" w:lineRule="auto"/>
        <w:ind w:left="993" w:hanging="284"/>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Załącznik nr 1 –</w:t>
      </w:r>
      <w:r w:rsidR="00677965">
        <w:rPr>
          <w:rFonts w:asciiTheme="minorHAnsi" w:eastAsia="Times New Roman" w:hAnsiTheme="minorHAnsi" w:cstheme="minorHAnsi"/>
          <w:sz w:val="24"/>
          <w:szCs w:val="24"/>
        </w:rPr>
        <w:t xml:space="preserve"> </w:t>
      </w:r>
      <w:r w:rsidRPr="004529BF">
        <w:rPr>
          <w:rFonts w:asciiTheme="minorHAnsi" w:eastAsia="Times New Roman" w:hAnsiTheme="minorHAnsi" w:cstheme="minorHAnsi"/>
          <w:sz w:val="24"/>
          <w:szCs w:val="24"/>
        </w:rPr>
        <w:t xml:space="preserve">Szczegółowy opis zadania; </w:t>
      </w:r>
    </w:p>
    <w:p w14:paraId="42EED437" w14:textId="77777777" w:rsidR="00B32EEA" w:rsidRPr="004529BF" w:rsidRDefault="00B32EEA" w:rsidP="00677965">
      <w:pPr>
        <w:numPr>
          <w:ilvl w:val="4"/>
          <w:numId w:val="24"/>
        </w:numPr>
        <w:spacing w:after="0" w:line="240" w:lineRule="auto"/>
        <w:ind w:left="993" w:hanging="284"/>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Załącznik nr 2 – Wykaz działek ewidencyjnych, na których realizowane będzie zadanie trwale związane z nieruchomością;</w:t>
      </w:r>
    </w:p>
    <w:p w14:paraId="5F500B69" w14:textId="77777777" w:rsidR="00B32EEA" w:rsidRPr="004529BF" w:rsidRDefault="00B32EEA" w:rsidP="00B32EEA">
      <w:pPr>
        <w:spacing w:after="0" w:line="240" w:lineRule="auto"/>
        <w:jc w:val="both"/>
        <w:rPr>
          <w:rFonts w:asciiTheme="minorHAnsi" w:eastAsia="Times New Roman" w:hAnsiTheme="minorHAnsi" w:cstheme="minorHAnsi"/>
          <w:sz w:val="24"/>
          <w:szCs w:val="24"/>
        </w:rPr>
      </w:pPr>
    </w:p>
    <w:p w14:paraId="1CD29549" w14:textId="77777777" w:rsidR="00B32EEA" w:rsidRPr="004529BF" w:rsidRDefault="00B32EEA" w:rsidP="00B32EEA">
      <w:pPr>
        <w:spacing w:after="0" w:line="240" w:lineRule="auto"/>
        <w:jc w:val="both"/>
        <w:rPr>
          <w:rFonts w:asciiTheme="minorHAnsi" w:eastAsia="Times New Roman" w:hAnsiTheme="minorHAnsi" w:cstheme="minorHAnsi"/>
          <w:sz w:val="24"/>
          <w:szCs w:val="24"/>
        </w:rPr>
      </w:pPr>
    </w:p>
    <w:p w14:paraId="55B5D8B3" w14:textId="77777777" w:rsidR="00B32EEA" w:rsidRPr="004529BF" w:rsidRDefault="00B32EEA" w:rsidP="00B32EEA">
      <w:pPr>
        <w:spacing w:after="0" w:line="240" w:lineRule="auto"/>
        <w:jc w:val="both"/>
        <w:rPr>
          <w:rFonts w:asciiTheme="minorHAnsi" w:eastAsia="Times New Roman" w:hAnsiTheme="minorHAnsi" w:cstheme="minorHAnsi"/>
          <w:sz w:val="24"/>
          <w:szCs w:val="24"/>
        </w:rPr>
      </w:pPr>
    </w:p>
    <w:p w14:paraId="3C473A4C" w14:textId="251590A0" w:rsidR="00B32EEA" w:rsidRDefault="009B16E5" w:rsidP="00B32EEA">
      <w:pPr>
        <w:spacing w:after="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            LGD</w:t>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t xml:space="preserve">                   </w:t>
      </w:r>
      <w:r w:rsidR="00B32EEA" w:rsidRPr="004529BF">
        <w:rPr>
          <w:rFonts w:asciiTheme="minorHAnsi" w:eastAsia="Times New Roman" w:hAnsiTheme="minorHAnsi" w:cstheme="minorHAnsi"/>
          <w:sz w:val="24"/>
          <w:szCs w:val="24"/>
        </w:rPr>
        <w:t>GRANTOBIORCA</w:t>
      </w:r>
    </w:p>
    <w:p w14:paraId="26213019" w14:textId="77777777" w:rsidR="009B16E5" w:rsidRPr="004529BF" w:rsidRDefault="009B16E5" w:rsidP="00B32EEA">
      <w:pPr>
        <w:spacing w:after="0" w:line="240" w:lineRule="auto"/>
        <w:jc w:val="both"/>
        <w:rPr>
          <w:rFonts w:asciiTheme="minorHAnsi" w:eastAsia="Times New Roman" w:hAnsiTheme="minorHAnsi" w:cstheme="minorHAnsi"/>
          <w:sz w:val="24"/>
          <w:szCs w:val="24"/>
        </w:rPr>
      </w:pPr>
    </w:p>
    <w:p w14:paraId="13944556" w14:textId="78334F08" w:rsidR="00B32EEA" w:rsidRDefault="00B32EEA" w:rsidP="00B32EEA">
      <w:p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w:t>
      </w:r>
      <w:r w:rsidR="009B16E5">
        <w:rPr>
          <w:rFonts w:asciiTheme="minorHAnsi" w:eastAsia="Times New Roman" w:hAnsiTheme="minorHAnsi" w:cstheme="minorHAnsi"/>
          <w:sz w:val="24"/>
          <w:szCs w:val="24"/>
        </w:rPr>
        <w:t>........................</w:t>
      </w:r>
      <w:r w:rsidR="009B16E5">
        <w:rPr>
          <w:rFonts w:asciiTheme="minorHAnsi" w:eastAsia="Times New Roman" w:hAnsiTheme="minorHAnsi" w:cstheme="minorHAnsi"/>
          <w:sz w:val="24"/>
          <w:szCs w:val="24"/>
        </w:rPr>
        <w:tab/>
      </w:r>
      <w:r w:rsidR="009B16E5">
        <w:rPr>
          <w:rFonts w:asciiTheme="minorHAnsi" w:eastAsia="Times New Roman" w:hAnsiTheme="minorHAnsi" w:cstheme="minorHAnsi"/>
          <w:sz w:val="24"/>
          <w:szCs w:val="24"/>
        </w:rPr>
        <w:tab/>
      </w:r>
      <w:r w:rsidR="009B16E5">
        <w:rPr>
          <w:rFonts w:asciiTheme="minorHAnsi" w:eastAsia="Times New Roman" w:hAnsiTheme="minorHAnsi" w:cstheme="minorHAnsi"/>
          <w:sz w:val="24"/>
          <w:szCs w:val="24"/>
        </w:rPr>
        <w:tab/>
      </w:r>
      <w:r w:rsidR="009B16E5">
        <w:rPr>
          <w:rFonts w:asciiTheme="minorHAnsi" w:eastAsia="Times New Roman" w:hAnsiTheme="minorHAnsi" w:cstheme="minorHAnsi"/>
          <w:sz w:val="24"/>
          <w:szCs w:val="24"/>
        </w:rPr>
        <w:tab/>
      </w:r>
      <w:r w:rsidR="009B16E5">
        <w:rPr>
          <w:rFonts w:asciiTheme="minorHAnsi" w:eastAsia="Times New Roman" w:hAnsiTheme="minorHAnsi" w:cstheme="minorHAnsi"/>
          <w:sz w:val="24"/>
          <w:szCs w:val="24"/>
        </w:rPr>
        <w:tab/>
      </w:r>
      <w:r w:rsidR="009B16E5">
        <w:rPr>
          <w:rFonts w:asciiTheme="minorHAnsi" w:eastAsia="Times New Roman" w:hAnsiTheme="minorHAnsi" w:cstheme="minorHAnsi"/>
          <w:sz w:val="24"/>
          <w:szCs w:val="24"/>
        </w:rPr>
        <w:tab/>
      </w:r>
      <w:r w:rsidRPr="004529BF">
        <w:rPr>
          <w:rFonts w:asciiTheme="minorHAnsi" w:eastAsia="Times New Roman" w:hAnsiTheme="minorHAnsi" w:cstheme="minorHAnsi"/>
          <w:sz w:val="24"/>
          <w:szCs w:val="24"/>
        </w:rPr>
        <w:t xml:space="preserve"> ........................................</w:t>
      </w:r>
    </w:p>
    <w:p w14:paraId="5698BF63" w14:textId="77777777" w:rsidR="009B16E5" w:rsidRPr="004529BF" w:rsidRDefault="009B16E5" w:rsidP="00B32EEA">
      <w:pPr>
        <w:spacing w:after="0" w:line="240" w:lineRule="auto"/>
        <w:jc w:val="both"/>
        <w:rPr>
          <w:rFonts w:asciiTheme="minorHAnsi" w:eastAsia="Times New Roman" w:hAnsiTheme="minorHAnsi" w:cstheme="minorHAnsi"/>
          <w:sz w:val="24"/>
          <w:szCs w:val="24"/>
        </w:rPr>
      </w:pPr>
    </w:p>
    <w:p w14:paraId="3A34B1E9" w14:textId="3CB559F0" w:rsidR="00B32EEA" w:rsidRPr="004529BF" w:rsidRDefault="00B32EEA" w:rsidP="00B32EEA">
      <w:pPr>
        <w:spacing w:after="0" w:line="240" w:lineRule="auto"/>
        <w:jc w:val="both"/>
        <w:rPr>
          <w:rFonts w:asciiTheme="minorHAnsi" w:eastAsia="Times New Roman" w:hAnsiTheme="minorHAnsi" w:cstheme="minorHAnsi"/>
          <w:sz w:val="24"/>
          <w:szCs w:val="24"/>
        </w:rPr>
      </w:pPr>
      <w:r w:rsidRPr="004529BF">
        <w:rPr>
          <w:rFonts w:asciiTheme="minorHAnsi" w:eastAsia="Times New Roman" w:hAnsiTheme="minorHAnsi" w:cstheme="minorHAnsi"/>
          <w:sz w:val="24"/>
          <w:szCs w:val="24"/>
        </w:rPr>
        <w:t>................</w:t>
      </w:r>
      <w:r w:rsidR="009B16E5">
        <w:rPr>
          <w:rFonts w:asciiTheme="minorHAnsi" w:eastAsia="Times New Roman" w:hAnsiTheme="minorHAnsi" w:cstheme="minorHAnsi"/>
          <w:sz w:val="24"/>
          <w:szCs w:val="24"/>
        </w:rPr>
        <w:t>.......................</w:t>
      </w:r>
      <w:r w:rsidR="009B16E5">
        <w:rPr>
          <w:rFonts w:asciiTheme="minorHAnsi" w:eastAsia="Times New Roman" w:hAnsiTheme="minorHAnsi" w:cstheme="minorHAnsi"/>
          <w:sz w:val="24"/>
          <w:szCs w:val="24"/>
        </w:rPr>
        <w:tab/>
      </w:r>
      <w:r w:rsidR="009B16E5">
        <w:rPr>
          <w:rFonts w:asciiTheme="minorHAnsi" w:eastAsia="Times New Roman" w:hAnsiTheme="minorHAnsi" w:cstheme="minorHAnsi"/>
          <w:sz w:val="24"/>
          <w:szCs w:val="24"/>
        </w:rPr>
        <w:tab/>
      </w:r>
      <w:r w:rsidR="009B16E5">
        <w:rPr>
          <w:rFonts w:asciiTheme="minorHAnsi" w:eastAsia="Times New Roman" w:hAnsiTheme="minorHAnsi" w:cstheme="minorHAnsi"/>
          <w:sz w:val="24"/>
          <w:szCs w:val="24"/>
        </w:rPr>
        <w:tab/>
      </w:r>
      <w:r w:rsidR="009B16E5">
        <w:rPr>
          <w:rFonts w:asciiTheme="minorHAnsi" w:eastAsia="Times New Roman" w:hAnsiTheme="minorHAnsi" w:cstheme="minorHAnsi"/>
          <w:sz w:val="24"/>
          <w:szCs w:val="24"/>
        </w:rPr>
        <w:tab/>
      </w:r>
      <w:r w:rsidR="009B16E5">
        <w:rPr>
          <w:rFonts w:asciiTheme="minorHAnsi" w:eastAsia="Times New Roman" w:hAnsiTheme="minorHAnsi" w:cstheme="minorHAnsi"/>
          <w:sz w:val="24"/>
          <w:szCs w:val="24"/>
        </w:rPr>
        <w:tab/>
        <w:t xml:space="preserve">              </w:t>
      </w:r>
      <w:r w:rsidRPr="004529BF">
        <w:rPr>
          <w:rFonts w:asciiTheme="minorHAnsi" w:eastAsia="Times New Roman" w:hAnsiTheme="minorHAnsi" w:cstheme="minorHAnsi"/>
          <w:sz w:val="24"/>
          <w:szCs w:val="24"/>
        </w:rPr>
        <w:t>………………………</w:t>
      </w:r>
      <w:r w:rsidR="009B16E5">
        <w:rPr>
          <w:rFonts w:asciiTheme="minorHAnsi" w:eastAsia="Times New Roman" w:hAnsiTheme="minorHAnsi" w:cstheme="minorHAnsi"/>
          <w:sz w:val="24"/>
          <w:szCs w:val="24"/>
        </w:rPr>
        <w:t>……………</w:t>
      </w:r>
      <w:r w:rsidRPr="004529BF">
        <w:rPr>
          <w:rFonts w:asciiTheme="minorHAnsi" w:eastAsia="Times New Roman" w:hAnsiTheme="minorHAnsi" w:cstheme="minorHAnsi"/>
          <w:sz w:val="24"/>
          <w:szCs w:val="24"/>
        </w:rPr>
        <w:t>..</w:t>
      </w:r>
    </w:p>
    <w:p w14:paraId="6F94FCEB" w14:textId="77777777" w:rsidR="00BB3667" w:rsidRDefault="00BB3667" w:rsidP="00D35D97">
      <w:pPr>
        <w:spacing w:after="0" w:line="240" w:lineRule="auto"/>
        <w:jc w:val="both"/>
        <w:rPr>
          <w:rFonts w:asciiTheme="minorHAnsi" w:eastAsia="Times New Roman" w:hAnsiTheme="minorHAnsi" w:cstheme="minorHAnsi"/>
          <w:sz w:val="24"/>
          <w:szCs w:val="24"/>
        </w:rPr>
      </w:pPr>
    </w:p>
    <w:p w14:paraId="4B944261" w14:textId="77777777" w:rsidR="00B11070" w:rsidRDefault="00B11070" w:rsidP="00D35D97">
      <w:pPr>
        <w:spacing w:after="0" w:line="240" w:lineRule="auto"/>
        <w:jc w:val="both"/>
        <w:rPr>
          <w:rFonts w:asciiTheme="minorHAnsi" w:eastAsia="Times New Roman" w:hAnsiTheme="minorHAnsi" w:cstheme="minorHAnsi"/>
          <w:sz w:val="24"/>
          <w:szCs w:val="24"/>
        </w:rPr>
      </w:pPr>
    </w:p>
    <w:p w14:paraId="11C3543D" w14:textId="77777777" w:rsidR="00B11070" w:rsidRPr="004529BF" w:rsidRDefault="00B11070" w:rsidP="00D35D97">
      <w:pPr>
        <w:spacing w:after="0" w:line="240" w:lineRule="auto"/>
        <w:jc w:val="both"/>
        <w:rPr>
          <w:rFonts w:asciiTheme="minorHAnsi" w:eastAsia="Times New Roman" w:hAnsiTheme="minorHAnsi" w:cstheme="minorHAnsi"/>
          <w:sz w:val="24"/>
          <w:szCs w:val="24"/>
        </w:rPr>
      </w:pPr>
    </w:p>
    <w:bookmarkEnd w:id="0"/>
    <w:p w14:paraId="62499E19" w14:textId="049F8EBB" w:rsidR="00BB3667" w:rsidRPr="004529BF" w:rsidRDefault="00BB3667" w:rsidP="00265243">
      <w:pPr>
        <w:spacing w:after="0" w:line="240" w:lineRule="auto"/>
        <w:jc w:val="both"/>
        <w:rPr>
          <w:rFonts w:asciiTheme="minorHAnsi" w:hAnsiTheme="minorHAnsi" w:cstheme="minorHAnsi"/>
          <w:sz w:val="24"/>
          <w:szCs w:val="24"/>
        </w:rPr>
      </w:pPr>
    </w:p>
    <w:sectPr w:rsidR="00BB3667" w:rsidRPr="004529BF" w:rsidSect="002F1D5A">
      <w:headerReference w:type="default" r:id="rId8"/>
      <w:footerReference w:type="default" r:id="rId9"/>
      <w:headerReference w:type="first" r:id="rId10"/>
      <w:pgSz w:w="11906" w:h="16838"/>
      <w:pgMar w:top="1560" w:right="1417" w:bottom="1417" w:left="1417" w:header="22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151EF" w14:textId="77777777" w:rsidR="00A75858" w:rsidRDefault="00A75858">
      <w:pPr>
        <w:spacing w:after="0" w:line="240" w:lineRule="auto"/>
      </w:pPr>
      <w:r>
        <w:separator/>
      </w:r>
    </w:p>
  </w:endnote>
  <w:endnote w:type="continuationSeparator" w:id="0">
    <w:p w14:paraId="67ACC49A" w14:textId="77777777" w:rsidR="00A75858" w:rsidRDefault="00A75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9DB4" w14:textId="4AB74126" w:rsidR="0076672E" w:rsidRDefault="0076672E">
    <w:pPr>
      <w:pStyle w:val="Stopka"/>
      <w:jc w:val="right"/>
    </w:pPr>
    <w:r>
      <w:fldChar w:fldCharType="begin"/>
    </w:r>
    <w:r>
      <w:instrText>PAGE   \* MERGEFORMAT</w:instrText>
    </w:r>
    <w:r>
      <w:fldChar w:fldCharType="separate"/>
    </w:r>
    <w:r w:rsidR="009107DE">
      <w:rPr>
        <w:noProof/>
      </w:rPr>
      <w:t>15</w:t>
    </w:r>
    <w:r>
      <w:fldChar w:fldCharType="end"/>
    </w:r>
  </w:p>
  <w:p w14:paraId="60E6BA23" w14:textId="77777777" w:rsidR="0076672E" w:rsidRDefault="0076672E" w:rsidP="00BB3667">
    <w:pPr>
      <w:pStyle w:val="Stopka"/>
      <w:tabs>
        <w:tab w:val="clear" w:pos="9072"/>
        <w:tab w:val="left"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D2899" w14:textId="77777777" w:rsidR="00A75858" w:rsidRDefault="00A75858">
      <w:pPr>
        <w:spacing w:after="0" w:line="240" w:lineRule="auto"/>
      </w:pPr>
      <w:r>
        <w:separator/>
      </w:r>
    </w:p>
  </w:footnote>
  <w:footnote w:type="continuationSeparator" w:id="0">
    <w:p w14:paraId="3A9FE2C4" w14:textId="77777777" w:rsidR="00A75858" w:rsidRDefault="00A75858">
      <w:pPr>
        <w:spacing w:after="0" w:line="240" w:lineRule="auto"/>
      </w:pPr>
      <w:r>
        <w:continuationSeparator/>
      </w:r>
    </w:p>
  </w:footnote>
  <w:footnote w:id="1">
    <w:p w14:paraId="133CC08B" w14:textId="0F6E7A50" w:rsidR="0076672E" w:rsidRDefault="0076672E" w:rsidP="00D66E76">
      <w:pPr>
        <w:pStyle w:val="Tekstprzypisudolnego"/>
      </w:pPr>
      <w:r>
        <w:rPr>
          <w:rStyle w:val="Odwoanieprzypisudolnego"/>
        </w:rPr>
        <w:footnoteRef/>
      </w:r>
      <w:r>
        <w:t xml:space="preserve"> Niepotrzebne skre</w:t>
      </w:r>
      <w:r w:rsidR="004D1554">
        <w:t>ś</w:t>
      </w:r>
      <w:r>
        <w:t>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2AB1" w14:textId="621B773A" w:rsidR="0076672E" w:rsidRPr="004529BF" w:rsidRDefault="0076672E" w:rsidP="000554E6">
    <w:pPr>
      <w:spacing w:after="0" w:line="240" w:lineRule="auto"/>
      <w:ind w:left="142"/>
      <w:jc w:val="center"/>
      <w:rPr>
        <w:rFonts w:ascii="Times New Roman" w:eastAsia="Times New Roman" w:hAnsi="Times New Roman"/>
        <w:i/>
        <w:sz w:val="24"/>
        <w:szCs w:val="2"/>
        <w:lang w:eastAsia="pl-PL"/>
      </w:rPr>
    </w:pPr>
  </w:p>
  <w:p w14:paraId="5E0D9DA5" w14:textId="77777777" w:rsidR="0076672E" w:rsidRDefault="0076672E" w:rsidP="00BB3667">
    <w:pPr>
      <w:pStyle w:val="Nagwek"/>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1B68D" w14:textId="52B9C59C" w:rsidR="002F1D5A" w:rsidRDefault="002F1D5A">
    <w:pPr>
      <w:pStyle w:val="Nagwek"/>
    </w:pPr>
    <w:r>
      <w:rPr>
        <w:rFonts w:ascii="Times New Roman" w:eastAsia="Times New Roman" w:hAnsi="Times New Roman"/>
        <w:i/>
        <w:noProof/>
        <w:sz w:val="24"/>
        <w:szCs w:val="2"/>
        <w:lang w:eastAsia="pl-PL"/>
      </w:rPr>
      <w:drawing>
        <wp:anchor distT="0" distB="0" distL="114300" distR="114300" simplePos="0" relativeHeight="251659264" behindDoc="0" locked="0" layoutInCell="1" allowOverlap="1" wp14:anchorId="3BDECDD6" wp14:editId="12BDB13A">
          <wp:simplePos x="0" y="0"/>
          <wp:positionH relativeFrom="margin">
            <wp:align>right</wp:align>
          </wp:positionH>
          <wp:positionV relativeFrom="paragraph">
            <wp:posOffset>-53340</wp:posOffset>
          </wp:positionV>
          <wp:extent cx="5760720" cy="895350"/>
          <wp:effectExtent l="0" t="0" r="0" b="0"/>
          <wp:wrapSquare wrapText="bothSides"/>
          <wp:docPr id="153097239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972391" name="Obraz 1530972391"/>
                  <pic:cNvPicPr/>
                </pic:nvPicPr>
                <pic:blipFill>
                  <a:blip r:embed="rId1">
                    <a:extLst>
                      <a:ext uri="{28A0092B-C50C-407E-A947-70E740481C1C}">
                        <a14:useLocalDpi xmlns:a14="http://schemas.microsoft.com/office/drawing/2010/main" val="0"/>
                      </a:ext>
                    </a:extLst>
                  </a:blip>
                  <a:stretch>
                    <a:fillRect/>
                  </a:stretch>
                </pic:blipFill>
                <pic:spPr>
                  <a:xfrm>
                    <a:off x="0" y="0"/>
                    <a:ext cx="5760720" cy="895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1" w15:restartNumberingAfterBreak="0">
    <w:nsid w:val="00E039A9"/>
    <w:multiLevelType w:val="hybridMultilevel"/>
    <w:tmpl w:val="A6AECA02"/>
    <w:lvl w:ilvl="0" w:tplc="140ECDFA">
      <w:start w:val="1"/>
      <w:numFmt w:val="decimal"/>
      <w:lvlText w:val="%1."/>
      <w:lvlJc w:val="left"/>
      <w:pPr>
        <w:ind w:left="360" w:hanging="360"/>
      </w:pPr>
      <w:rPr>
        <w:rFonts w:hint="default"/>
        <w:b w:val="0"/>
        <w:b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F343BD"/>
    <w:multiLevelType w:val="hybridMultilevel"/>
    <w:tmpl w:val="60844226"/>
    <w:lvl w:ilvl="0" w:tplc="9C6676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B01D9D"/>
    <w:multiLevelType w:val="hybridMultilevel"/>
    <w:tmpl w:val="BE4264D6"/>
    <w:lvl w:ilvl="0" w:tplc="BD18CE82">
      <w:start w:val="1"/>
      <w:numFmt w:val="decimal"/>
      <w:lvlText w:val="%1."/>
      <w:lvlJc w:val="left"/>
      <w:pPr>
        <w:ind w:left="644"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94294F"/>
    <w:multiLevelType w:val="hybridMultilevel"/>
    <w:tmpl w:val="E890671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C1353B3"/>
    <w:multiLevelType w:val="hybridMultilevel"/>
    <w:tmpl w:val="C526FFD8"/>
    <w:lvl w:ilvl="0" w:tplc="8D961C5C">
      <w:start w:val="1"/>
      <w:numFmt w:val="decimal"/>
      <w:lvlText w:val="%1."/>
      <w:lvlJc w:val="left"/>
      <w:pPr>
        <w:ind w:left="1080" w:hanging="360"/>
      </w:pPr>
      <w:rPr>
        <w:rFonts w:asciiTheme="minorHAnsi" w:hAnsiTheme="minorHAnsi" w:cstheme="minorHAnsi"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3D166F0"/>
    <w:multiLevelType w:val="hybridMultilevel"/>
    <w:tmpl w:val="F0F0BBE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4581568"/>
    <w:multiLevelType w:val="hybridMultilevel"/>
    <w:tmpl w:val="A956D69C"/>
    <w:lvl w:ilvl="0" w:tplc="9E942C40">
      <w:start w:val="1"/>
      <w:numFmt w:val="decimal"/>
      <w:lvlText w:val="%1."/>
      <w:lvlJc w:val="left"/>
      <w:pPr>
        <w:ind w:left="360" w:hanging="360"/>
      </w:pPr>
      <w:rPr>
        <w:rFonts w:asciiTheme="minorHAnsi" w:eastAsia="Calibri" w:hAnsiTheme="minorHAnsi" w:cstheme="minorHAnsi" w:hint="default"/>
        <w:b w:val="0"/>
      </w:rPr>
    </w:lvl>
    <w:lvl w:ilvl="1" w:tplc="7E668F02">
      <w:start w:val="1"/>
      <w:numFmt w:val="lowerLetter"/>
      <w:lvlText w:val="%2."/>
      <w:lvlJc w:val="left"/>
      <w:pPr>
        <w:ind w:left="1080" w:hanging="360"/>
      </w:pPr>
      <w:rPr>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5EA68F9"/>
    <w:multiLevelType w:val="hybridMultilevel"/>
    <w:tmpl w:val="CCCEA86C"/>
    <w:lvl w:ilvl="0" w:tplc="D24A11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5764F2"/>
    <w:multiLevelType w:val="hybridMultilevel"/>
    <w:tmpl w:val="A528983E"/>
    <w:lvl w:ilvl="0" w:tplc="DABC129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5D359C"/>
    <w:multiLevelType w:val="hybridMultilevel"/>
    <w:tmpl w:val="AFFAB6A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4FE4FEC"/>
    <w:multiLevelType w:val="hybridMultilevel"/>
    <w:tmpl w:val="B378B88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31430290"/>
    <w:multiLevelType w:val="hybridMultilevel"/>
    <w:tmpl w:val="9B769BDC"/>
    <w:lvl w:ilvl="0" w:tplc="04150017">
      <w:start w:val="1"/>
      <w:numFmt w:val="lowerLetter"/>
      <w:lvlText w:val="%1)"/>
      <w:lvlJc w:val="left"/>
      <w:pPr>
        <w:ind w:left="1353"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E32FF9"/>
    <w:multiLevelType w:val="hybridMultilevel"/>
    <w:tmpl w:val="833C1AC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83C2556"/>
    <w:multiLevelType w:val="hybridMultilevel"/>
    <w:tmpl w:val="20CECBE2"/>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665845"/>
    <w:multiLevelType w:val="hybridMultilevel"/>
    <w:tmpl w:val="FCBC85D4"/>
    <w:lvl w:ilvl="0" w:tplc="C8829BF8">
      <w:start w:val="1"/>
      <w:numFmt w:val="decimal"/>
      <w:lvlText w:val="%1"/>
      <w:lvlJc w:val="left"/>
      <w:pPr>
        <w:ind w:left="720" w:hanging="360"/>
      </w:pPr>
      <w:rPr>
        <w:rFonts w:hint="default"/>
      </w:rPr>
    </w:lvl>
    <w:lvl w:ilvl="1" w:tplc="93E8BA14">
      <w:start w:val="1"/>
      <w:numFmt w:val="decimal"/>
      <w:lvlText w:val="%2."/>
      <w:lvlJc w:val="left"/>
      <w:pPr>
        <w:ind w:left="1440" w:hanging="360"/>
      </w:pPr>
      <w:rPr>
        <w:rFonts w:asciiTheme="minorHAnsi" w:eastAsia="Times New Roman" w:hAnsiTheme="minorHAnsi" w:cstheme="minorHAnsi" w:hint="default"/>
      </w:rPr>
    </w:lvl>
    <w:lvl w:ilvl="2" w:tplc="0415001B">
      <w:start w:val="1"/>
      <w:numFmt w:val="lowerRoman"/>
      <w:lvlText w:val="%3."/>
      <w:lvlJc w:val="right"/>
      <w:pPr>
        <w:ind w:left="2160" w:hanging="180"/>
      </w:pPr>
    </w:lvl>
    <w:lvl w:ilvl="3" w:tplc="4488A124">
      <w:start w:val="1"/>
      <w:numFmt w:val="decimal"/>
      <w:lvlText w:val="%4."/>
      <w:lvlJc w:val="left"/>
      <w:pPr>
        <w:ind w:left="2880" w:hanging="360"/>
      </w:pPr>
      <w:rPr>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97323B"/>
    <w:multiLevelType w:val="hybridMultilevel"/>
    <w:tmpl w:val="34CCC130"/>
    <w:lvl w:ilvl="0" w:tplc="FDE62374">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626E13"/>
    <w:multiLevelType w:val="hybridMultilevel"/>
    <w:tmpl w:val="6DD60DA4"/>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8" w15:restartNumberingAfterBreak="0">
    <w:nsid w:val="3E68680D"/>
    <w:multiLevelType w:val="hybridMultilevel"/>
    <w:tmpl w:val="31D878A4"/>
    <w:lvl w:ilvl="0" w:tplc="40B6EF9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2B5C3A"/>
    <w:multiLevelType w:val="hybridMultilevel"/>
    <w:tmpl w:val="B8D07A5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74268AF"/>
    <w:multiLevelType w:val="hybridMultilevel"/>
    <w:tmpl w:val="865E3A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8009A6"/>
    <w:multiLevelType w:val="hybridMultilevel"/>
    <w:tmpl w:val="9BE0869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949304C"/>
    <w:multiLevelType w:val="hybridMultilevel"/>
    <w:tmpl w:val="454E302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A4F71D8"/>
    <w:multiLevelType w:val="hybridMultilevel"/>
    <w:tmpl w:val="00CAA2DE"/>
    <w:lvl w:ilvl="0" w:tplc="95289C54">
      <w:start w:val="1"/>
      <w:numFmt w:val="lowerLetter"/>
      <w:lvlText w:val="%1)"/>
      <w:lvlJc w:val="left"/>
      <w:pPr>
        <w:ind w:left="1724" w:hanging="360"/>
      </w:pPr>
      <w:rPr>
        <w:b w:val="0"/>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4" w15:restartNumberingAfterBreak="0">
    <w:nsid w:val="4C6D32DD"/>
    <w:multiLevelType w:val="hybridMultilevel"/>
    <w:tmpl w:val="9CDC4B42"/>
    <w:lvl w:ilvl="0" w:tplc="B5CCF884">
      <w:start w:val="4"/>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8C641D"/>
    <w:multiLevelType w:val="hybridMultilevel"/>
    <w:tmpl w:val="E9142290"/>
    <w:lvl w:ilvl="0" w:tplc="4A66BE06">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8F6827"/>
    <w:multiLevelType w:val="hybridMultilevel"/>
    <w:tmpl w:val="EF0E8BD6"/>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CC3EAC"/>
    <w:multiLevelType w:val="hybridMultilevel"/>
    <w:tmpl w:val="3BD27702"/>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8" w15:restartNumberingAfterBreak="0">
    <w:nsid w:val="67573451"/>
    <w:multiLevelType w:val="hybridMultilevel"/>
    <w:tmpl w:val="8466A0C4"/>
    <w:lvl w:ilvl="0" w:tplc="F10C0516">
      <w:start w:val="1"/>
      <w:numFmt w:val="decimal"/>
      <w:lvlText w:val="%1."/>
      <w:lvlJc w:val="left"/>
      <w:pPr>
        <w:ind w:left="1140" w:hanging="360"/>
      </w:pPr>
      <w:rPr>
        <w:strike w:val="0"/>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9" w15:restartNumberingAfterBreak="0">
    <w:nsid w:val="6BD92A59"/>
    <w:multiLevelType w:val="hybridMultilevel"/>
    <w:tmpl w:val="AE1859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04721E9"/>
    <w:multiLevelType w:val="hybridMultilevel"/>
    <w:tmpl w:val="4DC6FB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7">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0CD43A4"/>
    <w:multiLevelType w:val="hybridMultilevel"/>
    <w:tmpl w:val="78A034D6"/>
    <w:lvl w:ilvl="0" w:tplc="FA34551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9B97EDE"/>
    <w:multiLevelType w:val="hybridMultilevel"/>
    <w:tmpl w:val="D7266F0C"/>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3" w15:restartNumberingAfterBreak="0">
    <w:nsid w:val="7A9200B8"/>
    <w:multiLevelType w:val="hybridMultilevel"/>
    <w:tmpl w:val="71C06BFC"/>
    <w:lvl w:ilvl="0" w:tplc="140ECDFA">
      <w:start w:val="1"/>
      <w:numFmt w:val="decimal"/>
      <w:lvlText w:val="%1."/>
      <w:lvlJc w:val="left"/>
      <w:pPr>
        <w:ind w:left="360" w:hanging="360"/>
      </w:pPr>
      <w:rPr>
        <w:rFonts w:hint="default"/>
        <w:b w:val="0"/>
        <w:b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DC951C4"/>
    <w:multiLevelType w:val="hybridMultilevel"/>
    <w:tmpl w:val="ACD0367A"/>
    <w:lvl w:ilvl="0" w:tplc="44F86780">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48959066">
    <w:abstractNumId w:val="3"/>
  </w:num>
  <w:num w:numId="2" w16cid:durableId="1764033281">
    <w:abstractNumId w:val="7"/>
  </w:num>
  <w:num w:numId="3" w16cid:durableId="655112755">
    <w:abstractNumId w:val="25"/>
  </w:num>
  <w:num w:numId="4" w16cid:durableId="1643580457">
    <w:abstractNumId w:val="19"/>
  </w:num>
  <w:num w:numId="5" w16cid:durableId="1758401168">
    <w:abstractNumId w:val="16"/>
  </w:num>
  <w:num w:numId="6" w16cid:durableId="1591158491">
    <w:abstractNumId w:val="10"/>
  </w:num>
  <w:num w:numId="7" w16cid:durableId="1194003436">
    <w:abstractNumId w:val="33"/>
  </w:num>
  <w:num w:numId="8" w16cid:durableId="1981379326">
    <w:abstractNumId w:val="12"/>
  </w:num>
  <w:num w:numId="9" w16cid:durableId="1000616459">
    <w:abstractNumId w:val="4"/>
  </w:num>
  <w:num w:numId="10" w16cid:durableId="382094827">
    <w:abstractNumId w:val="32"/>
  </w:num>
  <w:num w:numId="11" w16cid:durableId="2044595159">
    <w:abstractNumId w:val="17"/>
  </w:num>
  <w:num w:numId="12" w16cid:durableId="523831029">
    <w:abstractNumId w:val="9"/>
  </w:num>
  <w:num w:numId="13" w16cid:durableId="365835271">
    <w:abstractNumId w:val="21"/>
  </w:num>
  <w:num w:numId="14" w16cid:durableId="1713113471">
    <w:abstractNumId w:val="22"/>
  </w:num>
  <w:num w:numId="15" w16cid:durableId="1301766350">
    <w:abstractNumId w:val="5"/>
  </w:num>
  <w:num w:numId="16" w16cid:durableId="1868987464">
    <w:abstractNumId w:val="23"/>
  </w:num>
  <w:num w:numId="17" w16cid:durableId="557934038">
    <w:abstractNumId w:val="13"/>
  </w:num>
  <w:num w:numId="18" w16cid:durableId="1291590321">
    <w:abstractNumId w:val="11"/>
  </w:num>
  <w:num w:numId="19" w16cid:durableId="298146875">
    <w:abstractNumId w:val="15"/>
  </w:num>
  <w:num w:numId="20" w16cid:durableId="668950785">
    <w:abstractNumId w:val="34"/>
  </w:num>
  <w:num w:numId="21" w16cid:durableId="222984150">
    <w:abstractNumId w:val="6"/>
  </w:num>
  <w:num w:numId="22" w16cid:durableId="1271477617">
    <w:abstractNumId w:val="27"/>
  </w:num>
  <w:num w:numId="23" w16cid:durableId="1225677976">
    <w:abstractNumId w:val="31"/>
  </w:num>
  <w:num w:numId="24" w16cid:durableId="1822773654">
    <w:abstractNumId w:val="30"/>
  </w:num>
  <w:num w:numId="25" w16cid:durableId="1923754400">
    <w:abstractNumId w:val="29"/>
  </w:num>
  <w:num w:numId="26" w16cid:durableId="462189715">
    <w:abstractNumId w:val="20"/>
  </w:num>
  <w:num w:numId="27" w16cid:durableId="2120485861">
    <w:abstractNumId w:val="2"/>
  </w:num>
  <w:num w:numId="28" w16cid:durableId="2121760224">
    <w:abstractNumId w:val="18"/>
  </w:num>
  <w:num w:numId="29" w16cid:durableId="1393457220">
    <w:abstractNumId w:val="26"/>
  </w:num>
  <w:num w:numId="30" w16cid:durableId="1635673451">
    <w:abstractNumId w:val="14"/>
  </w:num>
  <w:num w:numId="31" w16cid:durableId="1810435490">
    <w:abstractNumId w:val="24"/>
  </w:num>
  <w:num w:numId="32" w16cid:durableId="2041776232">
    <w:abstractNumId w:val="28"/>
  </w:num>
  <w:num w:numId="33" w16cid:durableId="1500778640">
    <w:abstractNumId w:val="1"/>
  </w:num>
  <w:num w:numId="34" w16cid:durableId="1217744572">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667"/>
    <w:rsid w:val="00011B14"/>
    <w:rsid w:val="0001564B"/>
    <w:rsid w:val="000362D3"/>
    <w:rsid w:val="000402D6"/>
    <w:rsid w:val="000464D1"/>
    <w:rsid w:val="000554E6"/>
    <w:rsid w:val="00057CB5"/>
    <w:rsid w:val="00071EAC"/>
    <w:rsid w:val="0008015F"/>
    <w:rsid w:val="000810A4"/>
    <w:rsid w:val="000858EC"/>
    <w:rsid w:val="000A0502"/>
    <w:rsid w:val="000B1B07"/>
    <w:rsid w:val="000C305A"/>
    <w:rsid w:val="000D18DB"/>
    <w:rsid w:val="000D7E0E"/>
    <w:rsid w:val="000E1BF4"/>
    <w:rsid w:val="000F1DB8"/>
    <w:rsid w:val="000F5EB1"/>
    <w:rsid w:val="001051AF"/>
    <w:rsid w:val="001310AE"/>
    <w:rsid w:val="001414AA"/>
    <w:rsid w:val="0014168E"/>
    <w:rsid w:val="00150428"/>
    <w:rsid w:val="00152669"/>
    <w:rsid w:val="00163A81"/>
    <w:rsid w:val="00180766"/>
    <w:rsid w:val="00181914"/>
    <w:rsid w:val="00183054"/>
    <w:rsid w:val="00183DD0"/>
    <w:rsid w:val="001B0AD8"/>
    <w:rsid w:val="001C0982"/>
    <w:rsid w:val="001C4187"/>
    <w:rsid w:val="001C63A8"/>
    <w:rsid w:val="001D30F5"/>
    <w:rsid w:val="001E3496"/>
    <w:rsid w:val="001E3A75"/>
    <w:rsid w:val="001F0DFF"/>
    <w:rsid w:val="002042D2"/>
    <w:rsid w:val="00220D3E"/>
    <w:rsid w:val="00220F73"/>
    <w:rsid w:val="002229DA"/>
    <w:rsid w:val="00226563"/>
    <w:rsid w:val="00230144"/>
    <w:rsid w:val="002353C2"/>
    <w:rsid w:val="00253F85"/>
    <w:rsid w:val="0025578D"/>
    <w:rsid w:val="0025665D"/>
    <w:rsid w:val="00265243"/>
    <w:rsid w:val="00280A0D"/>
    <w:rsid w:val="002905FC"/>
    <w:rsid w:val="002A047C"/>
    <w:rsid w:val="002A465B"/>
    <w:rsid w:val="002B5168"/>
    <w:rsid w:val="002B743E"/>
    <w:rsid w:val="002C5D27"/>
    <w:rsid w:val="002D382D"/>
    <w:rsid w:val="002F1D5A"/>
    <w:rsid w:val="002F2059"/>
    <w:rsid w:val="00305C7C"/>
    <w:rsid w:val="00344080"/>
    <w:rsid w:val="003444A9"/>
    <w:rsid w:val="0035262C"/>
    <w:rsid w:val="00365E16"/>
    <w:rsid w:val="0036629A"/>
    <w:rsid w:val="00366757"/>
    <w:rsid w:val="00387D43"/>
    <w:rsid w:val="00390BC7"/>
    <w:rsid w:val="00394002"/>
    <w:rsid w:val="003A0669"/>
    <w:rsid w:val="003A511E"/>
    <w:rsid w:val="003A5166"/>
    <w:rsid w:val="003B1874"/>
    <w:rsid w:val="003C581D"/>
    <w:rsid w:val="003D3A64"/>
    <w:rsid w:val="003E5BBE"/>
    <w:rsid w:val="003E65F0"/>
    <w:rsid w:val="00425E05"/>
    <w:rsid w:val="00431875"/>
    <w:rsid w:val="00431977"/>
    <w:rsid w:val="004529BF"/>
    <w:rsid w:val="004A144D"/>
    <w:rsid w:val="004A4586"/>
    <w:rsid w:val="004B29A9"/>
    <w:rsid w:val="004D0959"/>
    <w:rsid w:val="004D1554"/>
    <w:rsid w:val="004D39C0"/>
    <w:rsid w:val="004D5844"/>
    <w:rsid w:val="004E4304"/>
    <w:rsid w:val="004E69E1"/>
    <w:rsid w:val="004F5D2D"/>
    <w:rsid w:val="005165C9"/>
    <w:rsid w:val="00527814"/>
    <w:rsid w:val="005359ED"/>
    <w:rsid w:val="005547AA"/>
    <w:rsid w:val="00555B3C"/>
    <w:rsid w:val="005715CB"/>
    <w:rsid w:val="005717EA"/>
    <w:rsid w:val="005751CC"/>
    <w:rsid w:val="00581851"/>
    <w:rsid w:val="00592E47"/>
    <w:rsid w:val="00597DC1"/>
    <w:rsid w:val="005A1539"/>
    <w:rsid w:val="005A1551"/>
    <w:rsid w:val="005A5923"/>
    <w:rsid w:val="005A7C45"/>
    <w:rsid w:val="005B33F1"/>
    <w:rsid w:val="005C69A1"/>
    <w:rsid w:val="005D0227"/>
    <w:rsid w:val="006028F7"/>
    <w:rsid w:val="006051E1"/>
    <w:rsid w:val="00636030"/>
    <w:rsid w:val="00647447"/>
    <w:rsid w:val="00673028"/>
    <w:rsid w:val="0067760D"/>
    <w:rsid w:val="00677965"/>
    <w:rsid w:val="00686456"/>
    <w:rsid w:val="006A3FD4"/>
    <w:rsid w:val="006B0A41"/>
    <w:rsid w:val="006C719B"/>
    <w:rsid w:val="006E53D7"/>
    <w:rsid w:val="006E6CEC"/>
    <w:rsid w:val="006F245D"/>
    <w:rsid w:val="006F6C5E"/>
    <w:rsid w:val="007072F1"/>
    <w:rsid w:val="00716AAB"/>
    <w:rsid w:val="00716D55"/>
    <w:rsid w:val="00721446"/>
    <w:rsid w:val="007262B4"/>
    <w:rsid w:val="00750437"/>
    <w:rsid w:val="00752C4B"/>
    <w:rsid w:val="00754553"/>
    <w:rsid w:val="00754910"/>
    <w:rsid w:val="0076105E"/>
    <w:rsid w:val="0076672E"/>
    <w:rsid w:val="0078237F"/>
    <w:rsid w:val="0079074E"/>
    <w:rsid w:val="007A35A9"/>
    <w:rsid w:val="007B1158"/>
    <w:rsid w:val="007B359B"/>
    <w:rsid w:val="007C2CC0"/>
    <w:rsid w:val="007C5BB4"/>
    <w:rsid w:val="007D157D"/>
    <w:rsid w:val="007D46F9"/>
    <w:rsid w:val="007E3B30"/>
    <w:rsid w:val="008005C2"/>
    <w:rsid w:val="00803091"/>
    <w:rsid w:val="0080618B"/>
    <w:rsid w:val="00824830"/>
    <w:rsid w:val="00834B5A"/>
    <w:rsid w:val="00842A23"/>
    <w:rsid w:val="008434BC"/>
    <w:rsid w:val="008437E3"/>
    <w:rsid w:val="00852179"/>
    <w:rsid w:val="00862922"/>
    <w:rsid w:val="00865791"/>
    <w:rsid w:val="00882F22"/>
    <w:rsid w:val="008849FC"/>
    <w:rsid w:val="00885426"/>
    <w:rsid w:val="00886EE7"/>
    <w:rsid w:val="00896CBF"/>
    <w:rsid w:val="008B05B1"/>
    <w:rsid w:val="008B0E88"/>
    <w:rsid w:val="008E389D"/>
    <w:rsid w:val="008E7D19"/>
    <w:rsid w:val="008F0547"/>
    <w:rsid w:val="008F075E"/>
    <w:rsid w:val="00901386"/>
    <w:rsid w:val="009035F3"/>
    <w:rsid w:val="00903883"/>
    <w:rsid w:val="00903BCB"/>
    <w:rsid w:val="00905557"/>
    <w:rsid w:val="00906F80"/>
    <w:rsid w:val="009107DE"/>
    <w:rsid w:val="00911565"/>
    <w:rsid w:val="00914E50"/>
    <w:rsid w:val="0092492D"/>
    <w:rsid w:val="00924FBB"/>
    <w:rsid w:val="00925D11"/>
    <w:rsid w:val="00932C4D"/>
    <w:rsid w:val="009472EF"/>
    <w:rsid w:val="0095230C"/>
    <w:rsid w:val="009579D7"/>
    <w:rsid w:val="0096144E"/>
    <w:rsid w:val="00962E43"/>
    <w:rsid w:val="00963D2E"/>
    <w:rsid w:val="00977FC5"/>
    <w:rsid w:val="00983BD2"/>
    <w:rsid w:val="00991524"/>
    <w:rsid w:val="00997946"/>
    <w:rsid w:val="009A065C"/>
    <w:rsid w:val="009A5F4F"/>
    <w:rsid w:val="009B16E5"/>
    <w:rsid w:val="009D63A9"/>
    <w:rsid w:val="009E0674"/>
    <w:rsid w:val="009E486C"/>
    <w:rsid w:val="009F1BBF"/>
    <w:rsid w:val="009F7028"/>
    <w:rsid w:val="009F79B6"/>
    <w:rsid w:val="00A03541"/>
    <w:rsid w:val="00A204D3"/>
    <w:rsid w:val="00A216E6"/>
    <w:rsid w:val="00A34BA0"/>
    <w:rsid w:val="00A464A1"/>
    <w:rsid w:val="00A4672F"/>
    <w:rsid w:val="00A516AD"/>
    <w:rsid w:val="00A609B8"/>
    <w:rsid w:val="00A6157D"/>
    <w:rsid w:val="00A66CFC"/>
    <w:rsid w:val="00A702E9"/>
    <w:rsid w:val="00A753EF"/>
    <w:rsid w:val="00A75858"/>
    <w:rsid w:val="00A90D69"/>
    <w:rsid w:val="00A929EF"/>
    <w:rsid w:val="00AA4F1B"/>
    <w:rsid w:val="00AB4E15"/>
    <w:rsid w:val="00AC1CBA"/>
    <w:rsid w:val="00AD0E1A"/>
    <w:rsid w:val="00AF5EB7"/>
    <w:rsid w:val="00B006F4"/>
    <w:rsid w:val="00B047EF"/>
    <w:rsid w:val="00B11070"/>
    <w:rsid w:val="00B21A58"/>
    <w:rsid w:val="00B25454"/>
    <w:rsid w:val="00B32EEA"/>
    <w:rsid w:val="00B41BB6"/>
    <w:rsid w:val="00B47A67"/>
    <w:rsid w:val="00B502C1"/>
    <w:rsid w:val="00B5755D"/>
    <w:rsid w:val="00B63555"/>
    <w:rsid w:val="00B726AB"/>
    <w:rsid w:val="00B854A9"/>
    <w:rsid w:val="00B943AB"/>
    <w:rsid w:val="00B97481"/>
    <w:rsid w:val="00BB3667"/>
    <w:rsid w:val="00BE1B64"/>
    <w:rsid w:val="00BE4B7A"/>
    <w:rsid w:val="00BE69BF"/>
    <w:rsid w:val="00BF3F79"/>
    <w:rsid w:val="00C01EE9"/>
    <w:rsid w:val="00C062D8"/>
    <w:rsid w:val="00C06B4D"/>
    <w:rsid w:val="00C12C1A"/>
    <w:rsid w:val="00C13EFA"/>
    <w:rsid w:val="00C26214"/>
    <w:rsid w:val="00C264E9"/>
    <w:rsid w:val="00C447A1"/>
    <w:rsid w:val="00C54E23"/>
    <w:rsid w:val="00C564A3"/>
    <w:rsid w:val="00C62487"/>
    <w:rsid w:val="00C725E9"/>
    <w:rsid w:val="00C8795E"/>
    <w:rsid w:val="00C92582"/>
    <w:rsid w:val="00CA7E19"/>
    <w:rsid w:val="00CB0E56"/>
    <w:rsid w:val="00CB3FE7"/>
    <w:rsid w:val="00CD378D"/>
    <w:rsid w:val="00CF5076"/>
    <w:rsid w:val="00D045FE"/>
    <w:rsid w:val="00D15346"/>
    <w:rsid w:val="00D24416"/>
    <w:rsid w:val="00D32C1C"/>
    <w:rsid w:val="00D35D97"/>
    <w:rsid w:val="00D55D71"/>
    <w:rsid w:val="00D61D04"/>
    <w:rsid w:val="00D65C96"/>
    <w:rsid w:val="00D66E76"/>
    <w:rsid w:val="00D7403F"/>
    <w:rsid w:val="00D84342"/>
    <w:rsid w:val="00D8452F"/>
    <w:rsid w:val="00DA5849"/>
    <w:rsid w:val="00DA6478"/>
    <w:rsid w:val="00DB042F"/>
    <w:rsid w:val="00DB63ED"/>
    <w:rsid w:val="00DC11CB"/>
    <w:rsid w:val="00DC21A6"/>
    <w:rsid w:val="00DC2806"/>
    <w:rsid w:val="00DC2C1D"/>
    <w:rsid w:val="00DC40BB"/>
    <w:rsid w:val="00DC4BC1"/>
    <w:rsid w:val="00DC6278"/>
    <w:rsid w:val="00DD67B3"/>
    <w:rsid w:val="00DD7143"/>
    <w:rsid w:val="00DF128C"/>
    <w:rsid w:val="00DF2BE3"/>
    <w:rsid w:val="00E070EE"/>
    <w:rsid w:val="00E34A4F"/>
    <w:rsid w:val="00E37784"/>
    <w:rsid w:val="00E56C95"/>
    <w:rsid w:val="00E64251"/>
    <w:rsid w:val="00E73096"/>
    <w:rsid w:val="00E97232"/>
    <w:rsid w:val="00EC3129"/>
    <w:rsid w:val="00ED2A4F"/>
    <w:rsid w:val="00ED38A6"/>
    <w:rsid w:val="00EE694D"/>
    <w:rsid w:val="00F018E4"/>
    <w:rsid w:val="00F032F0"/>
    <w:rsid w:val="00F0430C"/>
    <w:rsid w:val="00F06F64"/>
    <w:rsid w:val="00F411B1"/>
    <w:rsid w:val="00F55DC1"/>
    <w:rsid w:val="00F628A0"/>
    <w:rsid w:val="00F66194"/>
    <w:rsid w:val="00F70030"/>
    <w:rsid w:val="00F713F4"/>
    <w:rsid w:val="00F802DD"/>
    <w:rsid w:val="00F90851"/>
    <w:rsid w:val="00FB203B"/>
    <w:rsid w:val="00FC4F88"/>
    <w:rsid w:val="00FD02D3"/>
    <w:rsid w:val="00FD417F"/>
    <w:rsid w:val="00FD65E3"/>
    <w:rsid w:val="00FE7D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B0EFA"/>
  <w15:chartTrackingRefBased/>
  <w15:docId w15:val="{9A5657F4-6B81-4098-8206-CA974583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5849"/>
    <w:pPr>
      <w:spacing w:after="160" w:line="259" w:lineRule="auto"/>
    </w:pPr>
    <w:rPr>
      <w:sz w:val="22"/>
      <w:szCs w:val="22"/>
      <w:lang w:eastAsia="en-US"/>
    </w:rPr>
  </w:style>
  <w:style w:type="paragraph" w:styleId="Nagwek1">
    <w:name w:val="heading 1"/>
    <w:basedOn w:val="Normalny"/>
    <w:next w:val="Normalny"/>
    <w:link w:val="Nagwek1Znak"/>
    <w:uiPriority w:val="9"/>
    <w:qFormat/>
    <w:rsid w:val="00A035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B3667"/>
    <w:pPr>
      <w:spacing w:after="200" w:line="276" w:lineRule="auto"/>
      <w:ind w:left="720"/>
      <w:contextualSpacing/>
    </w:pPr>
  </w:style>
  <w:style w:type="paragraph" w:styleId="Nagwek">
    <w:name w:val="header"/>
    <w:basedOn w:val="Normalny"/>
    <w:link w:val="NagwekZnak"/>
    <w:uiPriority w:val="99"/>
    <w:unhideWhenUsed/>
    <w:rsid w:val="00BB3667"/>
    <w:pPr>
      <w:tabs>
        <w:tab w:val="center" w:pos="4536"/>
        <w:tab w:val="right" w:pos="9072"/>
      </w:tabs>
      <w:spacing w:after="0" w:line="240" w:lineRule="auto"/>
    </w:pPr>
  </w:style>
  <w:style w:type="character" w:customStyle="1" w:styleId="NagwekZnak">
    <w:name w:val="Nagłówek Znak"/>
    <w:link w:val="Nagwek"/>
    <w:uiPriority w:val="99"/>
    <w:rsid w:val="00BB3667"/>
    <w:rPr>
      <w:sz w:val="22"/>
      <w:szCs w:val="22"/>
      <w:lang w:eastAsia="en-US"/>
    </w:rPr>
  </w:style>
  <w:style w:type="paragraph" w:styleId="Stopka">
    <w:name w:val="footer"/>
    <w:basedOn w:val="Normalny"/>
    <w:link w:val="StopkaZnak"/>
    <w:uiPriority w:val="99"/>
    <w:unhideWhenUsed/>
    <w:rsid w:val="00BB3667"/>
    <w:pPr>
      <w:tabs>
        <w:tab w:val="center" w:pos="4536"/>
        <w:tab w:val="right" w:pos="9072"/>
      </w:tabs>
      <w:spacing w:after="0" w:line="240" w:lineRule="auto"/>
    </w:pPr>
  </w:style>
  <w:style w:type="character" w:customStyle="1" w:styleId="StopkaZnak">
    <w:name w:val="Stopka Znak"/>
    <w:link w:val="Stopka"/>
    <w:uiPriority w:val="99"/>
    <w:rsid w:val="00BB3667"/>
    <w:rPr>
      <w:sz w:val="22"/>
      <w:szCs w:val="22"/>
      <w:lang w:eastAsia="en-US"/>
    </w:rPr>
  </w:style>
  <w:style w:type="paragraph" w:styleId="Bezodstpw">
    <w:name w:val="No Spacing"/>
    <w:uiPriority w:val="1"/>
    <w:qFormat/>
    <w:rsid w:val="00BB3667"/>
    <w:rPr>
      <w:rFonts w:eastAsia="Times New Roman"/>
      <w:sz w:val="22"/>
      <w:szCs w:val="22"/>
      <w:lang w:eastAsia="en-US"/>
    </w:rPr>
  </w:style>
  <w:style w:type="character" w:styleId="Odwoaniedokomentarza">
    <w:name w:val="annotation reference"/>
    <w:basedOn w:val="Domylnaczcionkaakapitu"/>
    <w:uiPriority w:val="99"/>
    <w:semiHidden/>
    <w:unhideWhenUsed/>
    <w:rsid w:val="00390BC7"/>
    <w:rPr>
      <w:sz w:val="16"/>
      <w:szCs w:val="16"/>
    </w:rPr>
  </w:style>
  <w:style w:type="paragraph" w:styleId="Tekstkomentarza">
    <w:name w:val="annotation text"/>
    <w:basedOn w:val="Normalny"/>
    <w:link w:val="TekstkomentarzaZnak"/>
    <w:uiPriority w:val="99"/>
    <w:unhideWhenUsed/>
    <w:rsid w:val="00390BC7"/>
    <w:pPr>
      <w:spacing w:line="240" w:lineRule="auto"/>
    </w:pPr>
    <w:rPr>
      <w:sz w:val="20"/>
      <w:szCs w:val="20"/>
    </w:rPr>
  </w:style>
  <w:style w:type="character" w:customStyle="1" w:styleId="TekstkomentarzaZnak">
    <w:name w:val="Tekst komentarza Znak"/>
    <w:basedOn w:val="Domylnaczcionkaakapitu"/>
    <w:link w:val="Tekstkomentarza"/>
    <w:uiPriority w:val="99"/>
    <w:rsid w:val="00390BC7"/>
    <w:rPr>
      <w:lang w:eastAsia="en-US"/>
    </w:rPr>
  </w:style>
  <w:style w:type="paragraph" w:styleId="Tematkomentarza">
    <w:name w:val="annotation subject"/>
    <w:basedOn w:val="Tekstkomentarza"/>
    <w:next w:val="Tekstkomentarza"/>
    <w:link w:val="TematkomentarzaZnak"/>
    <w:uiPriority w:val="99"/>
    <w:semiHidden/>
    <w:unhideWhenUsed/>
    <w:rsid w:val="00390BC7"/>
    <w:rPr>
      <w:b/>
      <w:bCs/>
    </w:rPr>
  </w:style>
  <w:style w:type="character" w:customStyle="1" w:styleId="TematkomentarzaZnak">
    <w:name w:val="Temat komentarza Znak"/>
    <w:basedOn w:val="TekstkomentarzaZnak"/>
    <w:link w:val="Tematkomentarza"/>
    <w:uiPriority w:val="99"/>
    <w:semiHidden/>
    <w:rsid w:val="00390BC7"/>
    <w:rPr>
      <w:b/>
      <w:bCs/>
      <w:lang w:eastAsia="en-US"/>
    </w:rPr>
  </w:style>
  <w:style w:type="paragraph" w:styleId="Tekstdymka">
    <w:name w:val="Balloon Text"/>
    <w:basedOn w:val="Normalny"/>
    <w:link w:val="TekstdymkaZnak"/>
    <w:uiPriority w:val="99"/>
    <w:semiHidden/>
    <w:unhideWhenUsed/>
    <w:rsid w:val="00390BC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0BC7"/>
    <w:rPr>
      <w:rFonts w:ascii="Segoe UI" w:hAnsi="Segoe UI" w:cs="Segoe UI"/>
      <w:sz w:val="18"/>
      <w:szCs w:val="18"/>
      <w:lang w:eastAsia="en-US"/>
    </w:rPr>
  </w:style>
  <w:style w:type="paragraph" w:styleId="Poprawka">
    <w:name w:val="Revision"/>
    <w:hidden/>
    <w:uiPriority w:val="99"/>
    <w:semiHidden/>
    <w:rsid w:val="0008015F"/>
    <w:rPr>
      <w:sz w:val="22"/>
      <w:szCs w:val="22"/>
      <w:lang w:eastAsia="en-US"/>
    </w:rPr>
  </w:style>
  <w:style w:type="table" w:styleId="Tabela-Siatka">
    <w:name w:val="Table Grid"/>
    <w:basedOn w:val="Standardowy"/>
    <w:uiPriority w:val="39"/>
    <w:rsid w:val="00BE1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BE1B64"/>
    <w:pPr>
      <w:spacing w:after="0" w:line="240" w:lineRule="auto"/>
    </w:pPr>
    <w:rPr>
      <w:rFonts w:asciiTheme="minorHAnsi" w:eastAsiaTheme="minorHAnsi" w:hAnsiTheme="minorHAnsi" w:cstheme="minorBidi"/>
      <w:sz w:val="20"/>
      <w:szCs w:val="20"/>
    </w:rPr>
  </w:style>
  <w:style w:type="character" w:customStyle="1" w:styleId="TekstprzypisudolnegoZnak">
    <w:name w:val="Tekst przypisu dolnego Znak"/>
    <w:basedOn w:val="Domylnaczcionkaakapitu"/>
    <w:link w:val="Tekstprzypisudolnego"/>
    <w:uiPriority w:val="99"/>
    <w:semiHidden/>
    <w:rsid w:val="00BE1B64"/>
    <w:rPr>
      <w:rFonts w:asciiTheme="minorHAnsi" w:eastAsiaTheme="minorHAnsi" w:hAnsiTheme="minorHAnsi" w:cstheme="minorBidi"/>
      <w:lang w:eastAsia="en-US"/>
    </w:rPr>
  </w:style>
  <w:style w:type="character" w:styleId="Odwoanieprzypisudolnego">
    <w:name w:val="footnote reference"/>
    <w:basedOn w:val="Domylnaczcionkaakapitu"/>
    <w:uiPriority w:val="99"/>
    <w:semiHidden/>
    <w:unhideWhenUsed/>
    <w:rsid w:val="00BE1B64"/>
    <w:rPr>
      <w:vertAlign w:val="superscript"/>
    </w:rPr>
  </w:style>
  <w:style w:type="character" w:customStyle="1" w:styleId="TekstkomentarzaZnak1">
    <w:name w:val="Tekst komentarza Znak1"/>
    <w:basedOn w:val="Domylnaczcionkaakapitu"/>
    <w:uiPriority w:val="99"/>
    <w:rsid w:val="00057CB5"/>
    <w:rPr>
      <w:sz w:val="20"/>
      <w:szCs w:val="20"/>
    </w:rPr>
  </w:style>
  <w:style w:type="character" w:customStyle="1" w:styleId="Nagwek1Znak">
    <w:name w:val="Nagłówek 1 Znak"/>
    <w:basedOn w:val="Domylnaczcionkaakapitu"/>
    <w:link w:val="Nagwek1"/>
    <w:uiPriority w:val="9"/>
    <w:rsid w:val="00A03541"/>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8210">
      <w:bodyDiv w:val="1"/>
      <w:marLeft w:val="0"/>
      <w:marRight w:val="0"/>
      <w:marTop w:val="0"/>
      <w:marBottom w:val="0"/>
      <w:divBdr>
        <w:top w:val="none" w:sz="0" w:space="0" w:color="auto"/>
        <w:left w:val="none" w:sz="0" w:space="0" w:color="auto"/>
        <w:bottom w:val="none" w:sz="0" w:space="0" w:color="auto"/>
        <w:right w:val="none" w:sz="0" w:space="0" w:color="auto"/>
      </w:divBdr>
    </w:div>
    <w:div w:id="375471315">
      <w:bodyDiv w:val="1"/>
      <w:marLeft w:val="0"/>
      <w:marRight w:val="0"/>
      <w:marTop w:val="0"/>
      <w:marBottom w:val="0"/>
      <w:divBdr>
        <w:top w:val="none" w:sz="0" w:space="0" w:color="auto"/>
        <w:left w:val="none" w:sz="0" w:space="0" w:color="auto"/>
        <w:bottom w:val="none" w:sz="0" w:space="0" w:color="auto"/>
        <w:right w:val="none" w:sz="0" w:space="0" w:color="auto"/>
      </w:divBdr>
    </w:div>
    <w:div w:id="774982427">
      <w:bodyDiv w:val="1"/>
      <w:marLeft w:val="0"/>
      <w:marRight w:val="0"/>
      <w:marTop w:val="0"/>
      <w:marBottom w:val="0"/>
      <w:divBdr>
        <w:top w:val="none" w:sz="0" w:space="0" w:color="auto"/>
        <w:left w:val="none" w:sz="0" w:space="0" w:color="auto"/>
        <w:bottom w:val="none" w:sz="0" w:space="0" w:color="auto"/>
        <w:right w:val="none" w:sz="0" w:space="0" w:color="auto"/>
      </w:divBdr>
    </w:div>
    <w:div w:id="143301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6AD8F-B008-4A6D-B486-8B6955089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5533</Words>
  <Characters>33202</Characters>
  <Application>Microsoft Office Word</Application>
  <DocSecurity>0</DocSecurity>
  <Lines>276</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OMIK</dc:creator>
  <cp:keywords/>
  <dc:description/>
  <cp:lastModifiedBy>Dolina Rzeki</cp:lastModifiedBy>
  <cp:revision>5</cp:revision>
  <cp:lastPrinted>2024-05-27T09:58:00Z</cp:lastPrinted>
  <dcterms:created xsi:type="dcterms:W3CDTF">2024-11-28T13:21:00Z</dcterms:created>
  <dcterms:modified xsi:type="dcterms:W3CDTF">2025-09-24T11:28:00Z</dcterms:modified>
</cp:coreProperties>
</file>