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020E" w14:textId="4C6AB776" w:rsidR="00855F63" w:rsidRDefault="00855F63" w:rsidP="00D772DC">
      <w:pPr>
        <w:jc w:val="center"/>
        <w:rPr>
          <w:rFonts w:asciiTheme="minorHAnsi" w:hAnsiTheme="minorHAnsi" w:cstheme="minorHAnsi"/>
          <w:i/>
          <w:sz w:val="20"/>
        </w:rPr>
      </w:pPr>
    </w:p>
    <w:p w14:paraId="2C6F8370" w14:textId="77777777" w:rsidR="00C61D4D" w:rsidRPr="00A903B8" w:rsidRDefault="00C61D4D" w:rsidP="00D772DC">
      <w:pPr>
        <w:jc w:val="center"/>
        <w:rPr>
          <w:rFonts w:ascii="Times New Roman" w:hAnsi="Times New Roman" w:cs="Times New Roman"/>
          <w:i/>
          <w:sz w:val="20"/>
        </w:rPr>
      </w:pPr>
    </w:p>
    <w:p w14:paraId="5540EDC1" w14:textId="77777777" w:rsidR="00A903B8" w:rsidRDefault="00542E8A" w:rsidP="00A903B8">
      <w:pPr>
        <w:tabs>
          <w:tab w:val="left" w:pos="14034"/>
        </w:tabs>
        <w:suppressAutoHyphens w:val="0"/>
        <w:ind w:left="10915" w:right="2078" w:hanging="2268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Załącznik nr 11 do Pr</w:t>
      </w:r>
      <w:r w:rsidR="00A6362B"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o</w:t>
      </w:r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c</w:t>
      </w:r>
      <w:r w:rsidR="00A6362B"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e</w:t>
      </w:r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dury oceny wniosków</w:t>
      </w:r>
    </w:p>
    <w:p w14:paraId="61664797" w14:textId="77777777" w:rsidR="00A903B8" w:rsidRDefault="00385AF9" w:rsidP="00A903B8">
      <w:pPr>
        <w:tabs>
          <w:tab w:val="left" w:pos="14034"/>
        </w:tabs>
        <w:suppressAutoHyphens w:val="0"/>
        <w:ind w:left="10915" w:right="2078" w:hanging="2268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</w:t>
      </w:r>
      <w:r w:rsidR="00542E8A"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o powi</w:t>
      </w:r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e</w:t>
      </w:r>
      <w:r w:rsidR="00542E8A"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rzenie grantów oraz wyboru </w:t>
      </w:r>
    </w:p>
    <w:p w14:paraId="4B788CC8" w14:textId="36EDF1E9" w:rsidR="00C61D4D" w:rsidRDefault="00542E8A" w:rsidP="00A903B8">
      <w:pPr>
        <w:tabs>
          <w:tab w:val="left" w:pos="14034"/>
        </w:tabs>
        <w:suppressAutoHyphens w:val="0"/>
        <w:ind w:left="10915" w:right="2078" w:hanging="2268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proofErr w:type="spellStart"/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Grantobiorców</w:t>
      </w:r>
      <w:proofErr w:type="spellEnd"/>
      <w:r w:rsidRPr="00A903B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w ramach EFRROW</w:t>
      </w:r>
    </w:p>
    <w:p w14:paraId="306359DE" w14:textId="77777777" w:rsidR="00A903B8" w:rsidRPr="00A903B8" w:rsidRDefault="00A903B8" w:rsidP="00A903B8">
      <w:pPr>
        <w:tabs>
          <w:tab w:val="left" w:pos="14034"/>
        </w:tabs>
        <w:suppressAutoHyphens w:val="0"/>
        <w:ind w:left="11057" w:right="2078" w:hanging="241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14:paraId="286A3315" w14:textId="77777777" w:rsidTr="00385AF9">
        <w:trPr>
          <w:trHeight w:val="223"/>
        </w:trPr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B8716" w14:textId="77777777" w:rsidR="00C43647" w:rsidRPr="00A903B8" w:rsidRDefault="00A57C6D" w:rsidP="00A0203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3B8">
              <w:rPr>
                <w:rFonts w:asciiTheme="minorHAnsi" w:hAnsiTheme="minorHAnsi" w:cstheme="minorHAnsi"/>
                <w:b/>
                <w:sz w:val="20"/>
                <w:szCs w:val="20"/>
              </w:rPr>
              <w:t>LISTA RANKINGOWA</w:t>
            </w:r>
          </w:p>
        </w:tc>
      </w:tr>
      <w:tr w:rsidR="00B941BA" w:rsidRPr="00855F63" w14:paraId="34E6FDD8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6692D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D8DD4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B941BA" w:rsidRPr="00855F63" w14:paraId="49833576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51CD1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 wsparcia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F2D22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…………………….</w:t>
            </w:r>
          </w:p>
        </w:tc>
      </w:tr>
      <w:tr w:rsidR="00C43647" w:rsidRPr="00855F63" w14:paraId="616C20C1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6CDFA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8CF0E" w14:textId="77777777"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14:paraId="35B0833D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16FB2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6C280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71BC81BB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793BA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B14DE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24255478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D127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9A680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47263C83" w14:textId="71D5DA2F" w:rsidR="00D31009" w:rsidRPr="00855F63" w:rsidRDefault="00D31009" w:rsidP="00A903B8">
      <w:pPr>
        <w:pStyle w:val="Zawartotabeli"/>
        <w:tabs>
          <w:tab w:val="left" w:pos="2424"/>
        </w:tabs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1261"/>
        <w:gridCol w:w="1557"/>
        <w:gridCol w:w="3263"/>
        <w:gridCol w:w="1280"/>
        <w:gridCol w:w="1271"/>
        <w:gridCol w:w="911"/>
        <w:gridCol w:w="1072"/>
        <w:gridCol w:w="1189"/>
        <w:gridCol w:w="1136"/>
        <w:gridCol w:w="1079"/>
      </w:tblGrid>
      <w:tr w:rsidR="00B941BA" w:rsidRPr="00855F63" w14:paraId="1FCF9B53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C3AEB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D0E3B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7C481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A3EE2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B62E2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D3878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C0831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2D45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C985E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E21FE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AF0EE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9A443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14:paraId="12C5DDB7" w14:textId="77777777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671BA" w14:textId="77777777" w:rsidR="00C43647" w:rsidRPr="00855F63" w:rsidRDefault="00A57C6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55F63"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14:paraId="74D26756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773BF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03E0E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9667F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DCD95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4B6DB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7AE6D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B4E4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72A50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F2DEB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17347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03BA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CDC0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48AD981C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34A40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44467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10461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1B25E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46B4F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58128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8A2A4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42F8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FAECD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1ABD8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A27E2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8B53C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51118BD5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57CB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1D69F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35D5D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19D30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82390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91F1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A4551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2025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10CF1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A2FA7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2D2B1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98C8C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233F98AC" w14:textId="77777777" w:rsidTr="00A4708E">
        <w:tc>
          <w:tcPr>
            <w:tcW w:w="7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E5454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5EE35" w14:textId="77777777" w:rsidR="00A4708E" w:rsidRPr="00855F63" w:rsidRDefault="00A4708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06355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FAC49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168D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F4D9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0FCD1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14:paraId="389DE124" w14:textId="77777777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0C18B" w14:textId="77777777" w:rsidR="00C43647" w:rsidRPr="00855F63" w:rsidRDefault="00A57C6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55F63"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="00855F63"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14:paraId="16DC1596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2EE48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C0F96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E8F4A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BBA4A" w14:textId="77777777" w:rsidR="00A4708E" w:rsidRPr="00855F63" w:rsidRDefault="00A57C6D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4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66964" w14:textId="77777777" w:rsidR="00A4708E" w:rsidRPr="00855F63" w:rsidRDefault="00B941BA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4708E" w:rsidRPr="00855F63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63096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2F615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76CC0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FBF6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5C9BD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90212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13F09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14:paraId="1434E2C1" w14:textId="77777777" w:rsidR="00B40ED2" w:rsidRDefault="00B40ED2" w:rsidP="00E774C6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p w14:paraId="4BEBAFA0" w14:textId="77777777" w:rsidR="00A57C6D" w:rsidRDefault="00A57C6D" w:rsidP="00E774C6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1261"/>
        <w:gridCol w:w="1557"/>
        <w:gridCol w:w="3263"/>
        <w:gridCol w:w="7938"/>
      </w:tblGrid>
      <w:tr w:rsidR="00A57C6D" w:rsidRPr="00855F63" w14:paraId="1A01BBFA" w14:textId="77777777" w:rsidTr="00661872">
        <w:tc>
          <w:tcPr>
            <w:tcW w:w="154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D58BB" w14:textId="77777777" w:rsidR="00A57C6D" w:rsidRPr="00855F63" w:rsidRDefault="00A57C6D" w:rsidP="00A57C6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NIE SPEŁNIA </w:t>
            </w:r>
            <w:r w:rsidRPr="00A57C6D">
              <w:rPr>
                <w:rFonts w:asciiTheme="minorHAnsi" w:hAnsiTheme="minorHAnsi" w:cstheme="minorHAnsi"/>
                <w:sz w:val="14"/>
                <w:szCs w:val="14"/>
              </w:rPr>
              <w:t>WARUNKÓW UDZIELENIA WSPARCIA</w:t>
            </w:r>
          </w:p>
        </w:tc>
      </w:tr>
      <w:tr w:rsidR="00A57C6D" w:rsidRPr="00855F63" w14:paraId="5EF5602D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52895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2AFE7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2E73E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E0372" w14:textId="77777777" w:rsidR="00A57C6D" w:rsidRPr="00855F63" w:rsidRDefault="00A57C6D" w:rsidP="0066187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5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72905" w14:textId="77777777" w:rsidR="00A57C6D" w:rsidRPr="00855F63" w:rsidRDefault="00A57C6D" w:rsidP="0066187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D8147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57C6D">
              <w:rPr>
                <w:rFonts w:asciiTheme="minorHAnsi" w:hAnsiTheme="minorHAnsi" w:cstheme="minorHAnsi"/>
                <w:sz w:val="14"/>
                <w:szCs w:val="14"/>
              </w:rPr>
              <w:t>WNIOSEK NIE SPEŁNIA WARUNKÓW UDZIELENIA WSPARCIA</w:t>
            </w:r>
          </w:p>
        </w:tc>
      </w:tr>
    </w:tbl>
    <w:p w14:paraId="067780F5" w14:textId="77777777" w:rsidR="00A57C6D" w:rsidRDefault="00A57C6D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1261"/>
        <w:gridCol w:w="1557"/>
        <w:gridCol w:w="3263"/>
        <w:gridCol w:w="7938"/>
      </w:tblGrid>
      <w:tr w:rsidR="00A57C6D" w:rsidRPr="00855F63" w14:paraId="1F5BBFC5" w14:textId="77777777" w:rsidTr="00661872">
        <w:tc>
          <w:tcPr>
            <w:tcW w:w="154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AEBFB" w14:textId="77777777" w:rsidR="00A57C6D" w:rsidRPr="00855F63" w:rsidRDefault="00A57C6D" w:rsidP="00A57C6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WNIOSEK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NIE SPEŁNIA </w:t>
            </w:r>
            <w:r w:rsidRPr="00A57C6D">
              <w:rPr>
                <w:rFonts w:asciiTheme="minorHAnsi" w:hAnsiTheme="minorHAnsi" w:cstheme="minorHAnsi"/>
                <w:sz w:val="14"/>
                <w:szCs w:val="14"/>
              </w:rPr>
              <w:t xml:space="preserve">WARUNKÓW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FORMALNYCH</w:t>
            </w:r>
          </w:p>
        </w:tc>
      </w:tr>
      <w:tr w:rsidR="00A57C6D" w:rsidRPr="00855F63" w14:paraId="2754F7BD" w14:textId="77777777" w:rsidTr="00542E8A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8BC44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B2C0F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60D80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09701" w14:textId="77777777" w:rsidR="00A57C6D" w:rsidRPr="00855F63" w:rsidRDefault="00A57C6D" w:rsidP="0066187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6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DE158" w14:textId="77777777" w:rsidR="00A57C6D" w:rsidRPr="00855F63" w:rsidRDefault="00A57C6D" w:rsidP="00661872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AE0F6" w14:textId="77777777" w:rsidR="00A57C6D" w:rsidRPr="00855F63" w:rsidRDefault="00A57C6D" w:rsidP="00661872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57C6D">
              <w:rPr>
                <w:rFonts w:asciiTheme="minorHAnsi" w:hAnsiTheme="minorHAnsi" w:cstheme="minorHAnsi"/>
                <w:sz w:val="14"/>
                <w:szCs w:val="14"/>
              </w:rPr>
              <w:t>WNIOSEK NIE SPEŁNIA WARUNKÓW FORMALNYCH</w:t>
            </w:r>
          </w:p>
        </w:tc>
      </w:tr>
    </w:tbl>
    <w:p w14:paraId="32C247B8" w14:textId="3C12822C" w:rsidR="00855F63" w:rsidRDefault="00855F63" w:rsidP="00A903B8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2667D09F" w14:textId="21A514E4" w:rsidR="00A903B8" w:rsidRPr="00855F63" w:rsidRDefault="00A903B8" w:rsidP="00A903B8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…………………………………………………….</w:t>
      </w:r>
    </w:p>
    <w:sectPr w:rsidR="00A903B8" w:rsidRPr="00855F63" w:rsidSect="00A903B8">
      <w:headerReference w:type="first" r:id="rId6"/>
      <w:pgSz w:w="16838" w:h="11906" w:orient="landscape"/>
      <w:pgMar w:top="1299" w:right="363" w:bottom="567" w:left="363" w:header="0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33C3" w14:textId="77777777" w:rsidR="00542E8A" w:rsidRDefault="00542E8A" w:rsidP="00542E8A">
      <w:r>
        <w:separator/>
      </w:r>
    </w:p>
  </w:endnote>
  <w:endnote w:type="continuationSeparator" w:id="0">
    <w:p w14:paraId="2B429DF4" w14:textId="77777777" w:rsidR="00542E8A" w:rsidRDefault="00542E8A" w:rsidP="0054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D774" w14:textId="77777777" w:rsidR="00542E8A" w:rsidRDefault="00542E8A" w:rsidP="00542E8A">
      <w:r>
        <w:separator/>
      </w:r>
    </w:p>
  </w:footnote>
  <w:footnote w:type="continuationSeparator" w:id="0">
    <w:p w14:paraId="2ADE2A1E" w14:textId="77777777" w:rsidR="00542E8A" w:rsidRDefault="00542E8A" w:rsidP="0054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E057" w14:textId="1E32AB4A" w:rsidR="00A903B8" w:rsidRDefault="00A903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E1F700" wp14:editId="303B6671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7455535" cy="1158240"/>
          <wp:effectExtent l="0" t="0" r="0" b="3810"/>
          <wp:wrapSquare wrapText="bothSides"/>
          <wp:docPr id="1390265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65367" name="Obraz 1390265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535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7"/>
    <w:rsid w:val="00306D29"/>
    <w:rsid w:val="00385AF9"/>
    <w:rsid w:val="00542E8A"/>
    <w:rsid w:val="006023A4"/>
    <w:rsid w:val="006B792E"/>
    <w:rsid w:val="006C78C1"/>
    <w:rsid w:val="007C1E49"/>
    <w:rsid w:val="007D4EDD"/>
    <w:rsid w:val="00855F63"/>
    <w:rsid w:val="009A1BE2"/>
    <w:rsid w:val="00A0203E"/>
    <w:rsid w:val="00A4708E"/>
    <w:rsid w:val="00A57C6D"/>
    <w:rsid w:val="00A6362B"/>
    <w:rsid w:val="00A903B8"/>
    <w:rsid w:val="00B40ED2"/>
    <w:rsid w:val="00B941BA"/>
    <w:rsid w:val="00C43647"/>
    <w:rsid w:val="00C61D4D"/>
    <w:rsid w:val="00C734C6"/>
    <w:rsid w:val="00D31009"/>
    <w:rsid w:val="00D675E4"/>
    <w:rsid w:val="00D772DC"/>
    <w:rsid w:val="00EB258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209C2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42E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2E8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Dolina Rzeki</cp:lastModifiedBy>
  <cp:revision>5</cp:revision>
  <cp:lastPrinted>2024-11-28T13:56:00Z</cp:lastPrinted>
  <dcterms:created xsi:type="dcterms:W3CDTF">2024-11-28T12:45:00Z</dcterms:created>
  <dcterms:modified xsi:type="dcterms:W3CDTF">2025-09-24T11:15:00Z</dcterms:modified>
  <dc:language>pl-PL</dc:language>
</cp:coreProperties>
</file>