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620"/>
        </w:tabs>
        <w:spacing w:after="200" w:before="0" w:line="240" w:lineRule="auto"/>
        <w:ind w:left="1622" w:right="0" w:hanging="1622"/>
        <w:jc w:val="center"/>
        <w:rPr>
          <w:rFonts w:ascii="Arial" w:cs="Arial" w:eastAsia="Arial" w:hAnsi="Arial"/>
          <w:b w:val="0"/>
          <w:bCs w:val="0"/>
          <w:i w:val="0"/>
          <w:iCs w:val="0"/>
          <w:smallCaps w:val="0"/>
          <w:strike w:val="0"/>
          <w:color w:val="595959"/>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595959"/>
          <w:sz w:val="22"/>
          <w:szCs w:val="22"/>
          <w:u w:val="none"/>
          <w:shd w:fill="auto" w:val="clear"/>
          <w:vertAlign w:val="baseline"/>
          <w:rtl w:val="0"/>
        </w:rPr>
        <w:t xml:space="preserve">EVENT DESCRIPTION SHEET</w:t>
      </w: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60" w:before="0" w:line="240" w:lineRule="auto"/>
        <w:ind w:left="0" w:right="0" w:firstLine="0"/>
        <w:jc w:val="both"/>
        <w:rPr>
          <w:rFonts w:ascii="Arial" w:cs="Arial" w:eastAsia="Arial" w:hAnsi="Arial"/>
          <w:b w:val="0"/>
          <w:bCs w:val="0"/>
          <w:i w:val="1"/>
          <w:iCs w:val="1"/>
          <w:smallCaps w:val="0"/>
          <w:strike w:val="0"/>
          <w:color w:val="4aa55b"/>
          <w:sz w:val="16"/>
          <w:szCs w:val="16"/>
          <w:u w:val="none"/>
          <w:shd w:fill="auto" w:val="clear"/>
          <w:vertAlign w:val="baseline"/>
        </w:rPr>
      </w:pPr>
      <w:r w:rsidDel="00000000" w:rsidR="00000000" w:rsidRPr="00000000">
        <w:rPr>
          <w:rFonts w:ascii="Arial" w:cs="Arial" w:eastAsia="Arial" w:hAnsi="Arial"/>
          <w:b w:val="0"/>
          <w:bCs w:val="0"/>
          <w:i w:val="1"/>
          <w:iCs w:val="1"/>
          <w:smallCaps w:val="0"/>
          <w:strike w:val="0"/>
          <w:color w:val="4aa55b"/>
          <w:sz w:val="16"/>
          <w:szCs w:val="16"/>
          <w:u w:val="none"/>
          <w:shd w:fill="auto" w:val="clear"/>
          <w:vertAlign w:val="baseline"/>
          <w:rtl w:val="0"/>
        </w:rPr>
        <w:t xml:space="preserve">(To be filled in and uploaded as deliverable in the Portal Grant Management System, at the due date foreseen in the system.</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0" w:line="240" w:lineRule="auto"/>
        <w:ind w:left="0" w:right="0" w:firstLine="0"/>
        <w:jc w:val="both"/>
        <w:rPr>
          <w:rFonts w:ascii="Arial" w:cs="Arial" w:eastAsia="Arial" w:hAnsi="Arial"/>
          <w:b w:val="0"/>
          <w:bCs w:val="0"/>
          <w:i w:val="1"/>
          <w:iCs w:val="1"/>
          <w:smallCaps w:val="0"/>
          <w:strike w:val="0"/>
          <w:color w:val="4aa55b"/>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595959"/>
          <w:sz w:val="20"/>
          <w:szCs w:val="20"/>
          <w:u w:val="none"/>
          <w:shd w:fill="auto" w:val="clear"/>
          <w:vertAlign w:val="baseline"/>
        </w:rPr>
        <w:drawing>
          <wp:inline distB="0" distT="0" distL="0" distR="0">
            <wp:extent cx="131445" cy="131445"/>
            <wp:effectExtent b="0" l="0" r="0" t="0"/>
            <wp:docPr id="5"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31445" cy="131445"/>
                    </a:xfrm>
                    <a:prstGeom prst="rect"/>
                    <a:ln/>
                  </pic:spPr>
                </pic:pic>
              </a:graphicData>
            </a:graphic>
          </wp:inline>
        </w:drawing>
      </w:r>
      <w:r w:rsidDel="00000000" w:rsidR="00000000" w:rsidRPr="00000000">
        <w:rPr>
          <w:rFonts w:ascii="Arial" w:cs="Arial" w:eastAsia="Arial" w:hAnsi="Arial"/>
          <w:b w:val="0"/>
          <w:bCs w:val="0"/>
          <w:i w:val="1"/>
          <w:iCs w:val="1"/>
          <w:smallCaps w:val="0"/>
          <w:strike w:val="0"/>
          <w:color w:val="4aa55b"/>
          <w:sz w:val="16"/>
          <w:szCs w:val="16"/>
          <w:u w:val="none"/>
          <w:shd w:fill="auto" w:val="clear"/>
          <w:vertAlign w:val="baseline"/>
          <w:rtl w:val="0"/>
        </w:rPr>
        <w:t xml:space="preserve"> Please provide one sheet per event (one event = one workpackage = one lump sum).)</w:t>
      </w:r>
    </w:p>
    <w:tbl>
      <w:tblPr>
        <w:tblStyle w:val="Table1"/>
        <w:tblW w:w="8362.0" w:type="dxa"/>
        <w:jc w:val="left"/>
        <w:tblInd w:w="135.0" w:type="dxa"/>
        <w:tblLayout w:type="fixed"/>
        <w:tblLook w:val="0400"/>
      </w:tblPr>
      <w:tblGrid>
        <w:gridCol w:w="3788"/>
        <w:gridCol w:w="4574"/>
        <w:tblGridChange w:id="0">
          <w:tblGrid>
            <w:gridCol w:w="3788"/>
            <w:gridCol w:w="4574"/>
          </w:tblGrid>
        </w:tblGridChange>
      </w:tblGrid>
      <w:tr>
        <w:trPr>
          <w:cantSplit w:val="0"/>
          <w:trHeight w:val="447" w:hRule="atLeast"/>
          <w:tblHeader w:val="0"/>
        </w:trPr>
        <w:tc>
          <w:tcPr>
            <w:gridSpan w:val="2"/>
            <w:tcBorders>
              <w:top w:color="bfbfbf" w:space="0" w:sz="12" w:val="single"/>
              <w:left w:color="bfbfbf" w:space="0" w:sz="12" w:val="single"/>
              <w:bottom w:color="bfbfbf" w:space="0" w:sz="12" w:val="single"/>
              <w:right w:color="bfbfbf" w:space="0" w:sz="12" w:val="single"/>
            </w:tcBorders>
            <w:shd w:fill="d9d9d9" w:val="clear"/>
            <w:vAlign w:val="center"/>
          </w:tcPr>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4" w:firstLine="0"/>
              <w:jc w:val="left"/>
              <w:rPr>
                <w:rFonts w:ascii="Arial" w:cs="Arial" w:eastAsia="Arial" w:hAnsi="Arial"/>
                <w:b w:val="0"/>
                <w:bCs w:val="0"/>
                <w:i w:val="0"/>
                <w:iCs w:val="0"/>
                <w:smallCaps w:val="0"/>
                <w:strike w:val="0"/>
                <w:color w:val="595959"/>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595959"/>
                <w:sz w:val="20"/>
                <w:szCs w:val="20"/>
                <w:u w:val="none"/>
                <w:shd w:fill="auto" w:val="clear"/>
                <w:vertAlign w:val="baseline"/>
                <w:rtl w:val="0"/>
              </w:rPr>
              <w:t xml:space="preserve">PROJECT</w:t>
            </w:r>
            <w:r w:rsidDel="00000000" w:rsidR="00000000" w:rsidRPr="00000000">
              <w:rPr>
                <w:rtl w:val="0"/>
              </w:rPr>
            </w:r>
          </w:p>
        </w:tc>
      </w:tr>
      <w:tr>
        <w:trPr>
          <w:cantSplit w:val="0"/>
          <w:trHeight w:val="447" w:hRule="atLeast"/>
          <w:tblHeader w:val="0"/>
        </w:trPr>
        <w:tc>
          <w:tcPr>
            <w:tcBorders>
              <w:top w:color="bfbfbf" w:space="0" w:sz="12" w:val="single"/>
              <w:left w:color="bfbfbf" w:space="0" w:sz="12" w:val="single"/>
              <w:bottom w:color="bfbfbf" w:space="0" w:sz="12" w:val="single"/>
              <w:right w:color="bfbfbf" w:space="0" w:sz="12" w:val="single"/>
            </w:tcBorders>
            <w:shd w:fill="d9d9d9" w:val="clear"/>
          </w:tcPr>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4" w:firstLine="0"/>
              <w:jc w:val="left"/>
              <w:rPr>
                <w:rFonts w:ascii="Arial" w:cs="Arial" w:eastAsia="Arial" w:hAnsi="Arial"/>
                <w:b w:val="0"/>
                <w:bCs w:val="0"/>
                <w:i w:val="0"/>
                <w:iCs w:val="0"/>
                <w:smallCaps w:val="0"/>
                <w:strike w:val="0"/>
                <w:color w:val="595959"/>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595959"/>
                <w:sz w:val="18"/>
                <w:szCs w:val="18"/>
                <w:u w:val="none"/>
                <w:shd w:fill="auto" w:val="clear"/>
                <w:vertAlign w:val="baseline"/>
                <w:rtl w:val="0"/>
              </w:rPr>
              <w:t xml:space="preserve">Participant:</w:t>
            </w:r>
            <w:r w:rsidDel="00000000" w:rsidR="00000000" w:rsidRPr="00000000">
              <w:rPr>
                <w:rtl w:val="0"/>
              </w:rPr>
            </w:r>
          </w:p>
        </w:tc>
        <w:tc>
          <w:tcPr>
            <w:tcBorders>
              <w:top w:color="bfbfbf" w:space="0" w:sz="12" w:val="single"/>
              <w:left w:color="bfbfbf" w:space="0" w:sz="12" w:val="single"/>
              <w:bottom w:color="bfbfbf" w:space="0" w:sz="12" w:val="single"/>
              <w:right w:color="bfbfbf" w:space="0" w:sz="12" w:val="single"/>
            </w:tcBorders>
            <w:shd w:fill="ffffff" w:val="clear"/>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4" w:firstLine="0"/>
              <w:jc w:val="both"/>
              <w:rPr>
                <w:rFonts w:ascii="Arial" w:cs="Arial" w:eastAsia="Arial" w:hAnsi="Arial"/>
                <w:b w:val="0"/>
                <w:bCs w:val="0"/>
                <w:i w:val="0"/>
                <w:iCs w:val="0"/>
                <w:smallCaps w:val="0"/>
                <w:strike w:val="0"/>
                <w:color w:val="595959"/>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595959"/>
                <w:sz w:val="18"/>
                <w:szCs w:val="18"/>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595959"/>
                <w:sz w:val="18"/>
                <w:szCs w:val="18"/>
                <w:highlight w:val="lightGray"/>
                <w:u w:val="none"/>
                <w:vertAlign w:val="baseline"/>
                <w:rtl w:val="0"/>
              </w:rPr>
              <w:t xml:space="preserve">1</w:t>
            </w:r>
            <w:r w:rsidDel="00000000" w:rsidR="00000000" w:rsidRPr="00000000">
              <w:rPr>
                <w:sz w:val="18"/>
                <w:szCs w:val="18"/>
                <w:rtl w:val="0"/>
              </w:rPr>
              <w:t xml:space="preserve">]</w:t>
            </w:r>
            <w:r w:rsidDel="00000000" w:rsidR="00000000" w:rsidRPr="00000000">
              <w:rPr>
                <w:rFonts w:ascii="Arial" w:cs="Arial" w:eastAsia="Arial" w:hAnsi="Arial"/>
                <w:b w:val="0"/>
                <w:bCs w:val="0"/>
                <w:i w:val="0"/>
                <w:iCs w:val="0"/>
                <w:smallCaps w:val="0"/>
                <w:strike w:val="0"/>
                <w:color w:val="595959"/>
                <w:sz w:val="18"/>
                <w:szCs w:val="18"/>
                <w:highlight w:val="lightGray"/>
                <w:u w:val="none"/>
                <w:vertAlign w:val="baseline"/>
                <w:rtl w:val="0"/>
              </w:rPr>
              <w:t xml:space="preserve"> </w:t>
            </w:r>
            <w:r w:rsidDel="00000000" w:rsidR="00000000" w:rsidRPr="00000000">
              <w:rPr>
                <w:rFonts w:ascii="Arial" w:cs="Arial" w:eastAsia="Arial" w:hAnsi="Arial"/>
                <w:b w:val="0"/>
                <w:bCs w:val="0"/>
                <w:i w:val="0"/>
                <w:iCs w:val="0"/>
                <w:smallCaps w:val="0"/>
                <w:strike w:val="0"/>
                <w:color w:val="595959"/>
                <w:sz w:val="18"/>
                <w:szCs w:val="18"/>
                <w:u w:val="none"/>
                <w:shd w:fill="auto" w:val="clear"/>
                <w:vertAlign w:val="baseline"/>
                <w:rtl w:val="0"/>
              </w:rPr>
              <w:t xml:space="preserve"> - [MUNICIPALITY OF FYLI]</w:t>
            </w:r>
            <w:r w:rsidDel="00000000" w:rsidR="00000000" w:rsidRPr="00000000">
              <w:rPr>
                <w:rtl w:val="0"/>
              </w:rPr>
            </w:r>
          </w:p>
        </w:tc>
      </w:tr>
      <w:tr>
        <w:trPr>
          <w:cantSplit w:val="0"/>
          <w:trHeight w:val="447" w:hRule="atLeast"/>
          <w:tblHeader w:val="0"/>
        </w:trPr>
        <w:tc>
          <w:tcPr>
            <w:tcBorders>
              <w:top w:color="bfbfbf" w:space="0" w:sz="12" w:val="single"/>
              <w:left w:color="bfbfbf" w:space="0" w:sz="12" w:val="single"/>
              <w:bottom w:color="bfbfbf" w:space="0" w:sz="12" w:val="single"/>
              <w:right w:color="bfbfbf" w:space="0" w:sz="12" w:val="single"/>
            </w:tcBorders>
            <w:shd w:fill="d9d9d9" w:val="clear"/>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4" w:firstLine="0"/>
              <w:jc w:val="left"/>
              <w:rPr>
                <w:rFonts w:ascii="Arial" w:cs="Arial" w:eastAsia="Arial" w:hAnsi="Arial"/>
                <w:b w:val="1"/>
                <w:bCs w:val="1"/>
                <w:i w:val="0"/>
                <w:iCs w:val="0"/>
                <w:smallCaps w:val="0"/>
                <w:strike w:val="0"/>
                <w:color w:val="595959"/>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595959"/>
                <w:sz w:val="18"/>
                <w:szCs w:val="18"/>
                <w:u w:val="none"/>
                <w:shd w:fill="auto" w:val="clear"/>
                <w:vertAlign w:val="baseline"/>
                <w:rtl w:val="0"/>
              </w:rPr>
              <w:t xml:space="preserve">PIC number: </w:t>
            </w:r>
          </w:p>
        </w:tc>
        <w:tc>
          <w:tcPr>
            <w:tcBorders>
              <w:top w:color="bfbfbf" w:space="0" w:sz="12" w:val="single"/>
              <w:left w:color="bfbfbf" w:space="0" w:sz="12" w:val="single"/>
              <w:bottom w:color="bfbfbf" w:space="0" w:sz="12" w:val="single"/>
              <w:right w:color="bfbfbf" w:space="0" w:sz="12" w:val="single"/>
            </w:tcBorders>
            <w:shd w:fill="ffffff" w:val="clear"/>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4" w:firstLine="0"/>
              <w:jc w:val="both"/>
              <w:rPr>
                <w:rFonts w:ascii="Arial" w:cs="Arial" w:eastAsia="Arial" w:hAnsi="Arial"/>
                <w:b w:val="0"/>
                <w:bCs w:val="0"/>
                <w:i w:val="0"/>
                <w:iCs w:val="0"/>
                <w:smallCaps w:val="0"/>
                <w:strike w:val="0"/>
                <w:color w:val="595959"/>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595959"/>
                <w:sz w:val="18"/>
                <w:szCs w:val="18"/>
                <w:u w:val="none"/>
                <w:shd w:fill="auto" w:val="clear"/>
                <w:vertAlign w:val="baseline"/>
                <w:rtl w:val="0"/>
              </w:rPr>
              <w:t xml:space="preserve">[915725106]</w:t>
            </w:r>
            <w:r w:rsidDel="00000000" w:rsidR="00000000" w:rsidRPr="00000000">
              <w:rPr>
                <w:rtl w:val="0"/>
              </w:rPr>
            </w:r>
          </w:p>
        </w:tc>
      </w:tr>
      <w:tr>
        <w:trPr>
          <w:cantSplit w:val="0"/>
          <w:trHeight w:val="447" w:hRule="atLeast"/>
          <w:tblHeader w:val="0"/>
        </w:trPr>
        <w:tc>
          <w:tcPr>
            <w:tcBorders>
              <w:top w:color="bfbfbf" w:space="0" w:sz="12" w:val="single"/>
              <w:left w:color="bfbfbf" w:space="0" w:sz="12" w:val="single"/>
              <w:bottom w:color="bfbfbf" w:space="0" w:sz="12" w:val="single"/>
              <w:right w:color="bfbfbf" w:space="0" w:sz="12" w:val="single"/>
            </w:tcBorders>
            <w:shd w:fill="d9d9d9" w:val="clear"/>
            <w:vAlign w:val="center"/>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4" w:firstLine="0"/>
              <w:jc w:val="left"/>
              <w:rPr>
                <w:rFonts w:ascii="Arial" w:cs="Arial" w:eastAsia="Arial" w:hAnsi="Arial"/>
                <w:b w:val="1"/>
                <w:bCs w:val="1"/>
                <w:i w:val="0"/>
                <w:iCs w:val="0"/>
                <w:smallCaps w:val="0"/>
                <w:strike w:val="0"/>
                <w:color w:val="595959"/>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595959"/>
                <w:sz w:val="18"/>
                <w:szCs w:val="18"/>
                <w:u w:val="none"/>
                <w:shd w:fill="auto" w:val="clear"/>
                <w:vertAlign w:val="baseline"/>
                <w:rtl w:val="0"/>
              </w:rPr>
              <w:t xml:space="preserve">Project name and acronym: </w:t>
            </w:r>
          </w:p>
        </w:tc>
        <w:tc>
          <w:tcPr>
            <w:tcBorders>
              <w:top w:color="bfbfbf" w:space="0" w:sz="12" w:val="single"/>
              <w:left w:color="bfbfbf" w:space="0" w:sz="12" w:val="single"/>
              <w:bottom w:color="bfbfbf" w:space="0" w:sz="12" w:val="single"/>
              <w:right w:color="bfbfbf" w:space="0" w:sz="12" w:val="single"/>
            </w:tcBorders>
            <w:shd w:fill="ffffff" w:val="clear"/>
            <w:vAlign w:val="center"/>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4" w:firstLine="0"/>
              <w:jc w:val="both"/>
              <w:rPr>
                <w:rFonts w:ascii="Arial" w:cs="Arial" w:eastAsia="Arial" w:hAnsi="Arial"/>
                <w:b w:val="0"/>
                <w:bCs w:val="0"/>
                <w:i w:val="0"/>
                <w:iCs w:val="0"/>
                <w:smallCaps w:val="0"/>
                <w:strike w:val="0"/>
                <w:color w:val="595959"/>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595959"/>
                <w:sz w:val="18"/>
                <w:szCs w:val="18"/>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595959"/>
                <w:sz w:val="18"/>
                <w:szCs w:val="18"/>
                <w:highlight w:val="lightGray"/>
                <w:u w:val="none"/>
                <w:vertAlign w:val="baseline"/>
                <w:rtl w:val="0"/>
              </w:rPr>
              <w:t xml:space="preserve">Network of organizations for Promoting Skills for Participation</w:t>
            </w:r>
            <w:r w:rsidDel="00000000" w:rsidR="00000000" w:rsidRPr="00000000">
              <w:rPr>
                <w:rFonts w:ascii="Arial" w:cs="Arial" w:eastAsia="Arial" w:hAnsi="Arial"/>
                <w:b w:val="0"/>
                <w:bCs w:val="0"/>
                <w:i w:val="0"/>
                <w:iCs w:val="0"/>
                <w:smallCaps w:val="0"/>
                <w:strike w:val="0"/>
                <w:color w:val="595959"/>
                <w:sz w:val="18"/>
                <w:szCs w:val="18"/>
                <w:u w:val="none"/>
                <w:shd w:fill="auto" w:val="clear"/>
                <w:vertAlign w:val="baseline"/>
                <w:rtl w:val="0"/>
              </w:rPr>
              <w:t xml:space="preserve">] </w:t>
            </w:r>
            <w:r w:rsidDel="00000000" w:rsidR="00000000" w:rsidRPr="00000000">
              <w:rPr>
                <w:rFonts w:ascii="Arial" w:cs="Arial" w:eastAsia="Arial" w:hAnsi="Arial"/>
                <w:b w:val="0"/>
                <w:bCs w:val="0"/>
                <w:i w:val="1"/>
                <w:iCs w:val="1"/>
                <w:smallCaps w:val="0"/>
                <w:strike w:val="0"/>
                <w:color w:val="595959"/>
                <w:sz w:val="16"/>
                <w:szCs w:val="16"/>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595959"/>
                <w:sz w:val="18"/>
                <w:szCs w:val="18"/>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595959"/>
                <w:sz w:val="18"/>
                <w:szCs w:val="18"/>
                <w:highlight w:val="lightGray"/>
                <w:u w:val="none"/>
                <w:vertAlign w:val="baseline"/>
                <w:rtl w:val="0"/>
              </w:rPr>
              <w:t xml:space="preserve">acronym</w:t>
            </w:r>
            <w:r w:rsidDel="00000000" w:rsidR="00000000" w:rsidRPr="00000000">
              <w:rPr>
                <w:rFonts w:ascii="Arial" w:cs="Arial" w:eastAsia="Arial" w:hAnsi="Arial"/>
                <w:b w:val="0"/>
                <w:bCs w:val="0"/>
                <w:i w:val="0"/>
                <w:iCs w:val="0"/>
                <w:smallCaps w:val="0"/>
                <w:strike w:val="0"/>
                <w:color w:val="595959"/>
                <w:sz w:val="18"/>
                <w:szCs w:val="18"/>
                <w:u w:val="none"/>
                <w:shd w:fill="auto" w:val="clear"/>
                <w:vertAlign w:val="baseline"/>
                <w:rtl w:val="0"/>
              </w:rPr>
              <w:t xml:space="preserve">]</w:t>
            </w:r>
          </w:p>
        </w:tc>
      </w:tr>
    </w:tbl>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Arial" w:cs="Arial" w:eastAsia="Arial" w:hAnsi="Arial"/>
          <w:b w:val="0"/>
          <w:bCs w:val="0"/>
          <w:i w:val="0"/>
          <w:iCs w:val="0"/>
          <w:smallCaps w:val="0"/>
          <w:strike w:val="0"/>
          <w:color w:val="595959"/>
          <w:sz w:val="20"/>
          <w:szCs w:val="20"/>
          <w:u w:val="none"/>
          <w:shd w:fill="auto" w:val="clear"/>
          <w:vertAlign w:val="baseline"/>
        </w:rPr>
      </w:pPr>
      <w:bookmarkStart w:colFirst="0" w:colLast="0" w:name="_heading=h.9fcian5axqs8" w:id="0"/>
      <w:bookmarkEnd w:id="0"/>
      <w:r w:rsidDel="00000000" w:rsidR="00000000" w:rsidRPr="00000000">
        <w:rPr>
          <w:rtl w:val="0"/>
        </w:rPr>
      </w:r>
    </w:p>
    <w:tbl>
      <w:tblPr>
        <w:tblStyle w:val="Table2"/>
        <w:tblW w:w="8373.0" w:type="dxa"/>
        <w:jc w:val="center"/>
        <w:tblLayout w:type="fixed"/>
        <w:tblLook w:val="0000"/>
      </w:tblPr>
      <w:tblGrid>
        <w:gridCol w:w="2564"/>
        <w:gridCol w:w="1560"/>
        <w:gridCol w:w="2691"/>
        <w:gridCol w:w="1558"/>
        <w:tblGridChange w:id="0">
          <w:tblGrid>
            <w:gridCol w:w="2564"/>
            <w:gridCol w:w="1560"/>
            <w:gridCol w:w="2691"/>
            <w:gridCol w:w="1558"/>
          </w:tblGrid>
        </w:tblGridChange>
      </w:tblGrid>
      <w:tr>
        <w:trPr>
          <w:cantSplit w:val="0"/>
          <w:trHeight w:val="142" w:hRule="atLeast"/>
          <w:tblHeader w:val="0"/>
        </w:trPr>
        <w:tc>
          <w:tcPr>
            <w:gridSpan w:val="4"/>
            <w:tcBorders>
              <w:top w:color="bfbfbf" w:space="0" w:sz="12" w:val="single"/>
              <w:left w:color="bfbfbf" w:space="0" w:sz="12" w:val="single"/>
              <w:bottom w:color="bfbfbf" w:space="0" w:sz="12" w:val="single"/>
              <w:right w:color="bfbfbf" w:space="0" w:sz="12" w:val="single"/>
            </w:tcBorders>
            <w:shd w:fill="d9d9d9" w:val="clear"/>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0"/>
              <w:jc w:val="center"/>
              <w:rPr>
                <w:rFonts w:ascii="Arial" w:cs="Arial" w:eastAsia="Arial" w:hAnsi="Arial"/>
                <w:b w:val="1"/>
                <w:bCs w:val="1"/>
                <w:i w:val="0"/>
                <w:iCs w:val="0"/>
                <w:smallCaps w:val="1"/>
                <w:strike w:val="0"/>
                <w:color w:val="595959"/>
                <w:sz w:val="20"/>
                <w:szCs w:val="20"/>
                <w:u w:val="none"/>
                <w:shd w:fill="auto" w:val="clear"/>
                <w:vertAlign w:val="baseline"/>
              </w:rPr>
            </w:pPr>
            <w:r w:rsidDel="00000000" w:rsidR="00000000" w:rsidRPr="00000000">
              <w:rPr>
                <w:rFonts w:ascii="Arial" w:cs="Arial" w:eastAsia="Arial" w:hAnsi="Arial"/>
                <w:b w:val="1"/>
                <w:bCs w:val="1"/>
                <w:i w:val="0"/>
                <w:iCs w:val="0"/>
                <w:smallCaps w:val="1"/>
                <w:strike w:val="0"/>
                <w:color w:val="595959"/>
                <w:sz w:val="20"/>
                <w:szCs w:val="20"/>
                <w:u w:val="none"/>
                <w:shd w:fill="auto" w:val="clear"/>
                <w:vertAlign w:val="baseline"/>
                <w:rtl w:val="0"/>
              </w:rPr>
              <w:t xml:space="preserve">EVENT DESCRIPTION</w:t>
            </w:r>
          </w:p>
        </w:tc>
      </w:tr>
      <w:tr>
        <w:trPr>
          <w:cantSplit w:val="0"/>
          <w:trHeight w:val="142" w:hRule="atLeast"/>
          <w:tblHeader w:val="0"/>
        </w:trPr>
        <w:tc>
          <w:tcPr>
            <w:tcBorders>
              <w:top w:color="bfbfbf" w:space="0" w:sz="12" w:val="single"/>
              <w:left w:color="bfbfbf" w:space="0" w:sz="12" w:val="single"/>
              <w:bottom w:color="bfbfbf" w:space="0" w:sz="12" w:val="single"/>
              <w:right w:color="bfbfbf" w:space="0" w:sz="12" w:val="single"/>
            </w:tcBorders>
            <w:shd w:fill="d9d9d9" w:val="clear"/>
            <w:vAlign w:val="center"/>
          </w:tcPr>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1"/>
                <w:bCs w:val="1"/>
                <w:i w:val="0"/>
                <w:iCs w:val="0"/>
                <w:smallCaps w:val="0"/>
                <w:strike w:val="0"/>
                <w:color w:val="595959"/>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595959"/>
                <w:sz w:val="18"/>
                <w:szCs w:val="18"/>
                <w:u w:val="none"/>
                <w:shd w:fill="auto" w:val="clear"/>
                <w:vertAlign w:val="baseline"/>
                <w:rtl w:val="0"/>
              </w:rPr>
              <w:t xml:space="preserve">Event number:</w:t>
            </w:r>
          </w:p>
        </w:tc>
        <w:tc>
          <w:tcPr>
            <w:gridSpan w:val="3"/>
            <w:tcBorders>
              <w:top w:color="bfbfbf" w:space="0" w:sz="12" w:val="single"/>
              <w:left w:color="bfbfbf" w:space="0" w:sz="12" w:val="single"/>
              <w:bottom w:color="bfbfbf" w:space="0" w:sz="12" w:val="single"/>
              <w:right w:color="bfbfbf" w:space="0" w:sz="12" w:val="single"/>
            </w:tcBorders>
            <w:shd w:fill="ffffff" w:val="clear"/>
            <w:vAlign w:val="center"/>
          </w:tcPr>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bCs w:val="0"/>
                <w:i w:val="0"/>
                <w:iCs w:val="0"/>
                <w:smallCaps w:val="0"/>
                <w:strike w:val="0"/>
                <w:color w:val="595959"/>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595959"/>
                <w:sz w:val="18"/>
                <w:szCs w:val="18"/>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595959"/>
                <w:sz w:val="18"/>
                <w:szCs w:val="18"/>
                <w:highlight w:val="lightGray"/>
                <w:u w:val="none"/>
                <w:vertAlign w:val="baseline"/>
                <w:rtl w:val="0"/>
              </w:rPr>
              <w:t xml:space="preserve">Work Package 8</w:t>
            </w:r>
            <w:r w:rsidDel="00000000" w:rsidR="00000000" w:rsidRPr="00000000">
              <w:rPr>
                <w:rFonts w:ascii="Arial" w:cs="Arial" w:eastAsia="Arial" w:hAnsi="Arial"/>
                <w:b w:val="0"/>
                <w:bCs w:val="0"/>
                <w:i w:val="0"/>
                <w:iCs w:val="0"/>
                <w:smallCaps w:val="0"/>
                <w:strike w:val="0"/>
                <w:color w:val="595959"/>
                <w:sz w:val="18"/>
                <w:szCs w:val="18"/>
                <w:u w:val="none"/>
                <w:shd w:fill="auto" w:val="clear"/>
                <w:vertAlign w:val="baseline"/>
                <w:rtl w:val="0"/>
              </w:rPr>
              <w:t xml:space="preserve">]</w:t>
            </w:r>
          </w:p>
        </w:tc>
      </w:tr>
      <w:tr>
        <w:trPr>
          <w:cantSplit w:val="0"/>
          <w:trHeight w:val="142" w:hRule="atLeast"/>
          <w:tblHeader w:val="0"/>
        </w:trPr>
        <w:tc>
          <w:tcPr>
            <w:tcBorders>
              <w:top w:color="bfbfbf" w:space="0" w:sz="12" w:val="single"/>
              <w:left w:color="bfbfbf" w:space="0" w:sz="12" w:val="single"/>
              <w:bottom w:color="bfbfbf" w:space="0" w:sz="12" w:val="single"/>
              <w:right w:color="bfbfbf" w:space="0" w:sz="12" w:val="single"/>
            </w:tcBorders>
            <w:shd w:fill="d9d9d9" w:val="clear"/>
            <w:vAlign w:val="center"/>
          </w:tcPr>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1"/>
                <w:bCs w:val="1"/>
                <w:i w:val="0"/>
                <w:iCs w:val="0"/>
                <w:smallCaps w:val="1"/>
                <w:strike w:val="0"/>
                <w:color w:val="595959"/>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595959"/>
                <w:sz w:val="18"/>
                <w:szCs w:val="18"/>
                <w:u w:val="none"/>
                <w:shd w:fill="auto" w:val="clear"/>
                <w:vertAlign w:val="baseline"/>
                <w:rtl w:val="0"/>
              </w:rPr>
              <w:t xml:space="preserve">Event name:</w:t>
            </w:r>
            <w:r w:rsidDel="00000000" w:rsidR="00000000" w:rsidRPr="00000000">
              <w:rPr>
                <w:rtl w:val="0"/>
              </w:rPr>
            </w:r>
          </w:p>
        </w:tc>
        <w:tc>
          <w:tcPr>
            <w:gridSpan w:val="3"/>
            <w:tcBorders>
              <w:top w:color="bfbfbf" w:space="0" w:sz="12" w:val="single"/>
              <w:left w:color="bfbfbf" w:space="0" w:sz="12" w:val="single"/>
              <w:bottom w:color="bfbfbf" w:space="0" w:sz="12" w:val="single"/>
              <w:right w:color="bfbfbf" w:space="0" w:sz="12" w:val="single"/>
            </w:tcBorders>
            <w:shd w:fill="ffffff" w:val="clear"/>
            <w:vAlign w:val="center"/>
          </w:tcPr>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bCs w:val="0"/>
                <w:i w:val="0"/>
                <w:iCs w:val="0"/>
                <w:smallCaps w:val="0"/>
                <w:strike w:val="0"/>
                <w:color w:val="595959"/>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595959"/>
                <w:sz w:val="18"/>
                <w:szCs w:val="18"/>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595959"/>
                <w:sz w:val="18"/>
                <w:szCs w:val="18"/>
                <w:highlight w:val="lightGray"/>
                <w:u w:val="none"/>
                <w:vertAlign w:val="baseline"/>
                <w:rtl w:val="0"/>
              </w:rPr>
              <w:t xml:space="preserve">Local Awareness Raising Campaigns in Greece (LARC)</w:t>
            </w:r>
            <w:r w:rsidDel="00000000" w:rsidR="00000000" w:rsidRPr="00000000">
              <w:rPr>
                <w:rFonts w:ascii="Arial" w:cs="Arial" w:eastAsia="Arial" w:hAnsi="Arial"/>
                <w:b w:val="0"/>
                <w:bCs w:val="0"/>
                <w:i w:val="0"/>
                <w:iCs w:val="0"/>
                <w:smallCaps w:val="0"/>
                <w:strike w:val="0"/>
                <w:color w:val="595959"/>
                <w:sz w:val="18"/>
                <w:szCs w:val="18"/>
                <w:u w:val="none"/>
                <w:shd w:fill="auto" w:val="clear"/>
                <w:vertAlign w:val="baseline"/>
                <w:rtl w:val="0"/>
              </w:rPr>
              <w:t xml:space="preserve">]</w:t>
            </w:r>
            <w:r w:rsidDel="00000000" w:rsidR="00000000" w:rsidRPr="00000000">
              <w:rPr>
                <w:rtl w:val="0"/>
              </w:rPr>
            </w:r>
          </w:p>
        </w:tc>
      </w:tr>
      <w:tr>
        <w:trPr>
          <w:cantSplit w:val="0"/>
          <w:trHeight w:val="142" w:hRule="atLeast"/>
          <w:tblHeader w:val="0"/>
        </w:trPr>
        <w:tc>
          <w:tcPr>
            <w:tcBorders>
              <w:top w:color="bfbfbf" w:space="0" w:sz="12" w:val="single"/>
              <w:left w:color="bfbfbf" w:space="0" w:sz="12" w:val="single"/>
              <w:bottom w:color="bfbfbf" w:space="0" w:sz="12" w:val="single"/>
              <w:right w:color="bfbfbf" w:space="0" w:sz="12" w:val="single"/>
            </w:tcBorders>
            <w:shd w:fill="d9d9d9" w:val="clear"/>
            <w:vAlign w:val="center"/>
          </w:tcPr>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1"/>
                <w:bCs w:val="1"/>
                <w:i w:val="0"/>
                <w:iCs w:val="0"/>
                <w:smallCaps w:val="0"/>
                <w:strike w:val="0"/>
                <w:color w:val="595959"/>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595959"/>
                <w:sz w:val="18"/>
                <w:szCs w:val="18"/>
                <w:u w:val="none"/>
                <w:shd w:fill="auto" w:val="clear"/>
                <w:vertAlign w:val="baseline"/>
                <w:rtl w:val="0"/>
              </w:rPr>
              <w:t xml:space="preserve">Type:</w:t>
            </w:r>
          </w:p>
        </w:tc>
        <w:tc>
          <w:tcPr>
            <w:gridSpan w:val="3"/>
            <w:tcBorders>
              <w:top w:color="bfbfbf" w:space="0" w:sz="12" w:val="single"/>
              <w:left w:color="bfbfbf" w:space="0" w:sz="12" w:val="single"/>
              <w:bottom w:color="bfbfbf" w:space="0" w:sz="12" w:val="single"/>
              <w:right w:color="bfbfbf" w:space="0" w:sz="12" w:val="single"/>
            </w:tcBorders>
            <w:shd w:fill="ffffff" w:val="clear"/>
            <w:vAlign w:val="center"/>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bCs w:val="0"/>
                <w:i w:val="0"/>
                <w:iCs w:val="0"/>
                <w:smallCaps w:val="0"/>
                <w:strike w:val="0"/>
                <w:color w:val="595959"/>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595959"/>
                <w:sz w:val="18"/>
                <w:szCs w:val="18"/>
                <w:u w:val="none"/>
                <w:shd w:fill="auto" w:val="clear"/>
                <w:vertAlign w:val="baseline"/>
                <w:rtl w:val="0"/>
              </w:rPr>
              <w:t xml:space="preserve">[desk research, street debate, round table, focus group, podcast, dissemination event] </w:t>
            </w:r>
          </w:p>
        </w:tc>
      </w:tr>
      <w:tr>
        <w:trPr>
          <w:cantSplit w:val="0"/>
          <w:trHeight w:val="142" w:hRule="atLeast"/>
          <w:tblHeader w:val="0"/>
        </w:trPr>
        <w:tc>
          <w:tcPr>
            <w:tcBorders>
              <w:top w:color="bfbfbf" w:space="0" w:sz="12" w:val="single"/>
              <w:left w:color="bfbfbf" w:space="0" w:sz="12" w:val="single"/>
              <w:bottom w:color="bfbfbf" w:space="0" w:sz="12" w:val="single"/>
              <w:right w:color="bfbfbf" w:space="0" w:sz="12" w:val="single"/>
            </w:tcBorders>
            <w:shd w:fill="d9d9d9" w:val="clear"/>
            <w:vAlign w:val="center"/>
          </w:tcPr>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1"/>
                <w:bCs w:val="1"/>
                <w:i w:val="0"/>
                <w:iCs w:val="0"/>
                <w:smallCaps w:val="0"/>
                <w:strike w:val="0"/>
                <w:color w:val="595959"/>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595959"/>
                <w:sz w:val="18"/>
                <w:szCs w:val="18"/>
                <w:u w:val="none"/>
                <w:shd w:fill="auto" w:val="clear"/>
                <w:vertAlign w:val="baseline"/>
                <w:rtl w:val="0"/>
              </w:rPr>
              <w:t xml:space="preserve">In situ/online:</w:t>
            </w:r>
          </w:p>
        </w:tc>
        <w:tc>
          <w:tcPr>
            <w:gridSpan w:val="3"/>
            <w:tcBorders>
              <w:top w:color="bfbfbf" w:space="0" w:sz="12" w:val="single"/>
              <w:left w:color="bfbfbf" w:space="0" w:sz="12" w:val="single"/>
              <w:bottom w:color="bfbfbf" w:space="0" w:sz="12" w:val="single"/>
              <w:right w:color="bfbfbf" w:space="0" w:sz="12" w:val="single"/>
            </w:tcBorders>
            <w:shd w:fill="ffffff" w:val="clear"/>
            <w:vAlign w:val="center"/>
          </w:tcPr>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bCs w:val="0"/>
                <w:i w:val="0"/>
                <w:iCs w:val="0"/>
                <w:smallCaps w:val="0"/>
                <w:strike w:val="0"/>
                <w:color w:val="595959"/>
                <w:sz w:val="18"/>
                <w:szCs w:val="18"/>
                <w:u w:val="none"/>
                <w:shd w:fill="auto" w:val="clear"/>
                <w:vertAlign w:val="baseline"/>
              </w:rPr>
            </w:pPr>
            <w:r w:rsidDel="00000000" w:rsidR="00000000" w:rsidRPr="00000000">
              <w:rPr>
                <w:rFonts w:ascii="Arial" w:cs="Arial" w:eastAsia="Arial" w:hAnsi="Arial"/>
                <w:b w:val="0"/>
                <w:bCs w:val="0"/>
                <w:i w:val="1"/>
                <w:iCs w:val="1"/>
                <w:smallCaps w:val="0"/>
                <w:strike w:val="0"/>
                <w:color w:val="4aa55b"/>
                <w:sz w:val="18"/>
                <w:szCs w:val="18"/>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595959"/>
                <w:sz w:val="18"/>
                <w:szCs w:val="18"/>
                <w:u w:val="none"/>
                <w:shd w:fill="auto" w:val="clear"/>
                <w:vertAlign w:val="baseline"/>
                <w:rtl w:val="0"/>
              </w:rPr>
              <w:t xml:space="preserve">in-situ</w:t>
            </w:r>
            <w:r w:rsidDel="00000000" w:rsidR="00000000" w:rsidRPr="00000000">
              <w:rPr>
                <w:rFonts w:ascii="Arial" w:cs="Arial" w:eastAsia="Arial" w:hAnsi="Arial"/>
                <w:b w:val="0"/>
                <w:bCs w:val="0"/>
                <w:i w:val="1"/>
                <w:iCs w:val="1"/>
                <w:smallCaps w:val="0"/>
                <w:strike w:val="0"/>
                <w:color w:val="4aa55b"/>
                <w:sz w:val="18"/>
                <w:szCs w:val="18"/>
                <w:u w:val="none"/>
                <w:shd w:fill="auto" w:val="clear"/>
                <w:vertAlign w:val="baseline"/>
                <w:rtl w:val="0"/>
              </w:rPr>
              <w:t xml:space="preserve">]</w:t>
            </w:r>
            <w:r w:rsidDel="00000000" w:rsidR="00000000" w:rsidRPr="00000000">
              <w:rPr>
                <w:rtl w:val="0"/>
              </w:rPr>
            </w:r>
          </w:p>
        </w:tc>
      </w:tr>
      <w:tr>
        <w:trPr>
          <w:cantSplit w:val="0"/>
          <w:trHeight w:val="142" w:hRule="atLeast"/>
          <w:tblHeader w:val="0"/>
        </w:trPr>
        <w:tc>
          <w:tcPr>
            <w:tcBorders>
              <w:top w:color="bfbfbf" w:space="0" w:sz="12" w:val="single"/>
              <w:left w:color="bfbfbf" w:space="0" w:sz="12" w:val="single"/>
              <w:bottom w:color="bfbfbf" w:space="0" w:sz="12" w:val="single"/>
              <w:right w:color="bfbfbf" w:space="0" w:sz="12" w:val="single"/>
            </w:tcBorders>
            <w:shd w:fill="d9d9d9" w:val="clear"/>
            <w:vAlign w:val="center"/>
          </w:tcPr>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1"/>
                <w:bCs w:val="1"/>
                <w:i w:val="0"/>
                <w:iCs w:val="0"/>
                <w:smallCaps w:val="0"/>
                <w:strike w:val="0"/>
                <w:color w:val="595959"/>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595959"/>
                <w:sz w:val="18"/>
                <w:szCs w:val="18"/>
                <w:u w:val="none"/>
                <w:shd w:fill="auto" w:val="clear"/>
                <w:vertAlign w:val="baseline"/>
                <w:rtl w:val="0"/>
              </w:rPr>
              <w:t xml:space="preserve">Location:</w:t>
            </w:r>
          </w:p>
        </w:tc>
        <w:tc>
          <w:tcPr>
            <w:gridSpan w:val="3"/>
            <w:tcBorders>
              <w:top w:color="bfbfbf" w:space="0" w:sz="12" w:val="single"/>
              <w:left w:color="bfbfbf" w:space="0" w:sz="12" w:val="single"/>
              <w:bottom w:color="bfbfbf" w:space="0" w:sz="12" w:val="single"/>
              <w:right w:color="bfbfbf" w:space="0" w:sz="12" w:val="single"/>
            </w:tcBorders>
            <w:shd w:fill="ffffff" w:val="clear"/>
            <w:vAlign w:val="center"/>
          </w:tcPr>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bCs w:val="0"/>
                <w:i w:val="0"/>
                <w:iCs w:val="0"/>
                <w:smallCaps w:val="0"/>
                <w:strike w:val="0"/>
                <w:color w:val="595959"/>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595959"/>
                <w:sz w:val="18"/>
                <w:szCs w:val="18"/>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595959"/>
                <w:sz w:val="18"/>
                <w:szCs w:val="18"/>
                <w:highlight w:val="lightGray"/>
                <w:u w:val="none"/>
                <w:vertAlign w:val="baseline"/>
                <w:rtl w:val="0"/>
              </w:rPr>
              <w:t xml:space="preserve">Greece</w:t>
            </w:r>
            <w:r w:rsidDel="00000000" w:rsidR="00000000" w:rsidRPr="00000000">
              <w:rPr>
                <w:rFonts w:ascii="Arial" w:cs="Arial" w:eastAsia="Arial" w:hAnsi="Arial"/>
                <w:b w:val="0"/>
                <w:bCs w:val="0"/>
                <w:i w:val="0"/>
                <w:iCs w:val="0"/>
                <w:smallCaps w:val="0"/>
                <w:strike w:val="0"/>
                <w:color w:val="595959"/>
                <w:sz w:val="18"/>
                <w:szCs w:val="18"/>
                <w:u w:val="none"/>
                <w:shd w:fill="auto" w:val="clear"/>
                <w:vertAlign w:val="baseline"/>
                <w:rtl w:val="0"/>
              </w:rPr>
              <w:t xml:space="preserve">], [Fyli</w:t>
            </w:r>
            <w:r w:rsidDel="00000000" w:rsidR="00000000" w:rsidRPr="00000000">
              <w:rPr>
                <w:rFonts w:ascii="Arial" w:cs="Arial" w:eastAsia="Arial" w:hAnsi="Arial"/>
                <w:b w:val="0"/>
                <w:bCs w:val="0"/>
                <w:i w:val="0"/>
                <w:iCs w:val="0"/>
                <w:smallCaps w:val="0"/>
                <w:strike w:val="0"/>
                <w:color w:val="595959"/>
                <w:sz w:val="18"/>
                <w:szCs w:val="18"/>
                <w:highlight w:val="lightGray"/>
                <w:u w:val="none"/>
                <w:vertAlign w:val="baseline"/>
                <w:rtl w:val="0"/>
              </w:rPr>
              <w:t xml:space="preserve">]</w:t>
            </w:r>
            <w:r w:rsidDel="00000000" w:rsidR="00000000" w:rsidRPr="00000000">
              <w:rPr>
                <w:rtl w:val="0"/>
              </w:rPr>
            </w:r>
          </w:p>
        </w:tc>
      </w:tr>
      <w:tr>
        <w:trPr>
          <w:cantSplit w:val="0"/>
          <w:trHeight w:val="142" w:hRule="atLeast"/>
          <w:tblHeader w:val="0"/>
        </w:trPr>
        <w:tc>
          <w:tcPr>
            <w:tcBorders>
              <w:top w:color="bfbfbf" w:space="0" w:sz="12" w:val="single"/>
              <w:left w:color="bfbfbf" w:space="0" w:sz="12" w:val="single"/>
              <w:bottom w:color="bfbfbf" w:space="0" w:sz="12" w:val="single"/>
              <w:right w:color="bfbfbf" w:space="0" w:sz="12" w:val="single"/>
            </w:tcBorders>
            <w:shd w:fill="d9d9d9" w:val="clear"/>
            <w:vAlign w:val="center"/>
          </w:tcPr>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1"/>
                <w:bCs w:val="1"/>
                <w:i w:val="0"/>
                <w:iCs w:val="0"/>
                <w:smallCaps w:val="0"/>
                <w:strike w:val="0"/>
                <w:color w:val="595959"/>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595959"/>
                <w:sz w:val="18"/>
                <w:szCs w:val="18"/>
                <w:u w:val="none"/>
                <w:shd w:fill="auto" w:val="clear"/>
                <w:vertAlign w:val="baseline"/>
                <w:rtl w:val="0"/>
              </w:rPr>
              <w:t xml:space="preserve">Date(s):</w:t>
            </w:r>
          </w:p>
        </w:tc>
        <w:tc>
          <w:tcPr>
            <w:gridSpan w:val="3"/>
            <w:tcBorders>
              <w:top w:color="bfbfbf" w:space="0" w:sz="12" w:val="single"/>
              <w:left w:color="bfbfbf" w:space="0" w:sz="12" w:val="single"/>
              <w:bottom w:color="bfbfbf" w:space="0" w:sz="12" w:val="single"/>
              <w:right w:color="bfbfbf" w:space="0" w:sz="12" w:val="single"/>
            </w:tcBorders>
            <w:shd w:fill="ffffff" w:val="clear"/>
            <w:vAlign w:val="center"/>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bCs w:val="0"/>
                <w:i w:val="0"/>
                <w:iCs w:val="0"/>
                <w:smallCaps w:val="0"/>
                <w:strike w:val="0"/>
                <w:color w:val="595959"/>
                <w:sz w:val="18"/>
                <w:szCs w:val="18"/>
                <w:highlight w:val="lightGray"/>
                <w:u w:val="none"/>
                <w:vertAlign w:val="baseline"/>
              </w:rPr>
            </w:pPr>
            <w:r w:rsidDel="00000000" w:rsidR="00000000" w:rsidRPr="00000000">
              <w:rPr>
                <w:rFonts w:ascii="Arial" w:cs="Arial" w:eastAsia="Arial" w:hAnsi="Arial"/>
                <w:b w:val="0"/>
                <w:bCs w:val="0"/>
                <w:i w:val="0"/>
                <w:iCs w:val="0"/>
                <w:smallCaps w:val="0"/>
                <w:strike w:val="0"/>
                <w:color w:val="595959"/>
                <w:sz w:val="18"/>
                <w:szCs w:val="18"/>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595959"/>
                <w:sz w:val="18"/>
                <w:szCs w:val="18"/>
                <w:highlight w:val="lightGray"/>
                <w:u w:val="none"/>
                <w:vertAlign w:val="baseline"/>
                <w:rtl w:val="0"/>
              </w:rPr>
              <w:t xml:space="preserve">Desk research: 13 February 2025; </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bCs w:val="0"/>
                <w:i w:val="0"/>
                <w:iCs w:val="0"/>
                <w:smallCaps w:val="0"/>
                <w:strike w:val="0"/>
                <w:color w:val="595959"/>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595959"/>
                <w:sz w:val="18"/>
                <w:szCs w:val="18"/>
                <w:highlight w:val="lightGray"/>
                <w:u w:val="none"/>
                <w:vertAlign w:val="baseline"/>
                <w:rtl w:val="0"/>
              </w:rPr>
              <w:t xml:space="preserve">Street debate: 23 October and 10 November 2025; </w:t>
            </w:r>
            <w:r w:rsidDel="00000000" w:rsidR="00000000" w:rsidRPr="00000000">
              <w:rPr>
                <w:rtl w:val="0"/>
              </w:rPr>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bCs w:val="0"/>
                <w:i w:val="0"/>
                <w:iCs w:val="0"/>
                <w:smallCaps w:val="0"/>
                <w:strike w:val="0"/>
                <w:color w:val="595959"/>
                <w:sz w:val="18"/>
                <w:szCs w:val="18"/>
                <w:highlight w:val="lightGray"/>
                <w:u w:val="none"/>
                <w:vertAlign w:val="baseline"/>
              </w:rPr>
            </w:pPr>
            <w:r w:rsidDel="00000000" w:rsidR="00000000" w:rsidRPr="00000000">
              <w:rPr>
                <w:rFonts w:ascii="Arial" w:cs="Arial" w:eastAsia="Arial" w:hAnsi="Arial"/>
                <w:b w:val="0"/>
                <w:bCs w:val="0"/>
                <w:i w:val="0"/>
                <w:iCs w:val="0"/>
                <w:smallCaps w:val="0"/>
                <w:strike w:val="0"/>
                <w:color w:val="595959"/>
                <w:sz w:val="18"/>
                <w:szCs w:val="18"/>
                <w:highlight w:val="lightGray"/>
                <w:u w:val="none"/>
                <w:vertAlign w:val="baseline"/>
                <w:rtl w:val="0"/>
              </w:rPr>
              <w:t xml:space="preserve">Round table:25 November 2025</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bCs w:val="0"/>
                <w:i w:val="0"/>
                <w:iCs w:val="0"/>
                <w:smallCaps w:val="0"/>
                <w:strike w:val="0"/>
                <w:color w:val="595959"/>
                <w:sz w:val="18"/>
                <w:szCs w:val="18"/>
                <w:highlight w:val="lightGray"/>
                <w:u w:val="none"/>
                <w:vertAlign w:val="baseline"/>
              </w:rPr>
            </w:pPr>
            <w:r w:rsidDel="00000000" w:rsidR="00000000" w:rsidRPr="00000000">
              <w:rPr>
                <w:rFonts w:ascii="Arial" w:cs="Arial" w:eastAsia="Arial" w:hAnsi="Arial"/>
                <w:b w:val="0"/>
                <w:bCs w:val="0"/>
                <w:i w:val="0"/>
                <w:iCs w:val="0"/>
                <w:smallCaps w:val="0"/>
                <w:strike w:val="0"/>
                <w:color w:val="595959"/>
                <w:sz w:val="18"/>
                <w:szCs w:val="18"/>
                <w:highlight w:val="lightGray"/>
                <w:u w:val="none"/>
                <w:vertAlign w:val="baseline"/>
                <w:rtl w:val="0"/>
              </w:rPr>
              <w:t xml:space="preserve">Focus groups: 12, 19 and 22 February 2026</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bCs w:val="0"/>
                <w:i w:val="0"/>
                <w:iCs w:val="0"/>
                <w:smallCaps w:val="0"/>
                <w:strike w:val="0"/>
                <w:color w:val="595959"/>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595959"/>
                <w:sz w:val="18"/>
                <w:szCs w:val="18"/>
                <w:highlight w:val="lightGray"/>
                <w:u w:val="none"/>
                <w:vertAlign w:val="baseline"/>
                <w:rtl w:val="0"/>
              </w:rPr>
              <w:t xml:space="preserve">Podcast: 27 May 2026</w:t>
            </w:r>
            <w:r w:rsidDel="00000000" w:rsidR="00000000" w:rsidRPr="00000000">
              <w:rPr>
                <w:rtl w:val="0"/>
              </w:rPr>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bCs w:val="0"/>
                <w:i w:val="0"/>
                <w:iCs w:val="0"/>
                <w:smallCaps w:val="0"/>
                <w:strike w:val="0"/>
                <w:color w:val="595959"/>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595959"/>
                <w:sz w:val="18"/>
                <w:szCs w:val="18"/>
                <w:highlight w:val="lightGray"/>
                <w:u w:val="none"/>
                <w:vertAlign w:val="baseline"/>
                <w:rtl w:val="0"/>
              </w:rPr>
              <w:t xml:space="preserve">Dissemination event: 09, 12,15 June 2026 </w:t>
            </w:r>
            <w:r w:rsidDel="00000000" w:rsidR="00000000" w:rsidRPr="00000000">
              <w:rPr>
                <w:rFonts w:ascii="Arial" w:cs="Arial" w:eastAsia="Arial" w:hAnsi="Arial"/>
                <w:b w:val="0"/>
                <w:bCs w:val="0"/>
                <w:i w:val="0"/>
                <w:iCs w:val="0"/>
                <w:smallCaps w:val="0"/>
                <w:strike w:val="0"/>
                <w:color w:val="595959"/>
                <w:sz w:val="18"/>
                <w:szCs w:val="18"/>
                <w:u w:val="none"/>
                <w:shd w:fill="auto" w:val="clear"/>
                <w:vertAlign w:val="baseline"/>
                <w:rtl w:val="0"/>
              </w:rPr>
              <w:t xml:space="preserve">]</w:t>
            </w:r>
            <w:r w:rsidDel="00000000" w:rsidR="00000000" w:rsidRPr="00000000">
              <w:rPr>
                <w:rtl w:val="0"/>
              </w:rPr>
            </w:r>
          </w:p>
        </w:tc>
      </w:tr>
      <w:tr>
        <w:trPr>
          <w:cantSplit w:val="0"/>
          <w:trHeight w:val="142" w:hRule="atLeast"/>
          <w:tblHeader w:val="0"/>
        </w:trPr>
        <w:tc>
          <w:tcPr>
            <w:tcBorders>
              <w:top w:color="bfbfbf" w:space="0" w:sz="12" w:val="single"/>
              <w:left w:color="bfbfbf" w:space="0" w:sz="12" w:val="single"/>
              <w:bottom w:color="bfbfbf" w:space="0" w:sz="12" w:val="single"/>
              <w:right w:color="bfbfbf" w:space="0" w:sz="12" w:val="single"/>
            </w:tcBorders>
            <w:shd w:fill="d9d9d9" w:val="clear"/>
            <w:vAlign w:val="center"/>
          </w:tcPr>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1"/>
                <w:bCs w:val="1"/>
                <w:i w:val="0"/>
                <w:iCs w:val="0"/>
                <w:smallCaps w:val="0"/>
                <w:strike w:val="0"/>
                <w:color w:val="595959"/>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595959"/>
                <w:sz w:val="18"/>
                <w:szCs w:val="18"/>
                <w:u w:val="none"/>
                <w:shd w:fill="auto" w:val="clear"/>
                <w:vertAlign w:val="baseline"/>
                <w:rtl w:val="0"/>
              </w:rPr>
              <w:t xml:space="preserve">Website(s) (if any):</w:t>
            </w:r>
          </w:p>
        </w:tc>
        <w:tc>
          <w:tcPr>
            <w:gridSpan w:val="3"/>
            <w:tcBorders>
              <w:top w:color="bfbfbf" w:space="0" w:sz="12" w:val="single"/>
              <w:left w:color="bfbfbf" w:space="0" w:sz="12" w:val="single"/>
              <w:bottom w:color="bfbfbf" w:space="0" w:sz="12" w:val="single"/>
              <w:right w:color="bfbfbf" w:space="0" w:sz="12" w:val="single"/>
            </w:tcBorders>
            <w:shd w:fill="ffffff" w:val="clear"/>
            <w:vAlign w:val="center"/>
          </w:tcPr>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pPr>
            <w:r w:rsidDel="00000000" w:rsidR="00000000" w:rsidRPr="00000000">
              <w:rPr>
                <w:rtl w:val="0"/>
              </w:rPr>
              <w:t xml:space="preserve">FB: </w:t>
            </w:r>
            <w:hyperlink r:id="rId8">
              <w:r w:rsidDel="00000000" w:rsidR="00000000" w:rsidRPr="00000000">
                <w:rPr>
                  <w:color w:val="1155cc"/>
                  <w:u w:val="single"/>
                  <w:rtl w:val="0"/>
                </w:rPr>
                <w:t xml:space="preserve">https://www.facebook.com/SocialServicesFyli/posts/pfbid02n5kR16PhcnRNpiVzfGwpF7PUhrmKy6VK1YpXx1SA33PrApBZD2qgA2NnYoRNkqdNl</w:t>
              </w:r>
            </w:hyperlink>
            <w:r w:rsidDel="00000000" w:rsidR="00000000" w:rsidRPr="00000000">
              <w:rPr>
                <w:rtl w:val="0"/>
              </w:rPr>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pPr>
            <w:r w:rsidDel="00000000" w:rsidR="00000000" w:rsidRPr="00000000">
              <w:rPr>
                <w:rtl w:val="0"/>
              </w:rPr>
              <w:t xml:space="preserve">Official webpage: </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pPr>
            <w:hyperlink r:id="rId9">
              <w:r w:rsidDel="00000000" w:rsidR="00000000" w:rsidRPr="00000000">
                <w:rPr>
                  <w:color w:val="1155cc"/>
                  <w:u w:val="single"/>
                  <w:rtl w:val="0"/>
                </w:rPr>
                <w:t xml:space="preserve">https://fyli.gr/not-skip-network-of-organizations-and-towns-for-promoting-skills-for-participation/</w:t>
              </w:r>
            </w:hyperlink>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pPr>
            <w:r w:rsidDel="00000000" w:rsidR="00000000" w:rsidRPr="00000000">
              <w:rPr>
                <w:rtl w:val="0"/>
              </w:rPr>
            </w:r>
          </w:p>
        </w:tc>
      </w:tr>
      <w:tr>
        <w:trPr>
          <w:cantSplit w:val="0"/>
          <w:trHeight w:val="142" w:hRule="atLeast"/>
          <w:tblHeader w:val="0"/>
        </w:trPr>
        <w:tc>
          <w:tcPr>
            <w:gridSpan w:val="4"/>
            <w:tcBorders>
              <w:top w:color="bfbfbf" w:space="0" w:sz="12" w:val="single"/>
              <w:left w:color="bfbfbf" w:space="0" w:sz="12" w:val="single"/>
              <w:bottom w:color="bfbfbf" w:space="0" w:sz="12" w:val="single"/>
              <w:right w:color="bfbfbf" w:space="0" w:sz="12" w:val="single"/>
            </w:tcBorders>
            <w:shd w:fill="d9d9d9" w:val="clear"/>
            <w:vAlign w:val="center"/>
          </w:tcPr>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1"/>
                <w:bCs w:val="1"/>
                <w:i w:val="0"/>
                <w:iCs w:val="0"/>
                <w:smallCaps w:val="0"/>
                <w:strike w:val="0"/>
                <w:color w:val="595959"/>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595959"/>
                <w:sz w:val="18"/>
                <w:szCs w:val="18"/>
                <w:u w:val="none"/>
                <w:shd w:fill="auto" w:val="clear"/>
                <w:vertAlign w:val="baseline"/>
                <w:rtl w:val="0"/>
              </w:rPr>
              <w:t xml:space="preserve">Participants</w:t>
            </w:r>
          </w:p>
        </w:tc>
      </w:tr>
      <w:tr>
        <w:trPr>
          <w:cantSplit w:val="0"/>
          <w:trHeight w:val="142" w:hRule="atLeast"/>
          <w:tblHeader w:val="0"/>
        </w:trPr>
        <w:tc>
          <w:tcPr>
            <w:tcBorders>
              <w:top w:color="bfbfbf" w:space="0" w:sz="12" w:val="single"/>
              <w:left w:color="bfbfbf" w:space="0" w:sz="12" w:val="single"/>
              <w:bottom w:color="bfbfbf" w:space="0" w:sz="12" w:val="single"/>
              <w:right w:color="bfbfbf" w:space="0" w:sz="12" w:val="single"/>
            </w:tcBorders>
            <w:shd w:fill="d9d9d9" w:val="clear"/>
            <w:vAlign w:val="center"/>
          </w:tcPr>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0"/>
              <w:jc w:val="right"/>
              <w:rPr>
                <w:rFonts w:ascii="Arial" w:cs="Arial" w:eastAsia="Arial" w:hAnsi="Arial"/>
                <w:b w:val="0"/>
                <w:bCs w:val="0"/>
                <w:i w:val="0"/>
                <w:iCs w:val="0"/>
                <w:smallCaps w:val="0"/>
                <w:strike w:val="0"/>
                <w:color w:val="595959"/>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595959"/>
                <w:sz w:val="16"/>
                <w:szCs w:val="16"/>
                <w:u w:val="none"/>
                <w:shd w:fill="auto" w:val="clear"/>
                <w:vertAlign w:val="baseline"/>
                <w:rtl w:val="0"/>
              </w:rPr>
              <w:t xml:space="preserve">Female:</w:t>
            </w:r>
          </w:p>
        </w:tc>
        <w:tc>
          <w:tcPr>
            <w:gridSpan w:val="3"/>
            <w:tcBorders>
              <w:top w:color="bfbfbf" w:space="0" w:sz="12" w:val="single"/>
              <w:left w:color="bfbfbf" w:space="0" w:sz="12" w:val="single"/>
              <w:bottom w:color="bfbfbf" w:space="0" w:sz="12" w:val="single"/>
              <w:right w:color="bfbfbf" w:space="0" w:sz="12" w:val="single"/>
            </w:tcBorders>
            <w:shd w:fill="auto" w:val="clear"/>
            <w:vAlign w:val="center"/>
          </w:tcPr>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bCs w:val="0"/>
                <w:i w:val="0"/>
                <w:iCs w:val="0"/>
                <w:smallCaps w:val="0"/>
                <w:strike w:val="0"/>
                <w:color w:val="595959"/>
                <w:sz w:val="18"/>
                <w:szCs w:val="18"/>
                <w:u w:val="none"/>
                <w:shd w:fill="auto" w:val="clear"/>
                <w:vertAlign w:val="baseline"/>
              </w:rPr>
            </w:pPr>
            <w:r w:rsidDel="00000000" w:rsidR="00000000" w:rsidRPr="00000000">
              <w:rPr>
                <w:sz w:val="18"/>
                <w:szCs w:val="18"/>
                <w:rtl w:val="0"/>
              </w:rPr>
              <w:t xml:space="preserve">188</w:t>
            </w:r>
            <w:r w:rsidDel="00000000" w:rsidR="00000000" w:rsidRPr="00000000">
              <w:rPr>
                <w:rtl w:val="0"/>
              </w:rPr>
            </w:r>
          </w:p>
        </w:tc>
      </w:tr>
      <w:tr>
        <w:trPr>
          <w:cantSplit w:val="0"/>
          <w:trHeight w:val="142" w:hRule="atLeast"/>
          <w:tblHeader w:val="0"/>
        </w:trPr>
        <w:tc>
          <w:tcPr>
            <w:tcBorders>
              <w:top w:color="bfbfbf" w:space="0" w:sz="12" w:val="single"/>
              <w:left w:color="bfbfbf" w:space="0" w:sz="12" w:val="single"/>
              <w:bottom w:color="bfbfbf" w:space="0" w:sz="12" w:val="single"/>
              <w:right w:color="bfbfbf" w:space="0" w:sz="12" w:val="single"/>
            </w:tcBorders>
            <w:shd w:fill="d9d9d9" w:val="clear"/>
            <w:vAlign w:val="center"/>
          </w:tcPr>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0"/>
              <w:jc w:val="right"/>
              <w:rPr>
                <w:rFonts w:ascii="Arial" w:cs="Arial" w:eastAsia="Arial" w:hAnsi="Arial"/>
                <w:b w:val="0"/>
                <w:bCs w:val="0"/>
                <w:i w:val="0"/>
                <w:iCs w:val="0"/>
                <w:smallCaps w:val="0"/>
                <w:strike w:val="0"/>
                <w:color w:val="595959"/>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595959"/>
                <w:sz w:val="16"/>
                <w:szCs w:val="16"/>
                <w:u w:val="none"/>
                <w:shd w:fill="auto" w:val="clear"/>
                <w:vertAlign w:val="baseline"/>
                <w:rtl w:val="0"/>
              </w:rPr>
              <w:t xml:space="preserve">Male:</w:t>
            </w:r>
          </w:p>
        </w:tc>
        <w:tc>
          <w:tcPr>
            <w:gridSpan w:val="3"/>
            <w:tcBorders>
              <w:top w:color="bfbfbf" w:space="0" w:sz="12" w:val="single"/>
              <w:left w:color="bfbfbf" w:space="0" w:sz="12" w:val="single"/>
              <w:bottom w:color="bfbfbf" w:space="0" w:sz="12" w:val="single"/>
              <w:right w:color="bfbfbf" w:space="0" w:sz="12" w:val="single"/>
            </w:tcBorders>
            <w:shd w:fill="auto" w:val="clear"/>
            <w:vAlign w:val="center"/>
          </w:tcPr>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bCs w:val="0"/>
                <w:i w:val="0"/>
                <w:iCs w:val="0"/>
                <w:smallCaps w:val="0"/>
                <w:strike w:val="0"/>
                <w:color w:val="595959"/>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595959"/>
                <w:sz w:val="18"/>
                <w:szCs w:val="18"/>
                <w:u w:val="none"/>
                <w:shd w:fill="auto" w:val="clear"/>
                <w:vertAlign w:val="baseline"/>
                <w:rtl w:val="0"/>
              </w:rPr>
              <w:t xml:space="preserve">1</w:t>
            </w:r>
            <w:r w:rsidDel="00000000" w:rsidR="00000000" w:rsidRPr="00000000">
              <w:rPr>
                <w:sz w:val="18"/>
                <w:szCs w:val="18"/>
                <w:rtl w:val="0"/>
              </w:rPr>
              <w:t xml:space="preserve">74</w:t>
            </w:r>
            <w:r w:rsidDel="00000000" w:rsidR="00000000" w:rsidRPr="00000000">
              <w:rPr>
                <w:rtl w:val="0"/>
              </w:rPr>
            </w:r>
          </w:p>
        </w:tc>
      </w:tr>
      <w:tr>
        <w:trPr>
          <w:cantSplit w:val="0"/>
          <w:trHeight w:val="142" w:hRule="atLeast"/>
          <w:tblHeader w:val="0"/>
        </w:trPr>
        <w:tc>
          <w:tcPr>
            <w:tcBorders>
              <w:top w:color="bfbfbf" w:space="0" w:sz="12" w:val="single"/>
              <w:left w:color="bfbfbf" w:space="0" w:sz="12" w:val="single"/>
              <w:bottom w:color="bfbfbf" w:space="0" w:sz="12" w:val="single"/>
              <w:right w:color="bfbfbf" w:space="0" w:sz="12" w:val="single"/>
            </w:tcBorders>
            <w:shd w:fill="d9d9d9" w:val="clear"/>
            <w:vAlign w:val="center"/>
          </w:tcPr>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0"/>
              <w:jc w:val="right"/>
              <w:rPr>
                <w:rFonts w:ascii="Arial" w:cs="Arial" w:eastAsia="Arial" w:hAnsi="Arial"/>
                <w:b w:val="0"/>
                <w:bCs w:val="0"/>
                <w:i w:val="0"/>
                <w:iCs w:val="0"/>
                <w:smallCaps w:val="0"/>
                <w:strike w:val="0"/>
                <w:color w:val="595959"/>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595959"/>
                <w:sz w:val="16"/>
                <w:szCs w:val="16"/>
                <w:u w:val="none"/>
                <w:shd w:fill="auto" w:val="clear"/>
                <w:vertAlign w:val="baseline"/>
                <w:rtl w:val="0"/>
              </w:rPr>
              <w:t xml:space="preserve">Non-binary:</w:t>
            </w:r>
          </w:p>
        </w:tc>
        <w:tc>
          <w:tcPr>
            <w:gridSpan w:val="3"/>
            <w:tcBorders>
              <w:top w:color="bfbfbf" w:space="0" w:sz="12" w:val="single"/>
              <w:left w:color="bfbfbf" w:space="0" w:sz="12" w:val="single"/>
              <w:bottom w:color="bfbfbf" w:space="0" w:sz="12" w:val="single"/>
              <w:right w:color="bfbfbf" w:space="0" w:sz="12" w:val="single"/>
            </w:tcBorders>
            <w:shd w:fill="auto" w:val="clear"/>
            <w:vAlign w:val="center"/>
          </w:tcPr>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bCs w:val="0"/>
                <w:i w:val="0"/>
                <w:iCs w:val="0"/>
                <w:smallCaps w:val="0"/>
                <w:strike w:val="0"/>
                <w:color w:val="595959"/>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595959"/>
                <w:sz w:val="18"/>
                <w:szCs w:val="18"/>
                <w:u w:val="none"/>
                <w:shd w:fill="auto" w:val="clear"/>
                <w:vertAlign w:val="baseline"/>
                <w:rtl w:val="0"/>
              </w:rPr>
              <w:t xml:space="preserve">0</w:t>
            </w:r>
          </w:p>
        </w:tc>
      </w:tr>
      <w:tr>
        <w:trPr>
          <w:cantSplit w:val="0"/>
          <w:trHeight w:val="142" w:hRule="atLeast"/>
          <w:tblHeader w:val="0"/>
        </w:trPr>
        <w:tc>
          <w:tcPr>
            <w:tcBorders>
              <w:top w:color="bfbfbf" w:space="0" w:sz="12" w:val="single"/>
              <w:left w:color="bfbfbf" w:space="0" w:sz="12" w:val="single"/>
              <w:bottom w:color="bfbfbf" w:space="0" w:sz="12" w:val="single"/>
              <w:right w:color="bfbfbf" w:space="0" w:sz="12" w:val="single"/>
            </w:tcBorders>
            <w:shd w:fill="d9d9d9" w:val="clear"/>
            <w:vAlign w:val="center"/>
          </w:tcPr>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0"/>
              <w:jc w:val="right"/>
              <w:rPr>
                <w:rFonts w:ascii="Arial" w:cs="Arial" w:eastAsia="Arial" w:hAnsi="Arial"/>
                <w:b w:val="0"/>
                <w:bCs w:val="0"/>
                <w:i w:val="0"/>
                <w:iCs w:val="0"/>
                <w:smallCaps w:val="0"/>
                <w:strike w:val="0"/>
                <w:color w:val="595959"/>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595959"/>
                <w:sz w:val="16"/>
                <w:szCs w:val="16"/>
                <w:u w:val="none"/>
                <w:shd w:fill="auto" w:val="clear"/>
                <w:vertAlign w:val="baseline"/>
                <w:rtl w:val="0"/>
              </w:rPr>
              <w:t xml:space="preserve">From country 1 [Greece]:</w:t>
            </w:r>
          </w:p>
        </w:tc>
        <w:tc>
          <w:tcPr>
            <w:gridSpan w:val="3"/>
            <w:tcBorders>
              <w:top w:color="bfbfbf" w:space="0" w:sz="12" w:val="single"/>
              <w:left w:color="bfbfbf" w:space="0" w:sz="12" w:val="single"/>
              <w:bottom w:color="bfbfbf" w:space="0" w:sz="12" w:val="single"/>
              <w:right w:color="bfbfbf" w:space="0" w:sz="12" w:val="single"/>
            </w:tcBorders>
            <w:shd w:fill="auto" w:val="clear"/>
            <w:vAlign w:val="center"/>
          </w:tcPr>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bCs w:val="0"/>
                <w:i w:val="0"/>
                <w:iCs w:val="0"/>
                <w:smallCaps w:val="0"/>
                <w:strike w:val="0"/>
                <w:color w:val="595959"/>
                <w:sz w:val="18"/>
                <w:szCs w:val="18"/>
                <w:u w:val="none"/>
                <w:shd w:fill="auto" w:val="clear"/>
                <w:vertAlign w:val="baseline"/>
              </w:rPr>
            </w:pPr>
            <w:r w:rsidDel="00000000" w:rsidR="00000000" w:rsidRPr="00000000">
              <w:rPr>
                <w:sz w:val="18"/>
                <w:szCs w:val="18"/>
                <w:rtl w:val="0"/>
              </w:rPr>
              <w:t xml:space="preserve">362</w:t>
            </w:r>
            <w:r w:rsidDel="00000000" w:rsidR="00000000" w:rsidRPr="00000000">
              <w:rPr>
                <w:rtl w:val="0"/>
              </w:rPr>
            </w:r>
          </w:p>
        </w:tc>
      </w:tr>
      <w:tr>
        <w:trPr>
          <w:cantSplit w:val="0"/>
          <w:trHeight w:val="142" w:hRule="atLeast"/>
          <w:tblHeader w:val="0"/>
        </w:trPr>
        <w:tc>
          <w:tcPr>
            <w:tcBorders>
              <w:top w:color="bfbfbf" w:space="0" w:sz="12" w:val="single"/>
              <w:left w:color="bfbfbf" w:space="0" w:sz="12" w:val="single"/>
              <w:bottom w:color="bfbfbf" w:space="0" w:sz="12" w:val="single"/>
              <w:right w:color="bfbfbf" w:space="0" w:sz="12" w:val="single"/>
            </w:tcBorders>
            <w:shd w:fill="d9d9d9" w:val="clear"/>
            <w:vAlign w:val="center"/>
          </w:tcPr>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0"/>
              <w:jc w:val="right"/>
              <w:rPr>
                <w:rFonts w:ascii="Arial" w:cs="Arial" w:eastAsia="Arial" w:hAnsi="Arial"/>
                <w:b w:val="0"/>
                <w:bCs w:val="0"/>
                <w:i w:val="0"/>
                <w:iCs w:val="0"/>
                <w:smallCaps w:val="0"/>
                <w:strike w:val="0"/>
                <w:color w:val="595959"/>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595959"/>
                <w:sz w:val="16"/>
                <w:szCs w:val="16"/>
                <w:u w:val="none"/>
                <w:shd w:fill="auto" w:val="clear"/>
                <w:vertAlign w:val="baseline"/>
                <w:rtl w:val="0"/>
              </w:rPr>
              <w:t xml:space="preserve">Total number of participants:</w:t>
            </w:r>
            <w:r w:rsidDel="00000000" w:rsidR="00000000" w:rsidRPr="00000000">
              <w:rPr>
                <w:rtl w:val="0"/>
              </w:rPr>
            </w:r>
          </w:p>
        </w:tc>
        <w:tc>
          <w:tcPr>
            <w:tcBorders>
              <w:top w:color="bfbfbf" w:space="0" w:sz="12" w:val="single"/>
              <w:left w:color="bfbfbf" w:space="0" w:sz="12" w:val="single"/>
              <w:bottom w:color="bfbfbf" w:space="0" w:sz="12" w:val="single"/>
              <w:right w:color="bfbfbf" w:space="0" w:sz="12" w:val="single"/>
            </w:tcBorders>
            <w:shd w:fill="auto" w:val="clear"/>
            <w:vAlign w:val="center"/>
          </w:tcPr>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bCs w:val="0"/>
                <w:i w:val="0"/>
                <w:iCs w:val="0"/>
                <w:smallCaps w:val="0"/>
                <w:strike w:val="0"/>
                <w:color w:val="595959"/>
                <w:sz w:val="18"/>
                <w:szCs w:val="18"/>
                <w:u w:val="none"/>
                <w:shd w:fill="auto" w:val="clear"/>
                <w:vertAlign w:val="baseline"/>
              </w:rPr>
            </w:pPr>
            <w:r w:rsidDel="00000000" w:rsidR="00000000" w:rsidRPr="00000000">
              <w:rPr>
                <w:sz w:val="18"/>
                <w:szCs w:val="18"/>
                <w:rtl w:val="0"/>
              </w:rPr>
              <w:t xml:space="preserve">362</w:t>
            </w:r>
            <w:r w:rsidDel="00000000" w:rsidR="00000000" w:rsidRPr="00000000">
              <w:rPr>
                <w:rtl w:val="0"/>
              </w:rPr>
            </w:r>
          </w:p>
        </w:tc>
        <w:tc>
          <w:tcPr>
            <w:tcBorders>
              <w:top w:color="bfbfbf" w:space="0" w:sz="12" w:val="single"/>
              <w:left w:color="bfbfbf" w:space="0" w:sz="12" w:val="single"/>
              <w:bottom w:color="bfbfbf" w:space="0" w:sz="12" w:val="single"/>
              <w:right w:color="bfbfbf" w:space="0" w:sz="12" w:val="single"/>
            </w:tcBorders>
            <w:shd w:fill="d9d9d9" w:val="clear"/>
            <w:vAlign w:val="center"/>
          </w:tcPr>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0"/>
              <w:jc w:val="right"/>
              <w:rPr>
                <w:rFonts w:ascii="Arial" w:cs="Arial" w:eastAsia="Arial" w:hAnsi="Arial"/>
                <w:b w:val="0"/>
                <w:bCs w:val="0"/>
                <w:i w:val="0"/>
                <w:iCs w:val="0"/>
                <w:smallCaps w:val="0"/>
                <w:strike w:val="0"/>
                <w:color w:val="595959"/>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595959"/>
                <w:sz w:val="16"/>
                <w:szCs w:val="16"/>
                <w:u w:val="none"/>
                <w:shd w:fill="auto" w:val="clear"/>
                <w:vertAlign w:val="baseline"/>
                <w:rtl w:val="0"/>
              </w:rPr>
              <w:t xml:space="preserve">From total number of countries:</w:t>
            </w:r>
            <w:r w:rsidDel="00000000" w:rsidR="00000000" w:rsidRPr="00000000">
              <w:rPr>
                <w:rtl w:val="0"/>
              </w:rPr>
            </w:r>
          </w:p>
        </w:tc>
        <w:tc>
          <w:tcPr>
            <w:tcBorders>
              <w:top w:color="bfbfbf" w:space="0" w:sz="12" w:val="single"/>
              <w:left w:color="bfbfbf" w:space="0" w:sz="12" w:val="single"/>
              <w:bottom w:color="bfbfbf" w:space="0" w:sz="12" w:val="single"/>
              <w:right w:color="bfbfbf" w:space="0" w:sz="12" w:val="single"/>
            </w:tcBorders>
            <w:shd w:fill="auto" w:val="clear"/>
            <w:vAlign w:val="center"/>
          </w:tcPr>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bCs w:val="0"/>
                <w:i w:val="0"/>
                <w:iCs w:val="0"/>
                <w:smallCaps w:val="0"/>
                <w:strike w:val="0"/>
                <w:color w:val="595959"/>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595959"/>
                <w:sz w:val="18"/>
                <w:szCs w:val="18"/>
                <w:u w:val="none"/>
                <w:shd w:fill="auto" w:val="clear"/>
                <w:vertAlign w:val="baseline"/>
                <w:rtl w:val="0"/>
              </w:rPr>
              <w:t xml:space="preserve">1</w:t>
            </w:r>
          </w:p>
        </w:tc>
      </w:tr>
      <w:tr>
        <w:trPr>
          <w:cantSplit w:val="0"/>
          <w:trHeight w:val="142" w:hRule="atLeast"/>
          <w:tblHeader w:val="0"/>
        </w:trPr>
        <w:tc>
          <w:tcPr>
            <w:gridSpan w:val="4"/>
            <w:tcBorders>
              <w:top w:color="bfbfbf" w:space="0" w:sz="12" w:val="single"/>
              <w:left w:color="bfbfbf" w:space="0" w:sz="12" w:val="single"/>
              <w:bottom w:color="bfbfbf" w:space="0" w:sz="12" w:val="single"/>
              <w:right w:color="bfbfbf" w:space="0" w:sz="12" w:val="single"/>
            </w:tcBorders>
            <w:shd w:fill="d9d9d9" w:val="clear"/>
            <w:vAlign w:val="center"/>
          </w:tcPr>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1"/>
                <w:bCs w:val="1"/>
                <w:i w:val="0"/>
                <w:iCs w:val="0"/>
                <w:smallCaps w:val="0"/>
                <w:strike w:val="0"/>
                <w:color w:val="595959"/>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595959"/>
                <w:sz w:val="18"/>
                <w:szCs w:val="18"/>
                <w:u w:val="none"/>
                <w:shd w:fill="auto" w:val="clear"/>
                <w:vertAlign w:val="baseline"/>
                <w:rtl w:val="0"/>
              </w:rPr>
              <w:t xml:space="preserve">Description</w:t>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bCs w:val="0"/>
                <w:i w:val="1"/>
                <w:iCs w:val="1"/>
                <w:smallCaps w:val="0"/>
                <w:strike w:val="0"/>
                <w:color w:val="595959"/>
                <w:sz w:val="16"/>
                <w:szCs w:val="16"/>
                <w:u w:val="none"/>
                <w:shd w:fill="auto" w:val="clear"/>
                <w:vertAlign w:val="baseline"/>
              </w:rPr>
            </w:pPr>
            <w:r w:rsidDel="00000000" w:rsidR="00000000" w:rsidRPr="00000000">
              <w:rPr>
                <w:rFonts w:ascii="Arial" w:cs="Arial" w:eastAsia="Arial" w:hAnsi="Arial"/>
                <w:b w:val="0"/>
                <w:bCs w:val="0"/>
                <w:i w:val="1"/>
                <w:iCs w:val="1"/>
                <w:smallCaps w:val="0"/>
                <w:strike w:val="0"/>
                <w:color w:val="595959"/>
                <w:sz w:val="16"/>
                <w:szCs w:val="16"/>
                <w:u w:val="none"/>
                <w:shd w:fill="auto" w:val="clear"/>
                <w:vertAlign w:val="baseline"/>
                <w:rtl w:val="0"/>
              </w:rPr>
              <w:t xml:space="preserve">Provide a short description of the event and its activities.</w:t>
            </w:r>
          </w:p>
        </w:tc>
      </w:tr>
      <w:tr>
        <w:trPr>
          <w:cantSplit w:val="0"/>
          <w:trHeight w:val="142" w:hRule="atLeast"/>
          <w:tblHeader w:val="0"/>
        </w:trPr>
        <w:tc>
          <w:tcPr>
            <w:gridSpan w:val="4"/>
            <w:tcBorders>
              <w:top w:color="bfbfbf" w:space="0" w:sz="12" w:val="single"/>
              <w:left w:color="bfbfbf" w:space="0" w:sz="12" w:val="single"/>
              <w:bottom w:color="bfbfbf" w:space="0" w:sz="12" w:val="single"/>
              <w:right w:color="bfbfbf" w:space="0" w:sz="12" w:val="single"/>
            </w:tcBorders>
            <w:shd w:fill="auto" w:val="clear"/>
            <w:vAlign w:val="center"/>
          </w:tcPr>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595959"/>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595959"/>
                <w:sz w:val="18"/>
                <w:szCs w:val="18"/>
                <w:u w:val="none"/>
                <w:shd w:fill="auto" w:val="clear"/>
                <w:vertAlign w:val="baseline"/>
                <w:rtl w:val="0"/>
              </w:rPr>
              <w:t xml:space="preserve">LARC 1: Desk research</w:t>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595959"/>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595959"/>
                <w:sz w:val="18"/>
                <w:szCs w:val="18"/>
                <w:u w:val="none"/>
                <w:shd w:fill="auto" w:val="clear"/>
                <w:vertAlign w:val="baseline"/>
                <w:rtl w:val="0"/>
              </w:rPr>
              <w:t xml:space="preserve">The analyses resulted in several national greek good practices that successfully use culture, education, and community engagement to strengthen democratic participation and active citizenship. </w:t>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595959"/>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595959"/>
                <w:sz w:val="18"/>
                <w:szCs w:val="18"/>
                <w:u w:val="none"/>
                <w:shd w:fill="auto" w:val="clear"/>
                <w:vertAlign w:val="baseline"/>
                <w:rtl w:val="0"/>
              </w:rPr>
              <w:t xml:space="preserve">The most important initiative that was analyzed was the</w:t>
            </w:r>
            <w:bookmarkStart w:colFirst="0" w:colLast="0" w:name="bookmark=id.l886stkd9s46" w:id="1"/>
            <w:bookmarkEnd w:id="1"/>
            <w:r w:rsidDel="00000000" w:rsidR="00000000" w:rsidRPr="00000000">
              <w:rPr>
                <w:rFonts w:ascii="Arial" w:cs="Arial" w:eastAsia="Arial" w:hAnsi="Arial"/>
                <w:b w:val="0"/>
                <w:bCs w:val="0"/>
                <w:i w:val="0"/>
                <w:iCs w:val="0"/>
                <w:smallCaps w:val="0"/>
                <w:strike w:val="0"/>
                <w:color w:val="595959"/>
                <w:sz w:val="18"/>
                <w:szCs w:val="18"/>
                <w:u w:val="none"/>
                <w:shd w:fill="auto" w:val="clear"/>
                <w:vertAlign w:val="baseline"/>
                <w:rtl w:val="0"/>
              </w:rPr>
              <w:t xml:space="preserve"> “Youth Parliament</w:t>
            </w:r>
            <w:r w:rsidDel="00000000" w:rsidR="00000000" w:rsidRPr="00000000">
              <w:rPr>
                <w:sz w:val="18"/>
                <w:szCs w:val="18"/>
                <w:rtl w:val="0"/>
              </w:rPr>
              <w:t xml:space="preserve">”</w:t>
            </w:r>
            <w:r w:rsidDel="00000000" w:rsidR="00000000" w:rsidRPr="00000000">
              <w:rPr>
                <w:rFonts w:ascii="Arial" w:cs="Arial" w:eastAsia="Arial" w:hAnsi="Arial"/>
                <w:b w:val="0"/>
                <w:bCs w:val="0"/>
                <w:i w:val="0"/>
                <w:iCs w:val="0"/>
                <w:smallCaps w:val="0"/>
                <w:strike w:val="0"/>
                <w:color w:val="595959"/>
                <w:sz w:val="18"/>
                <w:szCs w:val="18"/>
                <w:u w:val="none"/>
                <w:shd w:fill="auto" w:val="clear"/>
                <w:vertAlign w:val="baseline"/>
                <w:rtl w:val="0"/>
              </w:rPr>
              <w:t xml:space="preserve">:. The research highlighted initiatives such as Putting Participation into Practice is an educational program organized on a large scale by the Hellenic Parliament Foundation for Parliamentarism and Democracy, The main objectives of the program are to familiarize adolescents with the principles and values ​​of democracy, with the functioning and role of Parliament, as well as to train them in democratic practices and to activate them in issues that concern the school, the community, and society.</w:t>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595959"/>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595959"/>
                <w:sz w:val="18"/>
                <w:szCs w:val="18"/>
                <w:u w:val="none"/>
                <w:shd w:fill="auto" w:val="clear"/>
                <w:vertAlign w:val="baseline"/>
                <w:rtl w:val="0"/>
              </w:rPr>
              <w:t xml:space="preserve">Also, another important good practice that was analyzed was the “Youth Climate Awareness and Leadership Program”</w:t>
            </w:r>
            <w:bookmarkStart w:colFirst="0" w:colLast="0" w:name="bookmark=id.5aqevwe7oq7j" w:id="2"/>
            <w:bookmarkEnd w:id="2"/>
            <w:r w:rsidDel="00000000" w:rsidR="00000000" w:rsidRPr="00000000">
              <w:rPr>
                <w:rFonts w:ascii="Arial" w:cs="Arial" w:eastAsia="Arial" w:hAnsi="Arial"/>
                <w:b w:val="0"/>
                <w:bCs w:val="0"/>
                <w:i w:val="0"/>
                <w:iCs w:val="0"/>
                <w:smallCaps w:val="0"/>
                <w:strike w:val="0"/>
                <w:color w:val="595959"/>
                <w:sz w:val="18"/>
                <w:szCs w:val="18"/>
                <w:u w:val="none"/>
                <w:shd w:fill="auto" w:val="clear"/>
                <w:vertAlign w:val="baseline"/>
                <w:rtl w:val="0"/>
              </w:rPr>
              <w:t xml:space="preserve"> that is taking place in Crete island. This voluntary initiative is a two-tier program, serving the same goal under the EU’s Climate Pact, i.e. leveraging climate awareness among youth and showing up their leadership skills. The presentation of this practice during the duration of “NOT SKIP” project had a certain impact a many groups have asked for more info about this initiative and we have gave access and contact details with the organizers in order to disseminate more their actions. </w:t>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595959"/>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595959"/>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595959"/>
                <w:sz w:val="18"/>
                <w:szCs w:val="18"/>
                <w:u w:val="none"/>
                <w:shd w:fill="auto" w:val="clear"/>
                <w:vertAlign w:val="baseline"/>
                <w:rtl w:val="0"/>
              </w:rPr>
              <w:t xml:space="preserve">COMMUNICATION AND DISSEMINATION LINKS:</w:t>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595959"/>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1155cc"/>
                <w:sz w:val="18"/>
                <w:szCs w:val="18"/>
                <w:u w:val="single"/>
                <w:shd w:fill="auto" w:val="clear"/>
                <w:vertAlign w:val="baseline"/>
                <w:rtl w:val="0"/>
              </w:rPr>
              <w:t xml:space="preserve">https://cervprojects.wixsite.com/notskipproject/about-7?pgid=matwzol6-bbd81131-b6e7-4d85-a90a-6fcb60bc8628</w:t>
            </w:r>
            <w:r w:rsidDel="00000000" w:rsidR="00000000" w:rsidRPr="00000000">
              <w:rPr>
                <w:rtl w:val="0"/>
              </w:rPr>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595959"/>
                <w:sz w:val="18"/>
                <w:szCs w:val="18"/>
                <w:u w:val="none"/>
                <w:shd w:fill="auto" w:val="clear"/>
                <w:vertAlign w:val="baseline"/>
              </w:rPr>
            </w:pPr>
            <w:r w:rsidDel="00000000" w:rsidR="00000000" w:rsidRPr="00000000">
              <w:rPr>
                <w:rtl w:val="0"/>
              </w:rPr>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595959"/>
                <w:sz w:val="18"/>
                <w:szCs w:val="18"/>
                <w:u w:val="none"/>
                <w:shd w:fill="auto" w:val="clear"/>
                <w:vertAlign w:val="baseline"/>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1797367</wp:posOffset>
                  </wp:positionH>
                  <wp:positionV relativeFrom="paragraph">
                    <wp:posOffset>635</wp:posOffset>
                  </wp:positionV>
                  <wp:extent cx="1948815" cy="2385060"/>
                  <wp:effectExtent b="0" l="0" r="0" t="0"/>
                  <wp:wrapSquare wrapText="bothSides" distB="0" distT="0" distL="0" distR="0"/>
                  <wp:docPr id="6" name="image7.jpg"/>
                  <a:graphic>
                    <a:graphicData uri="http://schemas.openxmlformats.org/drawingml/2006/picture">
                      <pic:pic>
                        <pic:nvPicPr>
                          <pic:cNvPr id="0" name="image7.jpg"/>
                          <pic:cNvPicPr preferRelativeResize="0"/>
                        </pic:nvPicPr>
                        <pic:blipFill>
                          <a:blip r:embed="rId10"/>
                          <a:srcRect b="0" l="0" r="0" t="0"/>
                          <a:stretch>
                            <a:fillRect/>
                          </a:stretch>
                        </pic:blipFill>
                        <pic:spPr>
                          <a:xfrm>
                            <a:off x="0" y="0"/>
                            <a:ext cx="1948815" cy="2385060"/>
                          </a:xfrm>
                          <a:prstGeom prst="rect"/>
                          <a:ln/>
                        </pic:spPr>
                      </pic:pic>
                    </a:graphicData>
                  </a:graphic>
                </wp:anchor>
              </w:drawing>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595959"/>
                <w:sz w:val="18"/>
                <w:szCs w:val="18"/>
                <w:u w:val="none"/>
                <w:shd w:fill="auto" w:val="clear"/>
                <w:vertAlign w:val="baseline"/>
              </w:rPr>
            </w:pPr>
            <w:r w:rsidDel="00000000" w:rsidR="00000000" w:rsidRPr="00000000">
              <w:rPr>
                <w:rtl w:val="0"/>
              </w:rPr>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595959"/>
                <w:sz w:val="18"/>
                <w:szCs w:val="18"/>
                <w:u w:val="none"/>
                <w:shd w:fill="auto" w:val="clear"/>
                <w:vertAlign w:val="baseline"/>
              </w:rPr>
            </w:pPr>
            <w:r w:rsidDel="00000000" w:rsidR="00000000" w:rsidRPr="00000000">
              <w:rPr>
                <w:rtl w:val="0"/>
              </w:rPr>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595959"/>
                <w:sz w:val="18"/>
                <w:szCs w:val="18"/>
                <w:u w:val="none"/>
                <w:shd w:fill="auto" w:val="clear"/>
                <w:vertAlign w:val="baseline"/>
              </w:rPr>
            </w:pPr>
            <w:r w:rsidDel="00000000" w:rsidR="00000000" w:rsidRPr="00000000">
              <w:rPr>
                <w:rtl w:val="0"/>
              </w:rPr>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595959"/>
                <w:sz w:val="18"/>
                <w:szCs w:val="18"/>
                <w:u w:val="none"/>
                <w:shd w:fill="auto" w:val="clear"/>
                <w:vertAlign w:val="baseline"/>
              </w:rPr>
            </w:pPr>
            <w:r w:rsidDel="00000000" w:rsidR="00000000" w:rsidRPr="00000000">
              <w:rPr>
                <w:rtl w:val="0"/>
              </w:rPr>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595959"/>
                <w:sz w:val="18"/>
                <w:szCs w:val="18"/>
                <w:u w:val="none"/>
                <w:shd w:fill="auto" w:val="clear"/>
                <w:vertAlign w:val="baseline"/>
              </w:rPr>
            </w:pPr>
            <w:r w:rsidDel="00000000" w:rsidR="00000000" w:rsidRPr="00000000">
              <w:rPr>
                <w:rtl w:val="0"/>
              </w:rPr>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595959"/>
                <w:sz w:val="18"/>
                <w:szCs w:val="18"/>
                <w:u w:val="none"/>
                <w:shd w:fill="auto" w:val="clear"/>
                <w:vertAlign w:val="baseline"/>
              </w:rPr>
            </w:pPr>
            <w:r w:rsidDel="00000000" w:rsidR="00000000" w:rsidRPr="00000000">
              <w:rPr>
                <w:rtl w:val="0"/>
              </w:rPr>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595959"/>
                <w:sz w:val="18"/>
                <w:szCs w:val="18"/>
                <w:u w:val="none"/>
                <w:shd w:fill="auto" w:val="clear"/>
                <w:vertAlign w:val="baseline"/>
              </w:rPr>
            </w:pPr>
            <w:r w:rsidDel="00000000" w:rsidR="00000000" w:rsidRPr="00000000">
              <w:rPr>
                <w:rtl w:val="0"/>
              </w:rPr>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595959"/>
                <w:sz w:val="18"/>
                <w:szCs w:val="18"/>
                <w:u w:val="none"/>
                <w:shd w:fill="auto" w:val="clear"/>
                <w:vertAlign w:val="baseline"/>
              </w:rPr>
            </w:pPr>
            <w:r w:rsidDel="00000000" w:rsidR="00000000" w:rsidRPr="00000000">
              <w:rPr>
                <w:rtl w:val="0"/>
              </w:rPr>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595959"/>
                <w:sz w:val="18"/>
                <w:szCs w:val="18"/>
                <w:u w:val="none"/>
                <w:shd w:fill="auto" w:val="clear"/>
                <w:vertAlign w:val="baseline"/>
              </w:rPr>
            </w:pPr>
            <w:r w:rsidDel="00000000" w:rsidR="00000000" w:rsidRPr="00000000">
              <w:rPr>
                <w:rtl w:val="0"/>
              </w:rPr>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595959"/>
                <w:sz w:val="18"/>
                <w:szCs w:val="18"/>
                <w:u w:val="none"/>
                <w:shd w:fill="auto" w:val="clear"/>
                <w:vertAlign w:val="baseline"/>
              </w:rPr>
            </w:pPr>
            <w:r w:rsidDel="00000000" w:rsidR="00000000" w:rsidRPr="00000000">
              <w:rPr>
                <w:rtl w:val="0"/>
              </w:rPr>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595959"/>
                <w:sz w:val="18"/>
                <w:szCs w:val="18"/>
                <w:u w:val="none"/>
                <w:shd w:fill="auto" w:val="clear"/>
                <w:vertAlign w:val="baseline"/>
              </w:rPr>
            </w:pPr>
            <w:r w:rsidDel="00000000" w:rsidR="00000000" w:rsidRPr="00000000">
              <w:rPr>
                <w:rtl w:val="0"/>
              </w:rPr>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595959"/>
                <w:sz w:val="18"/>
                <w:szCs w:val="18"/>
                <w:u w:val="none"/>
                <w:shd w:fill="auto" w:val="clear"/>
                <w:vertAlign w:val="baseline"/>
              </w:rPr>
            </w:pPr>
            <w:r w:rsidDel="00000000" w:rsidR="00000000" w:rsidRPr="00000000">
              <w:rPr>
                <w:rtl w:val="0"/>
              </w:rPr>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595959"/>
                <w:sz w:val="18"/>
                <w:szCs w:val="18"/>
                <w:u w:val="none"/>
                <w:shd w:fill="auto" w:val="clear"/>
                <w:vertAlign w:val="baseline"/>
              </w:rPr>
            </w:pPr>
            <w:r w:rsidDel="00000000" w:rsidR="00000000" w:rsidRPr="00000000">
              <w:rPr>
                <w:rtl w:val="0"/>
              </w:rPr>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595959"/>
                <w:sz w:val="18"/>
                <w:szCs w:val="18"/>
                <w:u w:val="none"/>
                <w:shd w:fill="auto" w:val="clear"/>
                <w:vertAlign w:val="baseline"/>
              </w:rPr>
            </w:pPr>
            <w:r w:rsidDel="00000000" w:rsidR="00000000" w:rsidRPr="00000000">
              <w:rPr>
                <w:rtl w:val="0"/>
              </w:rPr>
            </w:r>
          </w:p>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595959"/>
                <w:sz w:val="18"/>
                <w:szCs w:val="18"/>
                <w:u w:val="none"/>
                <w:shd w:fill="auto" w:val="clear"/>
                <w:vertAlign w:val="baseline"/>
              </w:rPr>
            </w:pPr>
            <w:r w:rsidDel="00000000" w:rsidR="00000000" w:rsidRPr="00000000">
              <w:rPr>
                <w:rtl w:val="0"/>
              </w:rPr>
            </w:r>
          </w:p>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595959"/>
                <w:sz w:val="18"/>
                <w:szCs w:val="18"/>
                <w:u w:val="none"/>
                <w:shd w:fill="auto" w:val="clear"/>
                <w:vertAlign w:val="baseline"/>
              </w:rPr>
            </w:pPr>
            <w:r w:rsidDel="00000000" w:rsidR="00000000" w:rsidRPr="00000000">
              <w:rPr>
                <w:rtl w:val="0"/>
              </w:rPr>
            </w:r>
          </w:p>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595959"/>
                <w:sz w:val="18"/>
                <w:szCs w:val="18"/>
                <w:u w:val="none"/>
                <w:shd w:fill="auto" w:val="clear"/>
                <w:vertAlign w:val="baseline"/>
              </w:rPr>
            </w:pPr>
            <w:r w:rsidDel="00000000" w:rsidR="00000000" w:rsidRPr="00000000">
              <w:rPr>
                <w:rtl w:val="0"/>
              </w:rPr>
            </w:r>
          </w:p>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595959"/>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595959"/>
                <w:sz w:val="18"/>
                <w:szCs w:val="18"/>
                <w:u w:val="none"/>
                <w:shd w:fill="auto" w:val="clear"/>
                <w:vertAlign w:val="baseline"/>
                <w:rtl w:val="0"/>
              </w:rPr>
              <w:t xml:space="preserve">LARC 2: Street debate </w:t>
            </w:r>
          </w:p>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b w:val="1"/>
                <w:bCs w:val="1"/>
                <w:i w:val="0"/>
                <w:iCs w:val="0"/>
                <w:smallCaps w:val="0"/>
                <w:strike w:val="0"/>
                <w:color w:val="595959"/>
                <w:sz w:val="18"/>
                <w:szCs w:val="18"/>
                <w:u w:val="none"/>
                <w:shd w:fill="auto" w:val="clear"/>
                <w:vertAlign w:val="baseline"/>
              </w:rPr>
            </w:pPr>
            <w:r w:rsidDel="00000000" w:rsidR="00000000" w:rsidRPr="00000000">
              <w:rPr>
                <w:i w:val="0"/>
                <w:iCs w:val="0"/>
                <w:smallCaps w:val="0"/>
                <w:strike w:val="0"/>
                <w:color w:val="000000"/>
                <w:sz w:val="18"/>
                <w:szCs w:val="18"/>
                <w:u w:val="none"/>
                <w:shd w:fill="auto" w:val="clear"/>
                <w:vertAlign w:val="baseline"/>
                <w:rtl w:val="0"/>
              </w:rPr>
              <w:t xml:space="preserve">The local activity featured the creation of a Tree of Peace, a symbolic installation designed to promote unity, dialogue, and hope. Participants were invited to write their ideas, messages, or wishes for peace on colorful paper leaves and place them on the tree, creating a collective representation of shared values.</w:t>
            </w:r>
            <w:r w:rsidDel="00000000" w:rsidR="00000000" w:rsidRPr="00000000">
              <w:rPr>
                <w:rtl w:val="0"/>
              </w:rPr>
            </w:r>
          </w:p>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140" w:before="0" w:line="240" w:lineRule="auto"/>
              <w:ind w:left="0" w:right="0" w:firstLine="0"/>
              <w:jc w:val="both"/>
              <w:rPr>
                <w:i w:val="0"/>
                <w:iCs w:val="0"/>
                <w:smallCaps w:val="0"/>
                <w:strike w:val="0"/>
                <w:color w:val="595959"/>
                <w:sz w:val="18"/>
                <w:szCs w:val="18"/>
                <w:u w:val="none"/>
                <w:shd w:fill="auto" w:val="clear"/>
                <w:vertAlign w:val="baseline"/>
              </w:rPr>
            </w:pPr>
            <w:r w:rsidDel="00000000" w:rsidR="00000000" w:rsidRPr="00000000">
              <w:rPr>
                <w:i w:val="0"/>
                <w:iCs w:val="0"/>
                <w:smallCaps w:val="0"/>
                <w:strike w:val="0"/>
                <w:color w:val="595959"/>
                <w:sz w:val="18"/>
                <w:szCs w:val="18"/>
                <w:u w:val="none"/>
                <w:shd w:fill="auto" w:val="clear"/>
                <w:vertAlign w:val="baseline"/>
                <w:rtl w:val="0"/>
              </w:rPr>
              <w:t xml:space="preserve">Two street debates were organized. The first took place at the 4th Gymnasium of Ano Liosia (Zofria), in collaboration with the school, local media, and the Cultural Association of Zofria. Around 200 participants, mainly students aged 13–18, actively engaged in the activity. The second event was held outside the Hasia Town Hall, attracting approximately 50 participants, including master's students, local stakeholders, municipal employees and councillors, community members, and passers-by. Both events encouraged participants to share their messages for peace, take photos, and promote the initiative through their social media channels. The activities received strong support from schools, local authorities, cultural organizations, and the wider community, fostering active citizen participation and meaningful discussions on peace and unity.</w:t>
            </w:r>
          </w:p>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i w:val="0"/>
                <w:iCs w:val="0"/>
                <w:smallCaps w:val="0"/>
                <w:strike w:val="0"/>
                <w:color w:val="595959"/>
                <w:sz w:val="18"/>
                <w:szCs w:val="18"/>
                <w:u w:val="none"/>
                <w:shd w:fill="auto" w:val="clear"/>
                <w:vertAlign w:val="baseline"/>
              </w:rPr>
            </w:pPr>
            <w:r w:rsidDel="00000000" w:rsidR="00000000" w:rsidRPr="00000000">
              <w:rPr>
                <w:b w:val="1"/>
                <w:bCs w:val="1"/>
                <w:i w:val="0"/>
                <w:iCs w:val="0"/>
                <w:smallCaps w:val="0"/>
                <w:strike w:val="0"/>
                <w:color w:val="595959"/>
                <w:sz w:val="18"/>
                <w:szCs w:val="18"/>
                <w:u w:val="none"/>
                <w:shd w:fill="auto" w:val="clear"/>
                <w:vertAlign w:val="baseline"/>
                <w:rtl w:val="0"/>
              </w:rPr>
              <w:t xml:space="preserve">COMMUNICATION AND DISSEMINATION LINKS:</w:t>
            </w:r>
          </w:p>
          <w:bookmarkStart w:colFirst="0" w:colLast="0" w:name="bookmark=id.v904lp5j6woo" w:id="3"/>
          <w:bookmarkEnd w:id="3"/>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18"/>
                <w:szCs w:val="18"/>
                <w:u w:val="none"/>
                <w:shd w:fill="auto" w:val="clear"/>
                <w:vertAlign w:val="baseline"/>
              </w:rPr>
            </w:pPr>
            <w:r w:rsidDel="00000000" w:rsidR="00000000" w:rsidRPr="00000000">
              <w:rPr>
                <w:i w:val="0"/>
                <w:iCs w:val="0"/>
                <w:smallCaps w:val="0"/>
                <w:strike w:val="0"/>
                <w:color w:val="000000"/>
                <w:sz w:val="18"/>
                <w:szCs w:val="18"/>
                <w:u w:val="none"/>
                <w:shd w:fill="auto" w:val="clear"/>
                <w:vertAlign w:val="baseline"/>
                <w:rtl w:val="0"/>
              </w:rPr>
              <w:t xml:space="preserve">Local News Website (Dytiki Oxthi)</w:t>
            </w:r>
            <w:r w:rsidDel="00000000" w:rsidR="00000000" w:rsidRPr="00000000">
              <w:rPr>
                <w:rtl w:val="0"/>
              </w:rPr>
            </w:r>
          </w:p>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i w:val="0"/>
                <w:iCs w:val="0"/>
                <w:smallCaps w:val="0"/>
                <w:strike w:val="0"/>
                <w:color w:val="000000"/>
                <w:sz w:val="18"/>
                <w:szCs w:val="18"/>
                <w:u w:val="none"/>
                <w:shd w:fill="auto" w:val="clear"/>
                <w:vertAlign w:val="baseline"/>
              </w:rPr>
            </w:pPr>
            <w:hyperlink r:id="rId11">
              <w:r w:rsidDel="00000000" w:rsidR="00000000" w:rsidRPr="00000000">
                <w:rPr>
                  <w:i w:val="0"/>
                  <w:iCs w:val="0"/>
                  <w:smallCaps w:val="0"/>
                  <w:strike w:val="0"/>
                  <w:color w:val="000080"/>
                  <w:sz w:val="18"/>
                  <w:szCs w:val="18"/>
                  <w:u w:val="single"/>
                  <w:shd w:fill="auto" w:val="clear"/>
                  <w:vertAlign w:val="baseline"/>
                  <w:rtl w:val="0"/>
                </w:rPr>
                <w:t xml:space="preserve">https://doxthi.gr/street-debate-me-thema-tin-eirini-sto-4o-gymnasio-ano-liosion-zofria/</w:t>
              </w:r>
            </w:hyperlink>
            <w:r w:rsidDel="00000000" w:rsidR="00000000" w:rsidRPr="00000000">
              <w:rPr>
                <w:rtl w:val="0"/>
              </w:rPr>
            </w:r>
          </w:p>
          <w:p w:rsidR="00000000" w:rsidDel="00000000" w:rsidP="00000000" w:rsidRDefault="00000000" w:rsidRPr="00000000" w14:paraId="00000072">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707" w:right="0" w:hanging="283"/>
              <w:jc w:val="left"/>
              <w:rPr>
                <w:rFonts w:ascii="Arial" w:cs="Arial" w:eastAsia="Arial" w:hAnsi="Arial"/>
                <w:i w:val="0"/>
                <w:iCs w:val="0"/>
                <w:smallCaps w:val="0"/>
                <w:strike w:val="0"/>
                <w:color w:val="000000"/>
                <w:sz w:val="18"/>
                <w:szCs w:val="18"/>
                <w:shd w:fill="auto" w:val="clear"/>
                <w:vertAlign w:val="baseline"/>
              </w:rPr>
            </w:pPr>
            <w:r w:rsidDel="00000000" w:rsidR="00000000" w:rsidRPr="00000000">
              <w:rPr>
                <w:i w:val="0"/>
                <w:iCs w:val="0"/>
                <w:smallCaps w:val="0"/>
                <w:strike w:val="0"/>
                <w:color w:val="000000"/>
                <w:sz w:val="18"/>
                <w:szCs w:val="18"/>
                <w:u w:val="none"/>
                <w:shd w:fill="auto" w:val="clear"/>
                <w:vertAlign w:val="baseline"/>
                <w:rtl w:val="0"/>
              </w:rPr>
              <w:t xml:space="preserve">Facebook page of the Social Services of Municipality of Fyli</w:t>
            </w:r>
            <w:r w:rsidDel="00000000" w:rsidR="00000000" w:rsidRPr="00000000">
              <w:rPr>
                <w:rtl w:val="0"/>
              </w:rPr>
            </w:r>
          </w:p>
          <w:p w:rsidR="00000000" w:rsidDel="00000000" w:rsidP="00000000" w:rsidRDefault="00000000" w:rsidRPr="00000000" w14:paraId="00000073">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707" w:right="0" w:hanging="283"/>
              <w:jc w:val="left"/>
              <w:rPr>
                <w:rFonts w:ascii="Arial" w:cs="Arial" w:eastAsia="Arial" w:hAnsi="Arial"/>
                <w:i w:val="0"/>
                <w:iCs w:val="0"/>
                <w:smallCaps w:val="0"/>
                <w:strike w:val="0"/>
                <w:color w:val="000000"/>
                <w:sz w:val="18"/>
                <w:szCs w:val="18"/>
                <w:shd w:fill="auto" w:val="clear"/>
                <w:vertAlign w:val="baseline"/>
              </w:rPr>
            </w:pPr>
            <w:r w:rsidDel="00000000" w:rsidR="00000000" w:rsidRPr="00000000">
              <w:rPr>
                <w:i w:val="0"/>
                <w:iCs w:val="0"/>
                <w:smallCaps w:val="0"/>
                <w:strike w:val="0"/>
                <w:color w:val="000000"/>
                <w:sz w:val="18"/>
                <w:szCs w:val="18"/>
                <w:u w:val="none"/>
                <w:shd w:fill="auto" w:val="clear"/>
                <w:vertAlign w:val="baseline"/>
                <w:rtl w:val="0"/>
              </w:rPr>
              <w:t xml:space="preserve">Local News Website (Parnes News)</w:t>
            </w:r>
            <w:r w:rsidDel="00000000" w:rsidR="00000000" w:rsidRPr="00000000">
              <w:rPr>
                <w:rtl w:val="0"/>
              </w:rPr>
            </w:r>
          </w:p>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i w:val="0"/>
                <w:iCs w:val="0"/>
                <w:smallCaps w:val="0"/>
                <w:strike w:val="0"/>
                <w:color w:val="000000"/>
                <w:sz w:val="18"/>
                <w:szCs w:val="18"/>
                <w:u w:val="none"/>
                <w:shd w:fill="auto" w:val="clear"/>
                <w:vertAlign w:val="baseline"/>
              </w:rPr>
            </w:pPr>
            <w:hyperlink r:id="rId12">
              <w:r w:rsidDel="00000000" w:rsidR="00000000" w:rsidRPr="00000000">
                <w:rPr>
                  <w:i w:val="0"/>
                  <w:iCs w:val="0"/>
                  <w:smallCaps w:val="0"/>
                  <w:strike w:val="0"/>
                  <w:color w:val="000080"/>
                  <w:sz w:val="18"/>
                  <w:szCs w:val="18"/>
                  <w:u w:val="single"/>
                  <w:shd w:fill="auto" w:val="clear"/>
                  <w:vertAlign w:val="baseline"/>
                  <w:rtl w:val="0"/>
                </w:rPr>
                <w:t xml:space="preserve">https://parnesnews.gr/2025/10/20/street-debate-%CE%BC%CE%B5-%CE%B8%CE%AD%CE%BC%CE%B1-%CF%84%CE%B7%CE%BD-%CE%B5%CE%B9%CF%81%CE%AE%CE%BD%CE%B7-%CF%83%CF%84%CE%BF-4%CE%BF-%CE%B3%CF%85%CE%BC%CE%BD%CE%AC%CF%83%CE%B9%CE%BF-%CE%B6%CF%89/</w:t>
              </w:r>
            </w:hyperlink>
            <w:r w:rsidDel="00000000" w:rsidR="00000000" w:rsidRPr="00000000">
              <w:rPr>
                <w:rtl w:val="0"/>
              </w:rPr>
            </w:r>
          </w:p>
          <w:p w:rsidR="00000000" w:rsidDel="00000000" w:rsidP="00000000" w:rsidRDefault="00000000" w:rsidRPr="00000000" w14:paraId="00000075">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707" w:right="0" w:hanging="283"/>
              <w:jc w:val="left"/>
              <w:rPr>
                <w:rFonts w:ascii="Arial" w:cs="Arial" w:eastAsia="Arial" w:hAnsi="Arial"/>
                <w:i w:val="0"/>
                <w:iCs w:val="0"/>
                <w:smallCaps w:val="0"/>
                <w:strike w:val="0"/>
                <w:color w:val="000000"/>
                <w:sz w:val="18"/>
                <w:szCs w:val="18"/>
                <w:shd w:fill="auto" w:val="clear"/>
                <w:vertAlign w:val="baseline"/>
              </w:rPr>
            </w:pPr>
            <w:r w:rsidDel="00000000" w:rsidR="00000000" w:rsidRPr="00000000">
              <w:rPr>
                <w:i w:val="0"/>
                <w:iCs w:val="0"/>
                <w:smallCaps w:val="0"/>
                <w:strike w:val="0"/>
                <w:color w:val="000000"/>
                <w:sz w:val="18"/>
                <w:szCs w:val="18"/>
                <w:u w:val="none"/>
                <w:shd w:fill="auto" w:val="clear"/>
                <w:vertAlign w:val="baseline"/>
                <w:rtl w:val="0"/>
              </w:rPr>
              <w:t xml:space="preserve">Local Website (CityFace.gr)</w:t>
            </w:r>
            <w:r w:rsidDel="00000000" w:rsidR="00000000" w:rsidRPr="00000000">
              <w:rPr>
                <w:rtl w:val="0"/>
              </w:rPr>
            </w:r>
          </w:p>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i w:val="0"/>
                <w:iCs w:val="0"/>
                <w:smallCaps w:val="0"/>
                <w:strike w:val="0"/>
                <w:color w:val="000000"/>
                <w:sz w:val="18"/>
                <w:szCs w:val="18"/>
                <w:u w:val="none"/>
                <w:shd w:fill="auto" w:val="clear"/>
                <w:vertAlign w:val="baseline"/>
              </w:rPr>
            </w:pPr>
            <w:hyperlink r:id="rId13">
              <w:r w:rsidDel="00000000" w:rsidR="00000000" w:rsidRPr="00000000">
                <w:rPr>
                  <w:i w:val="0"/>
                  <w:iCs w:val="0"/>
                  <w:smallCaps w:val="0"/>
                  <w:strike w:val="0"/>
                  <w:color w:val="000080"/>
                  <w:sz w:val="18"/>
                  <w:szCs w:val="18"/>
                  <w:u w:val="single"/>
                  <w:shd w:fill="auto" w:val="clear"/>
                  <w:vertAlign w:val="baseline"/>
                  <w:rtl w:val="0"/>
                </w:rPr>
                <w:t xml:space="preserve">https://cityface.gr/news-2/culture-news/street-debate-me-thema-tin-eirini/</w:t>
              </w:r>
            </w:hyperlink>
            <w:r w:rsidDel="00000000" w:rsidR="00000000" w:rsidRPr="00000000">
              <w:rPr>
                <w:rtl w:val="0"/>
              </w:rPr>
            </w:r>
          </w:p>
          <w:p w:rsidR="00000000" w:rsidDel="00000000" w:rsidP="00000000" w:rsidRDefault="00000000" w:rsidRPr="00000000" w14:paraId="00000077">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707" w:right="0" w:hanging="283"/>
              <w:jc w:val="left"/>
              <w:rPr>
                <w:rFonts w:ascii="Arial" w:cs="Arial" w:eastAsia="Arial" w:hAnsi="Arial"/>
                <w:i w:val="0"/>
                <w:iCs w:val="0"/>
                <w:smallCaps w:val="0"/>
                <w:strike w:val="0"/>
                <w:color w:val="000000"/>
                <w:sz w:val="18"/>
                <w:szCs w:val="18"/>
                <w:shd w:fill="auto" w:val="clear"/>
                <w:vertAlign w:val="baseline"/>
              </w:rPr>
            </w:pPr>
            <w:r w:rsidDel="00000000" w:rsidR="00000000" w:rsidRPr="00000000">
              <w:rPr>
                <w:i w:val="0"/>
                <w:iCs w:val="0"/>
                <w:smallCaps w:val="0"/>
                <w:strike w:val="0"/>
                <w:color w:val="000000"/>
                <w:sz w:val="18"/>
                <w:szCs w:val="18"/>
                <w:u w:val="none"/>
                <w:shd w:fill="auto" w:val="clear"/>
                <w:vertAlign w:val="baseline"/>
                <w:rtl w:val="0"/>
              </w:rPr>
              <w:t xml:space="preserve">Local Blog (Fylarhos.blogspot)</w:t>
            </w:r>
            <w:r w:rsidDel="00000000" w:rsidR="00000000" w:rsidRPr="00000000">
              <w:rPr>
                <w:rtl w:val="0"/>
              </w:rPr>
            </w:r>
          </w:p>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hyperlink r:id="rId14">
              <w:r w:rsidDel="00000000" w:rsidR="00000000" w:rsidRPr="00000000">
                <w:rPr>
                  <w:i w:val="0"/>
                  <w:iCs w:val="0"/>
                  <w:smallCaps w:val="0"/>
                  <w:strike w:val="0"/>
                  <w:color w:val="000080"/>
                  <w:sz w:val="18"/>
                  <w:szCs w:val="18"/>
                  <w:u w:val="single"/>
                  <w:shd w:fill="auto" w:val="clear"/>
                  <w:vertAlign w:val="baseline"/>
                  <w:rtl w:val="0"/>
                </w:rPr>
                <w:t xml:space="preserve">https://www.fylarhos.gr/2025/10/street-debate-4-21.html</w:t>
              </w:r>
            </w:hyperlink>
            <w:r w:rsidDel="00000000" w:rsidR="00000000" w:rsidRPr="00000000">
              <w:rPr>
                <w:rtl w:val="0"/>
              </w:rPr>
            </w:r>
          </w:p>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3068320</wp:posOffset>
                  </wp:positionH>
                  <wp:positionV relativeFrom="paragraph">
                    <wp:posOffset>118110</wp:posOffset>
                  </wp:positionV>
                  <wp:extent cx="1245870" cy="2263140"/>
                  <wp:effectExtent b="0" l="0" r="0" t="0"/>
                  <wp:wrapSquare wrapText="bothSides" distB="0" distT="0" distL="0" distR="0"/>
                  <wp:docPr id="8" name="image6.jpg"/>
                  <a:graphic>
                    <a:graphicData uri="http://schemas.openxmlformats.org/drawingml/2006/picture">
                      <pic:pic>
                        <pic:nvPicPr>
                          <pic:cNvPr id="0" name="image6.jpg"/>
                          <pic:cNvPicPr preferRelativeResize="0"/>
                        </pic:nvPicPr>
                        <pic:blipFill>
                          <a:blip r:embed="rId15"/>
                          <a:srcRect b="0" l="0" r="0" t="0"/>
                          <a:stretch>
                            <a:fillRect/>
                          </a:stretch>
                        </pic:blipFill>
                        <pic:spPr>
                          <a:xfrm>
                            <a:off x="0" y="0"/>
                            <a:ext cx="1245870" cy="2263140"/>
                          </a:xfrm>
                          <a:prstGeom prst="rect"/>
                          <a:ln/>
                        </pic:spPr>
                      </pic:pic>
                    </a:graphicData>
                  </a:graphic>
                </wp:anchor>
              </w:drawing>
            </w:r>
          </w:p>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595959"/>
                <w:sz w:val="18"/>
                <w:szCs w:val="18"/>
                <w:u w:val="none"/>
                <w:shd w:fill="auto" w:val="clear"/>
                <w:vertAlign w:val="baseline"/>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1513840</wp:posOffset>
                  </wp:positionH>
                  <wp:positionV relativeFrom="paragraph">
                    <wp:posOffset>12700</wp:posOffset>
                  </wp:positionV>
                  <wp:extent cx="1200150" cy="2179955"/>
                  <wp:effectExtent b="0" l="0" r="0" t="0"/>
                  <wp:wrapSquare wrapText="bothSides" distB="0" distT="0" distL="0" distR="0"/>
                  <wp:docPr id="2" name="image2.jpg"/>
                  <a:graphic>
                    <a:graphicData uri="http://schemas.openxmlformats.org/drawingml/2006/picture">
                      <pic:pic>
                        <pic:nvPicPr>
                          <pic:cNvPr id="0" name="image2.jpg"/>
                          <pic:cNvPicPr preferRelativeResize="0"/>
                        </pic:nvPicPr>
                        <pic:blipFill>
                          <a:blip r:embed="rId16"/>
                          <a:srcRect b="0" l="0" r="0" t="0"/>
                          <a:stretch>
                            <a:fillRect/>
                          </a:stretch>
                        </pic:blipFill>
                        <pic:spPr>
                          <a:xfrm>
                            <a:off x="0" y="0"/>
                            <a:ext cx="1200150" cy="2179955"/>
                          </a:xfrm>
                          <a:prstGeom prst="rect"/>
                          <a:ln/>
                        </pic:spPr>
                      </pic:pic>
                    </a:graphicData>
                  </a:graphic>
                </wp:anchor>
              </w:drawing>
            </w:r>
          </w:p>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595959"/>
                <w:sz w:val="18"/>
                <w:szCs w:val="18"/>
                <w:u w:val="none"/>
                <w:shd w:fill="auto" w:val="clear"/>
                <w:vertAlign w:val="baseline"/>
              </w:rPr>
            </w:pPr>
            <w:r w:rsidDel="00000000" w:rsidR="00000000" w:rsidRPr="00000000">
              <w:rPr>
                <w:rtl w:val="0"/>
              </w:rPr>
            </w:r>
          </w:p>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595959"/>
                <w:sz w:val="18"/>
                <w:szCs w:val="18"/>
                <w:u w:val="none"/>
                <w:shd w:fill="auto" w:val="clear"/>
                <w:vertAlign w:val="baseline"/>
              </w:rPr>
            </w:pPr>
            <w:r w:rsidDel="00000000" w:rsidR="00000000" w:rsidRPr="00000000">
              <w:rPr>
                <w:rtl w:val="0"/>
              </w:rPr>
            </w:r>
          </w:p>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595959"/>
                <w:sz w:val="18"/>
                <w:szCs w:val="18"/>
                <w:u w:val="none"/>
                <w:shd w:fill="auto" w:val="clear"/>
                <w:vertAlign w:val="baseline"/>
              </w:rPr>
            </w:pPr>
            <w:r w:rsidDel="00000000" w:rsidR="00000000" w:rsidRPr="00000000">
              <w:rPr>
                <w:rtl w:val="0"/>
              </w:rPr>
            </w:r>
          </w:p>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595959"/>
                <w:sz w:val="18"/>
                <w:szCs w:val="18"/>
                <w:u w:val="none"/>
                <w:shd w:fill="auto" w:val="clear"/>
                <w:vertAlign w:val="baseline"/>
              </w:rPr>
            </w:pPr>
            <w:r w:rsidDel="00000000" w:rsidR="00000000" w:rsidRPr="00000000">
              <w:rPr>
                <w:rtl w:val="0"/>
              </w:rPr>
            </w:r>
          </w:p>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595959"/>
                <w:sz w:val="18"/>
                <w:szCs w:val="18"/>
                <w:u w:val="none"/>
                <w:shd w:fill="auto" w:val="clear"/>
                <w:vertAlign w:val="baseline"/>
              </w:rPr>
            </w:pPr>
            <w:r w:rsidDel="00000000" w:rsidR="00000000" w:rsidRPr="00000000">
              <w:rPr>
                <w:rtl w:val="0"/>
              </w:rPr>
            </w:r>
          </w:p>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595959"/>
                <w:sz w:val="18"/>
                <w:szCs w:val="18"/>
                <w:u w:val="none"/>
                <w:shd w:fill="auto" w:val="clear"/>
                <w:vertAlign w:val="baseline"/>
              </w:rPr>
            </w:pPr>
            <w:r w:rsidDel="00000000" w:rsidR="00000000" w:rsidRPr="00000000">
              <w:rPr>
                <w:rtl w:val="0"/>
              </w:rPr>
            </w:r>
          </w:p>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595959"/>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595959"/>
                <w:sz w:val="18"/>
                <w:szCs w:val="18"/>
                <w:u w:val="none"/>
                <w:shd w:fill="auto" w:val="clear"/>
                <w:vertAlign w:val="baseline"/>
                <w:rtl w:val="0"/>
              </w:rPr>
              <w:t xml:space="preserve">  </w:t>
            </w:r>
          </w:p>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595959"/>
                <w:sz w:val="18"/>
                <w:szCs w:val="18"/>
                <w:u w:val="none"/>
                <w:shd w:fill="auto" w:val="clear"/>
                <w:vertAlign w:val="baseline"/>
              </w:rPr>
            </w:pPr>
            <w:r w:rsidDel="00000000" w:rsidR="00000000" w:rsidRPr="00000000">
              <w:rPr>
                <w:rtl w:val="0"/>
              </w:rPr>
            </w:r>
          </w:p>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595959"/>
                <w:sz w:val="18"/>
                <w:szCs w:val="18"/>
                <w:u w:val="none"/>
                <w:shd w:fill="auto" w:val="clear"/>
                <w:vertAlign w:val="baseline"/>
              </w:rPr>
            </w:pPr>
            <w:r w:rsidDel="00000000" w:rsidR="00000000" w:rsidRPr="00000000">
              <w:rPr>
                <w:rtl w:val="0"/>
              </w:rPr>
            </w:r>
          </w:p>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595959"/>
                <w:sz w:val="18"/>
                <w:szCs w:val="18"/>
                <w:u w:val="none"/>
                <w:shd w:fill="auto" w:val="clear"/>
                <w:vertAlign w:val="baseline"/>
              </w:rPr>
            </w:pPr>
            <w:r w:rsidDel="00000000" w:rsidR="00000000" w:rsidRPr="00000000">
              <w:rPr>
                <w:rtl w:val="0"/>
              </w:rPr>
            </w:r>
          </w:p>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595959"/>
                <w:sz w:val="18"/>
                <w:szCs w:val="18"/>
                <w:u w:val="none"/>
                <w:shd w:fill="auto" w:val="clear"/>
                <w:vertAlign w:val="baseline"/>
              </w:rPr>
            </w:pPr>
            <w:r w:rsidDel="00000000" w:rsidR="00000000" w:rsidRPr="00000000">
              <w:rPr>
                <w:rtl w:val="0"/>
              </w:rPr>
            </w:r>
          </w:p>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595959"/>
                <w:sz w:val="18"/>
                <w:szCs w:val="18"/>
                <w:u w:val="none"/>
                <w:shd w:fill="auto" w:val="clear"/>
                <w:vertAlign w:val="baseline"/>
              </w:rPr>
            </w:pPr>
            <w:r w:rsidDel="00000000" w:rsidR="00000000" w:rsidRPr="00000000">
              <w:rPr>
                <w:rtl w:val="0"/>
              </w:rPr>
            </w:r>
          </w:p>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595959"/>
                <w:sz w:val="18"/>
                <w:szCs w:val="18"/>
                <w:u w:val="none"/>
                <w:shd w:fill="auto" w:val="clear"/>
                <w:vertAlign w:val="baseline"/>
              </w:rPr>
            </w:pPr>
            <w:r w:rsidDel="00000000" w:rsidR="00000000" w:rsidRPr="00000000">
              <w:rPr>
                <w:rtl w:val="0"/>
              </w:rPr>
            </w:r>
          </w:p>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595959"/>
                <w:sz w:val="18"/>
                <w:szCs w:val="18"/>
                <w:u w:val="none"/>
                <w:shd w:fill="auto" w:val="clear"/>
                <w:vertAlign w:val="baseline"/>
              </w:rPr>
            </w:pPr>
            <w:r w:rsidDel="00000000" w:rsidR="00000000" w:rsidRPr="00000000">
              <w:rPr>
                <w:rtl w:val="0"/>
              </w:rPr>
            </w:r>
          </w:p>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595959"/>
                <w:sz w:val="18"/>
                <w:szCs w:val="18"/>
                <w:u w:val="none"/>
                <w:shd w:fill="auto" w:val="clear"/>
                <w:vertAlign w:val="baseline"/>
              </w:rPr>
            </w:pPr>
            <w:r w:rsidDel="00000000" w:rsidR="00000000" w:rsidRPr="00000000">
              <w:rPr>
                <w:rtl w:val="0"/>
              </w:rPr>
            </w:r>
          </w:p>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595959"/>
                <w:sz w:val="18"/>
                <w:szCs w:val="18"/>
                <w:u w:val="none"/>
                <w:shd w:fill="auto" w:val="clear"/>
                <w:vertAlign w:val="baseline"/>
              </w:rPr>
            </w:pPr>
            <w:r w:rsidDel="00000000" w:rsidR="00000000" w:rsidRPr="00000000">
              <w:rPr>
                <w:rtl w:val="0"/>
              </w:rPr>
            </w:r>
          </w:p>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595959"/>
                <w:sz w:val="18"/>
                <w:szCs w:val="18"/>
                <w:u w:val="none"/>
                <w:shd w:fill="auto" w:val="clear"/>
                <w:vertAlign w:val="baseline"/>
              </w:rPr>
            </w:pPr>
            <w:r w:rsidDel="00000000" w:rsidR="00000000" w:rsidRPr="00000000">
              <w:rPr>
                <w:rtl w:val="0"/>
              </w:rPr>
            </w:r>
          </w:p>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595959"/>
                <w:sz w:val="18"/>
                <w:szCs w:val="18"/>
                <w:u w:val="none"/>
                <w:shd w:fill="auto" w:val="clear"/>
                <w:vertAlign w:val="baseline"/>
              </w:rPr>
            </w:pPr>
            <w:r w:rsidDel="00000000" w:rsidR="00000000" w:rsidRPr="00000000">
              <w:rPr>
                <w:rtl w:val="0"/>
              </w:rPr>
            </w:r>
          </w:p>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595959"/>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595959"/>
                <w:sz w:val="18"/>
                <w:szCs w:val="18"/>
                <w:u w:val="none"/>
                <w:shd w:fill="auto" w:val="clear"/>
                <w:vertAlign w:val="baseline"/>
                <w:rtl w:val="0"/>
              </w:rPr>
              <w:t xml:space="preserve">LARC 3: Round table</w:t>
            </w:r>
          </w:p>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595959"/>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595959"/>
                <w:sz w:val="18"/>
                <w:szCs w:val="18"/>
                <w:u w:val="none"/>
                <w:shd w:fill="auto" w:val="clear"/>
                <w:vertAlign w:val="baseline"/>
                <w:rtl w:val="0"/>
              </w:rPr>
              <w:t xml:space="preserve">A round table discussion was organised by the Municipality of Fyli within the framework of the NOT SKIP – Network of Organizations and Towns for Promoting Skills for Participation project, funded under the CERV – Citizens, Equality, Rights and Values Programme. The event took place on 25 November at the Social Services Department and brought together 9 participants, including 2 local stakeholders (CSOs/education representatives), 2 representatives of local authorities, 1 expert, and 4 citizens and youth representatives.</w:t>
            </w:r>
          </w:p>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140" w:before="0" w:line="240" w:lineRule="auto"/>
              <w:ind w:left="0" w:right="0" w:firstLine="0"/>
              <w:jc w:val="both"/>
              <w:rPr>
                <w:rFonts w:ascii="Arial" w:cs="Arial" w:eastAsia="Arial" w:hAnsi="Arial"/>
                <w:b w:val="0"/>
                <w:bCs w:val="0"/>
                <w:i w:val="0"/>
                <w:iCs w:val="0"/>
                <w:smallCaps w:val="0"/>
                <w:strike w:val="0"/>
                <w:color w:val="595959"/>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595959"/>
                <w:sz w:val="18"/>
                <w:szCs w:val="18"/>
                <w:u w:val="none"/>
                <w:shd w:fill="auto" w:val="clear"/>
                <w:vertAlign w:val="baseline"/>
                <w:rtl w:val="0"/>
              </w:rPr>
              <w:t xml:space="preserve">The discussions highlighted the positive impact of the NOT SKIP project on young people in the Municipality of Fyli by increasing their knowledge of EU institutions, strengthening active citizenship skills, and encouraging democratic participation. As the first initiative of its kind in the municipality, the project introduced innovative opportunities for youth engagement in European affairs.</w:t>
            </w:r>
          </w:p>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140" w:before="0" w:line="240" w:lineRule="auto"/>
              <w:ind w:left="0" w:right="0" w:firstLine="0"/>
              <w:jc w:val="both"/>
              <w:rPr>
                <w:rFonts w:ascii="Arial" w:cs="Arial" w:eastAsia="Arial" w:hAnsi="Arial"/>
                <w:b w:val="0"/>
                <w:bCs w:val="0"/>
                <w:i w:val="0"/>
                <w:iCs w:val="0"/>
                <w:smallCaps w:val="0"/>
                <w:strike w:val="0"/>
                <w:color w:val="595959"/>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595959"/>
                <w:sz w:val="18"/>
                <w:szCs w:val="18"/>
                <w:u w:val="none"/>
                <w:shd w:fill="auto" w:val="clear"/>
                <w:vertAlign w:val="baseline"/>
                <w:rtl w:val="0"/>
              </w:rPr>
              <w:t xml:space="preserve">Participants noted that many young citizens have limited awareness of their role in shaping the Future of Europe and are largely unfamiliar with existing EU participation mechanisms. They emphasized the need for improved civic education, stronger communication, and more accessible participation tools, including online platforms, school-based activities, simulations, and public discussions, to encourage meaningful citizen engagement.</w:t>
            </w:r>
          </w:p>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140" w:before="0" w:line="240" w:lineRule="auto"/>
              <w:ind w:left="0" w:right="0" w:firstLine="0"/>
              <w:jc w:val="both"/>
              <w:rPr>
                <w:rFonts w:ascii="Arial" w:cs="Arial" w:eastAsia="Arial" w:hAnsi="Arial"/>
                <w:b w:val="1"/>
                <w:bCs w:val="1"/>
                <w:i w:val="0"/>
                <w:iCs w:val="0"/>
                <w:smallCaps w:val="0"/>
                <w:strike w:val="0"/>
                <w:color w:val="595959"/>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595959"/>
                <w:sz w:val="18"/>
                <w:szCs w:val="18"/>
                <w:u w:val="none"/>
                <w:shd w:fill="auto" w:val="clear"/>
                <w:vertAlign w:val="baseline"/>
                <w:rtl w:val="0"/>
              </w:rPr>
              <w:t xml:space="preserve">The round table also underlined the crucial role of local decision-makers as intermediaries between citizens and EU institutions. However, participants identified several barriers to effective participation, including limited local resources, weak communication, lack of transparency, the digital divide, and low levels of trust between citizens, national governments, and EU institutions. The limited follow-up to the recommendations of the Conference on the Future of Europe, particularly regarding citizen engagement, was also highlighted</w:t>
            </w:r>
            <w:r w:rsidDel="00000000" w:rsidR="00000000" w:rsidRPr="00000000">
              <w:rPr>
                <w:rFonts w:ascii="Arial" w:cs="Arial" w:eastAsia="Arial" w:hAnsi="Arial"/>
                <w:b w:val="0"/>
                <w:bCs w:val="0"/>
                <w:i w:val="0"/>
                <w:iCs w:val="0"/>
                <w:smallCaps w:val="0"/>
                <w:strike w:val="0"/>
                <w:color w:val="595959"/>
                <w:sz w:val="20"/>
                <w:szCs w:val="20"/>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595959"/>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595959"/>
                <w:sz w:val="18"/>
                <w:szCs w:val="18"/>
                <w:u w:val="none"/>
                <w:shd w:fill="auto" w:val="clear"/>
                <w:vertAlign w:val="baseline"/>
                <w:rtl w:val="0"/>
              </w:rPr>
              <w:t xml:space="preserve">COMMUNICATION AND DISSEMINATION LINKS: </w:t>
            </w:r>
          </w:p>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1155cc"/>
                <w:sz w:val="18"/>
                <w:szCs w:val="18"/>
                <w:u w:val="single"/>
                <w:shd w:fill="auto" w:val="clear"/>
                <w:vertAlign w:val="baseline"/>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1133475</wp:posOffset>
                  </wp:positionH>
                  <wp:positionV relativeFrom="paragraph">
                    <wp:posOffset>139700</wp:posOffset>
                  </wp:positionV>
                  <wp:extent cx="3178175" cy="1640840"/>
                  <wp:effectExtent b="0" l="0" r="0" t="0"/>
                  <wp:wrapSquare wrapText="bothSides" distB="0" distT="0" distL="0" distR="0"/>
                  <wp:docPr id="10" name="image9.jpg"/>
                  <a:graphic>
                    <a:graphicData uri="http://schemas.openxmlformats.org/drawingml/2006/picture">
                      <pic:pic>
                        <pic:nvPicPr>
                          <pic:cNvPr id="0" name="image9.jpg"/>
                          <pic:cNvPicPr preferRelativeResize="0"/>
                        </pic:nvPicPr>
                        <pic:blipFill>
                          <a:blip r:embed="rId17"/>
                          <a:srcRect b="0" l="0" r="0" t="0"/>
                          <a:stretch>
                            <a:fillRect/>
                          </a:stretch>
                        </pic:blipFill>
                        <pic:spPr>
                          <a:xfrm>
                            <a:off x="0" y="0"/>
                            <a:ext cx="3178175" cy="1640840"/>
                          </a:xfrm>
                          <a:prstGeom prst="rect"/>
                          <a:ln/>
                        </pic:spPr>
                      </pic:pic>
                    </a:graphicData>
                  </a:graphic>
                </wp:anchor>
              </w:drawing>
            </w:r>
          </w:p>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595959"/>
                <w:sz w:val="18"/>
                <w:szCs w:val="18"/>
                <w:u w:val="none"/>
                <w:shd w:fill="auto" w:val="clear"/>
                <w:vertAlign w:val="baseline"/>
              </w:rPr>
            </w:pPr>
            <w:r w:rsidDel="00000000" w:rsidR="00000000" w:rsidRPr="00000000">
              <w:rPr>
                <w:rtl w:val="0"/>
              </w:rPr>
            </w:r>
          </w:p>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595959"/>
                <w:sz w:val="18"/>
                <w:szCs w:val="18"/>
                <w:u w:val="none"/>
                <w:shd w:fill="auto" w:val="clear"/>
                <w:vertAlign w:val="baseline"/>
              </w:rPr>
            </w:pPr>
            <w:r w:rsidDel="00000000" w:rsidR="00000000" w:rsidRPr="00000000">
              <w:rPr>
                <w:rtl w:val="0"/>
              </w:rPr>
            </w:r>
          </w:p>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595959"/>
                <w:sz w:val="18"/>
                <w:szCs w:val="18"/>
                <w:u w:val="none"/>
                <w:shd w:fill="auto" w:val="clear"/>
                <w:vertAlign w:val="baseline"/>
              </w:rPr>
            </w:pPr>
            <w:r w:rsidDel="00000000" w:rsidR="00000000" w:rsidRPr="00000000">
              <w:rPr>
                <w:rtl w:val="0"/>
              </w:rPr>
            </w:r>
          </w:p>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595959"/>
                <w:sz w:val="18"/>
                <w:szCs w:val="18"/>
                <w:u w:val="none"/>
                <w:shd w:fill="auto" w:val="clear"/>
                <w:vertAlign w:val="baseline"/>
              </w:rPr>
            </w:pPr>
            <w:r w:rsidDel="00000000" w:rsidR="00000000" w:rsidRPr="00000000">
              <w:rPr>
                <w:rtl w:val="0"/>
              </w:rPr>
            </w:r>
          </w:p>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595959"/>
                <w:sz w:val="18"/>
                <w:szCs w:val="18"/>
                <w:u w:val="none"/>
                <w:shd w:fill="auto" w:val="clear"/>
                <w:vertAlign w:val="baseline"/>
              </w:rPr>
            </w:pPr>
            <w:r w:rsidDel="00000000" w:rsidR="00000000" w:rsidRPr="00000000">
              <w:rPr>
                <w:rtl w:val="0"/>
              </w:rPr>
            </w:r>
          </w:p>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595959"/>
                <w:sz w:val="18"/>
                <w:szCs w:val="18"/>
                <w:u w:val="none"/>
                <w:shd w:fill="auto" w:val="clear"/>
                <w:vertAlign w:val="baseline"/>
              </w:rPr>
            </w:pPr>
            <w:r w:rsidDel="00000000" w:rsidR="00000000" w:rsidRPr="00000000">
              <w:rPr>
                <w:rtl w:val="0"/>
              </w:rPr>
            </w:r>
          </w:p>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595959"/>
                <w:sz w:val="18"/>
                <w:szCs w:val="18"/>
                <w:u w:val="none"/>
                <w:shd w:fill="auto" w:val="clear"/>
                <w:vertAlign w:val="baseline"/>
              </w:rPr>
            </w:pPr>
            <w:r w:rsidDel="00000000" w:rsidR="00000000" w:rsidRPr="00000000">
              <w:rPr>
                <w:rtl w:val="0"/>
              </w:rPr>
            </w:r>
          </w:p>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595959"/>
                <w:sz w:val="18"/>
                <w:szCs w:val="18"/>
                <w:u w:val="none"/>
                <w:shd w:fill="auto" w:val="clear"/>
                <w:vertAlign w:val="baseline"/>
              </w:rPr>
            </w:pPr>
            <w:r w:rsidDel="00000000" w:rsidR="00000000" w:rsidRPr="00000000">
              <w:rPr>
                <w:rtl w:val="0"/>
              </w:rPr>
            </w:r>
          </w:p>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595959"/>
                <w:sz w:val="18"/>
                <w:szCs w:val="18"/>
                <w:u w:val="none"/>
                <w:shd w:fill="auto" w:val="clear"/>
                <w:vertAlign w:val="baseline"/>
              </w:rPr>
            </w:pPr>
            <w:r w:rsidDel="00000000" w:rsidR="00000000" w:rsidRPr="00000000">
              <w:rPr>
                <w:rtl w:val="0"/>
              </w:rPr>
            </w:r>
          </w:p>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595959"/>
                <w:sz w:val="18"/>
                <w:szCs w:val="18"/>
                <w:u w:val="none"/>
                <w:shd w:fill="auto" w:val="clear"/>
                <w:vertAlign w:val="baseline"/>
              </w:rPr>
            </w:pPr>
            <w:r w:rsidDel="00000000" w:rsidR="00000000" w:rsidRPr="00000000">
              <w:rPr>
                <w:rtl w:val="0"/>
              </w:rPr>
            </w:r>
          </w:p>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595959"/>
                <w:sz w:val="18"/>
                <w:szCs w:val="18"/>
                <w:u w:val="none"/>
                <w:shd w:fill="auto" w:val="clear"/>
                <w:vertAlign w:val="baseline"/>
              </w:rPr>
            </w:pPr>
            <w:r w:rsidDel="00000000" w:rsidR="00000000" w:rsidRPr="00000000">
              <w:rPr>
                <w:rtl w:val="0"/>
              </w:rPr>
            </w:r>
          </w:p>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18"/>
                <w:szCs w:val="18"/>
              </w:rPr>
            </w:pPr>
            <w:r w:rsidDel="00000000" w:rsidR="00000000" w:rsidRPr="00000000">
              <w:rPr>
                <w:rtl w:val="0"/>
              </w:rPr>
            </w:r>
          </w:p>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18"/>
                <w:szCs w:val="18"/>
              </w:rPr>
            </w:pPr>
            <w:r w:rsidDel="00000000" w:rsidR="00000000" w:rsidRPr="00000000">
              <w:rPr>
                <w:rtl w:val="0"/>
              </w:rPr>
            </w:r>
          </w:p>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18"/>
                <w:szCs w:val="18"/>
              </w:rPr>
            </w:pPr>
            <w:r w:rsidDel="00000000" w:rsidR="00000000" w:rsidRPr="00000000">
              <w:rPr>
                <w:rtl w:val="0"/>
              </w:rPr>
            </w:r>
          </w:p>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18"/>
                <w:szCs w:val="18"/>
              </w:rPr>
            </w:pPr>
            <w:r w:rsidDel="00000000" w:rsidR="00000000" w:rsidRPr="00000000">
              <w:rPr>
                <w:rtl w:val="0"/>
              </w:rPr>
            </w:r>
          </w:p>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595959"/>
                <w:sz w:val="18"/>
                <w:szCs w:val="18"/>
                <w:u w:val="none"/>
                <w:shd w:fill="auto" w:val="clear"/>
                <w:vertAlign w:val="baseline"/>
              </w:rPr>
            </w:pPr>
            <w:r w:rsidDel="00000000" w:rsidR="00000000" w:rsidRPr="00000000">
              <w:rPr>
                <w:rtl w:val="0"/>
              </w:rPr>
            </w:r>
          </w:p>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595959"/>
                <w:sz w:val="18"/>
                <w:szCs w:val="18"/>
                <w:u w:val="none"/>
                <w:shd w:fill="auto" w:val="clear"/>
                <w:vertAlign w:val="baseline"/>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1208405</wp:posOffset>
                  </wp:positionH>
                  <wp:positionV relativeFrom="paragraph">
                    <wp:posOffset>80010</wp:posOffset>
                  </wp:positionV>
                  <wp:extent cx="3408045" cy="1877695"/>
                  <wp:effectExtent b="0" l="0" r="0" t="0"/>
                  <wp:wrapSquare wrapText="bothSides" distB="0" distT="0" distL="0" distR="0"/>
                  <wp:docPr id="3" name="image12.jpg"/>
                  <a:graphic>
                    <a:graphicData uri="http://schemas.openxmlformats.org/drawingml/2006/picture">
                      <pic:pic>
                        <pic:nvPicPr>
                          <pic:cNvPr id="0" name="image12.jpg"/>
                          <pic:cNvPicPr preferRelativeResize="0"/>
                        </pic:nvPicPr>
                        <pic:blipFill>
                          <a:blip r:embed="rId18"/>
                          <a:srcRect b="0" l="0" r="0" t="0"/>
                          <a:stretch>
                            <a:fillRect/>
                          </a:stretch>
                        </pic:blipFill>
                        <pic:spPr>
                          <a:xfrm>
                            <a:off x="0" y="0"/>
                            <a:ext cx="3408045" cy="1877695"/>
                          </a:xfrm>
                          <a:prstGeom prst="rect"/>
                          <a:ln/>
                        </pic:spPr>
                      </pic:pic>
                    </a:graphicData>
                  </a:graphic>
                </wp:anchor>
              </w:drawing>
            </w:r>
          </w:p>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595959"/>
                <w:sz w:val="18"/>
                <w:szCs w:val="18"/>
                <w:u w:val="none"/>
                <w:shd w:fill="auto" w:val="clear"/>
                <w:vertAlign w:val="baseline"/>
              </w:rPr>
            </w:pPr>
            <w:r w:rsidDel="00000000" w:rsidR="00000000" w:rsidRPr="00000000">
              <w:rPr>
                <w:rtl w:val="0"/>
              </w:rPr>
            </w:r>
          </w:p>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595959"/>
                <w:sz w:val="18"/>
                <w:szCs w:val="18"/>
                <w:u w:val="none"/>
                <w:shd w:fill="auto" w:val="clear"/>
                <w:vertAlign w:val="baseline"/>
              </w:rPr>
            </w:pPr>
            <w:r w:rsidDel="00000000" w:rsidR="00000000" w:rsidRPr="00000000">
              <w:rPr>
                <w:rtl w:val="0"/>
              </w:rPr>
            </w:r>
          </w:p>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595959"/>
                <w:sz w:val="18"/>
                <w:szCs w:val="18"/>
                <w:u w:val="none"/>
                <w:shd w:fill="auto" w:val="clear"/>
                <w:vertAlign w:val="baseline"/>
              </w:rPr>
            </w:pPr>
            <w:r w:rsidDel="00000000" w:rsidR="00000000" w:rsidRPr="00000000">
              <w:rPr>
                <w:rtl w:val="0"/>
              </w:rPr>
            </w:r>
          </w:p>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595959"/>
                <w:sz w:val="18"/>
                <w:szCs w:val="18"/>
                <w:u w:val="none"/>
                <w:shd w:fill="auto" w:val="clear"/>
                <w:vertAlign w:val="baseline"/>
              </w:rPr>
            </w:pPr>
            <w:r w:rsidDel="00000000" w:rsidR="00000000" w:rsidRPr="00000000">
              <w:rPr>
                <w:rtl w:val="0"/>
              </w:rPr>
            </w:r>
          </w:p>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595959"/>
                <w:sz w:val="18"/>
                <w:szCs w:val="18"/>
                <w:u w:val="none"/>
                <w:shd w:fill="auto" w:val="clear"/>
                <w:vertAlign w:val="baseline"/>
              </w:rPr>
            </w:pPr>
            <w:r w:rsidDel="00000000" w:rsidR="00000000" w:rsidRPr="00000000">
              <w:rPr>
                <w:rtl w:val="0"/>
              </w:rPr>
            </w:r>
          </w:p>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595959"/>
                <w:sz w:val="18"/>
                <w:szCs w:val="18"/>
                <w:u w:val="none"/>
                <w:shd w:fill="auto" w:val="clear"/>
                <w:vertAlign w:val="baseline"/>
              </w:rPr>
            </w:pPr>
            <w:r w:rsidDel="00000000" w:rsidR="00000000" w:rsidRPr="00000000">
              <w:rPr>
                <w:rtl w:val="0"/>
              </w:rPr>
            </w:r>
          </w:p>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595959"/>
                <w:sz w:val="18"/>
                <w:szCs w:val="18"/>
                <w:u w:val="none"/>
                <w:shd w:fill="auto" w:val="clear"/>
                <w:vertAlign w:val="baseline"/>
              </w:rPr>
            </w:pPr>
            <w:r w:rsidDel="00000000" w:rsidR="00000000" w:rsidRPr="00000000">
              <w:rPr>
                <w:rtl w:val="0"/>
              </w:rPr>
            </w:r>
          </w:p>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595959"/>
                <w:sz w:val="18"/>
                <w:szCs w:val="18"/>
                <w:u w:val="none"/>
                <w:shd w:fill="auto" w:val="clear"/>
                <w:vertAlign w:val="baseline"/>
              </w:rPr>
            </w:pPr>
            <w:r w:rsidDel="00000000" w:rsidR="00000000" w:rsidRPr="00000000">
              <w:rPr>
                <w:rtl w:val="0"/>
              </w:rPr>
            </w:r>
          </w:p>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595959"/>
                <w:sz w:val="18"/>
                <w:szCs w:val="18"/>
                <w:u w:val="none"/>
                <w:shd w:fill="auto" w:val="clear"/>
                <w:vertAlign w:val="baseline"/>
              </w:rPr>
            </w:pPr>
            <w:r w:rsidDel="00000000" w:rsidR="00000000" w:rsidRPr="00000000">
              <w:rPr>
                <w:rtl w:val="0"/>
              </w:rPr>
            </w:r>
          </w:p>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595959"/>
                <w:sz w:val="18"/>
                <w:szCs w:val="18"/>
                <w:u w:val="none"/>
                <w:shd w:fill="auto" w:val="clear"/>
                <w:vertAlign w:val="baseline"/>
              </w:rPr>
            </w:pPr>
            <w:r w:rsidDel="00000000" w:rsidR="00000000" w:rsidRPr="00000000">
              <w:rPr>
                <w:rtl w:val="0"/>
              </w:rPr>
            </w:r>
          </w:p>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595959"/>
                <w:sz w:val="18"/>
                <w:szCs w:val="18"/>
                <w:u w:val="none"/>
                <w:shd w:fill="auto" w:val="clear"/>
                <w:vertAlign w:val="baseline"/>
              </w:rPr>
            </w:pPr>
            <w:r w:rsidDel="00000000" w:rsidR="00000000" w:rsidRPr="00000000">
              <w:rPr>
                <w:rtl w:val="0"/>
              </w:rPr>
            </w:r>
          </w:p>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595959"/>
                <w:sz w:val="18"/>
                <w:szCs w:val="18"/>
                <w:u w:val="none"/>
                <w:shd w:fill="auto" w:val="clear"/>
                <w:vertAlign w:val="baseline"/>
              </w:rPr>
            </w:pPr>
            <w:r w:rsidDel="00000000" w:rsidR="00000000" w:rsidRPr="00000000">
              <w:rPr>
                <w:rtl w:val="0"/>
              </w:rPr>
            </w:r>
          </w:p>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595959"/>
                <w:sz w:val="18"/>
                <w:szCs w:val="18"/>
                <w:u w:val="none"/>
                <w:shd w:fill="auto" w:val="clear"/>
                <w:vertAlign w:val="baseline"/>
              </w:rPr>
            </w:pPr>
            <w:r w:rsidDel="00000000" w:rsidR="00000000" w:rsidRPr="00000000">
              <w:rPr>
                <w:rtl w:val="0"/>
              </w:rPr>
            </w:r>
          </w:p>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595959"/>
                <w:sz w:val="18"/>
                <w:szCs w:val="18"/>
                <w:u w:val="none"/>
                <w:shd w:fill="auto" w:val="clear"/>
                <w:vertAlign w:val="baseline"/>
              </w:rPr>
            </w:pPr>
            <w:r w:rsidDel="00000000" w:rsidR="00000000" w:rsidRPr="00000000">
              <w:rPr>
                <w:rtl w:val="0"/>
              </w:rPr>
            </w:r>
          </w:p>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595959"/>
                <w:sz w:val="18"/>
                <w:szCs w:val="18"/>
                <w:u w:val="none"/>
                <w:shd w:fill="auto" w:val="clear"/>
                <w:vertAlign w:val="baseline"/>
              </w:rPr>
            </w:pPr>
            <w:r w:rsidDel="00000000" w:rsidR="00000000" w:rsidRPr="00000000">
              <w:rPr>
                <w:rtl w:val="0"/>
              </w:rPr>
            </w:r>
          </w:p>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595959"/>
                <w:sz w:val="18"/>
                <w:szCs w:val="18"/>
                <w:u w:val="none"/>
                <w:shd w:fill="auto" w:val="clear"/>
                <w:vertAlign w:val="baseline"/>
              </w:rPr>
            </w:pPr>
            <w:r w:rsidDel="00000000" w:rsidR="00000000" w:rsidRPr="00000000">
              <w:rPr>
                <w:rtl w:val="0"/>
              </w:rPr>
            </w:r>
          </w:p>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595959"/>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595959"/>
                <w:sz w:val="18"/>
                <w:szCs w:val="18"/>
                <w:u w:val="none"/>
                <w:shd w:fill="auto" w:val="clear"/>
                <w:vertAlign w:val="baseline"/>
                <w:rtl w:val="0"/>
              </w:rPr>
              <w:t xml:space="preserve">LARC 4: Focus group</w:t>
            </w:r>
          </w:p>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595959"/>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595959"/>
                <w:sz w:val="18"/>
                <w:szCs w:val="18"/>
                <w:u w:val="none"/>
                <w:shd w:fill="auto" w:val="clear"/>
                <w:vertAlign w:val="baseline"/>
                <w:rtl w:val="0"/>
              </w:rPr>
              <w:t xml:space="preserve">The Municipality of Fyli organised two focus groups to explore how citizens, particularly young people, can become more actively involved in shaping the Future of Europe. The first focus group was held on 20 February 2026 at the Social Services of the Municipality of Fyli (Central Hall) and involved 13 participants (youth workers, educators, trainers, teachers and facilitators who had participated in previous NOT SKIP international meetings). The second focus group took place on 12 March 2026 at the Lyceum of Fyli (Department of Hasia) with 16 young participants (12 aged 18+ and 4 under the age of 18). Overall, 29 participants took part in the two focus groups.</w:t>
            </w:r>
          </w:p>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140" w:before="0" w:line="240" w:lineRule="auto"/>
              <w:ind w:left="0" w:right="0" w:firstLine="0"/>
              <w:jc w:val="both"/>
              <w:rPr>
                <w:rFonts w:ascii="Arial" w:cs="Arial" w:eastAsia="Arial" w:hAnsi="Arial"/>
                <w:b w:val="0"/>
                <w:bCs w:val="0"/>
                <w:i w:val="0"/>
                <w:iCs w:val="0"/>
                <w:smallCaps w:val="0"/>
                <w:strike w:val="0"/>
                <w:color w:val="595959"/>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595959"/>
                <w:sz w:val="18"/>
                <w:szCs w:val="18"/>
                <w:u w:val="none"/>
                <w:shd w:fill="auto" w:val="clear"/>
                <w:vertAlign w:val="baseline"/>
                <w:rtl w:val="0"/>
              </w:rPr>
              <w:t xml:space="preserve">The discussions highlighted the importance of strengthening civic participation through closer cooperation between educational institutions, municipalities, youth organisations and local communities. Participants agreed that schools and local authorities play a crucial role in promoting democratic values and creating opportunities for young people to engage in decision-making processes. Particular emphasis was placed on experiential learning methods, such as simulations of EU decision-making processes, youth forums, consultation meetings, community co-creation activities, and local events celebrating European citizenship. These initiatives were considered effective ways to increase young people's understanding of democratic processes and encourage active participation.</w:t>
            </w:r>
          </w:p>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140" w:before="0" w:line="240" w:lineRule="auto"/>
              <w:ind w:left="0" w:right="0" w:firstLine="0"/>
              <w:jc w:val="both"/>
              <w:rPr>
                <w:rFonts w:ascii="Arial" w:cs="Arial" w:eastAsia="Arial" w:hAnsi="Arial"/>
                <w:b w:val="0"/>
                <w:bCs w:val="0"/>
                <w:i w:val="0"/>
                <w:iCs w:val="0"/>
                <w:smallCaps w:val="0"/>
                <w:strike w:val="0"/>
                <w:color w:val="595959"/>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595959"/>
                <w:sz w:val="18"/>
                <w:szCs w:val="18"/>
                <w:u w:val="none"/>
                <w:shd w:fill="auto" w:val="clear"/>
                <w:vertAlign w:val="baseline"/>
                <w:rtl w:val="0"/>
              </w:rPr>
              <w:t xml:space="preserve">The focus groups concluded that increasing youth participation requires greater transparency, accessible information about European participation opportunities, and stronger links between young people and decision-makers at both local and European levels. Participants recommended expanding civic education activities in schools, strengthening youth councils and consultation mechanisms, promoting interactive learning tools, and organising regular dialogues between local authorities, Members of the European Parliament, civil society organisations, and young citizens. Overall, the discussions confirmed that empowering young people through education, participation, and cooperation is essential for building a more inclusive, democratic, and resilient Europe, fully aligned with the objectives of the NOT SKIP project.</w:t>
            </w:r>
          </w:p>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595959"/>
                <w:sz w:val="18"/>
                <w:szCs w:val="18"/>
                <w:u w:val="none"/>
                <w:shd w:fill="auto" w:val="clear"/>
                <w:vertAlign w:val="baseline"/>
              </w:rPr>
            </w:pPr>
            <w:r w:rsidDel="00000000" w:rsidR="00000000" w:rsidRPr="00000000">
              <w:rPr>
                <w:rtl w:val="0"/>
              </w:rPr>
            </w:r>
          </w:p>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595959"/>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595959"/>
                <w:sz w:val="18"/>
                <w:szCs w:val="18"/>
                <w:u w:val="none"/>
                <w:shd w:fill="auto" w:val="clear"/>
                <w:vertAlign w:val="baseline"/>
                <w:rtl w:val="0"/>
              </w:rPr>
              <w:t xml:space="preserve">COMMUNICATION AND DISSEMINATION LINKS:</w:t>
            </w:r>
          </w:p>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595959"/>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1155cc"/>
                <w:sz w:val="18"/>
                <w:szCs w:val="18"/>
                <w:u w:val="single"/>
                <w:shd w:fill="auto" w:val="clear"/>
                <w:vertAlign w:val="baseline"/>
                <w:rtl w:val="0"/>
              </w:rPr>
              <w:t xml:space="preserve">https://www.facebook.com/SocialServicesFyli/posts/pfbid024CWoZufPc5r4qTto6VineNQjyAknLNoK1oUmQ8BvxgT9LiFkoSgswp6eNsiRhUrRl</w:t>
            </w:r>
            <w:r w:rsidDel="00000000" w:rsidR="00000000" w:rsidRPr="00000000">
              <w:rPr>
                <w:rtl w:val="0"/>
              </w:rPr>
            </w:r>
          </w:p>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595959"/>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1155cc"/>
                <w:sz w:val="18"/>
                <w:szCs w:val="18"/>
                <w:u w:val="single"/>
                <w:shd w:fill="auto" w:val="clear"/>
                <w:vertAlign w:val="baseline"/>
                <w:rtl w:val="0"/>
              </w:rPr>
              <w:t xml:space="preserve">(Post on the official Facebook page of the Social services of Municipality of Fyli)</w:t>
            </w:r>
            <w:r w:rsidDel="00000000" w:rsidR="00000000" w:rsidRPr="00000000">
              <w:rPr>
                <w:rtl w:val="0"/>
              </w:rPr>
            </w:r>
          </w:p>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595959"/>
                <w:sz w:val="18"/>
                <w:szCs w:val="18"/>
                <w:u w:val="none"/>
                <w:shd w:fill="auto" w:val="clear"/>
                <w:vertAlign w:val="baseline"/>
              </w:rPr>
            </w:pPr>
            <w:r w:rsidDel="00000000" w:rsidR="00000000" w:rsidRPr="00000000">
              <w:rPr>
                <w:rtl w:val="0"/>
              </w:rPr>
            </w:r>
          </w:p>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595959"/>
                <w:sz w:val="18"/>
                <w:szCs w:val="18"/>
                <w:u w:val="none"/>
                <w:shd w:fill="auto" w:val="clear"/>
                <w:vertAlign w:val="baseline"/>
              </w:rPr>
            </w:pPr>
            <w:r w:rsidDel="00000000" w:rsidR="00000000" w:rsidRPr="00000000">
              <w:rPr>
                <w:rtl w:val="0"/>
              </w:rPr>
            </w:r>
          </w:p>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595959"/>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595959"/>
                <w:sz w:val="18"/>
                <w:szCs w:val="18"/>
                <w:u w:val="none"/>
                <w:shd w:fill="auto" w:val="clear"/>
                <w:vertAlign w:val="baseline"/>
                <w:rtl w:val="0"/>
              </w:rPr>
              <w:t xml:space="preserve">PHOTOS</w:t>
            </w:r>
            <w:r w:rsidDel="00000000" w:rsidR="00000000" w:rsidRPr="00000000">
              <w:rPr>
                <w:b w:val="1"/>
                <w:bCs w:val="1"/>
                <w:sz w:val="18"/>
                <w:szCs w:val="18"/>
                <w:rtl w:val="0"/>
              </w:rPr>
              <w:t xml:space="preserve">:</w:t>
            </w:r>
            <w:r w:rsidDel="00000000" w:rsidR="00000000" w:rsidRPr="00000000">
              <w:rPr>
                <w:rtl w:val="0"/>
              </w:rPr>
            </w:r>
          </w:p>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595959"/>
                <w:sz w:val="18"/>
                <w:szCs w:val="18"/>
                <w:u w:val="none"/>
                <w:shd w:fill="auto" w:val="clear"/>
                <w:vertAlign w:val="baseline"/>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2857500</wp:posOffset>
                  </wp:positionH>
                  <wp:positionV relativeFrom="paragraph">
                    <wp:posOffset>45535</wp:posOffset>
                  </wp:positionV>
                  <wp:extent cx="2212975" cy="2191385"/>
                  <wp:effectExtent b="0" l="0" r="0" t="0"/>
                  <wp:wrapSquare wrapText="bothSides" distB="0" distT="0" distL="0" distR="0"/>
                  <wp:docPr id="9" name="image5.jpg"/>
                  <a:graphic>
                    <a:graphicData uri="http://schemas.openxmlformats.org/drawingml/2006/picture">
                      <pic:pic>
                        <pic:nvPicPr>
                          <pic:cNvPr id="0" name="image5.jpg"/>
                          <pic:cNvPicPr preferRelativeResize="0"/>
                        </pic:nvPicPr>
                        <pic:blipFill>
                          <a:blip r:embed="rId19"/>
                          <a:srcRect b="0" l="0" r="0" t="0"/>
                          <a:stretch>
                            <a:fillRect/>
                          </a:stretch>
                        </pic:blipFill>
                        <pic:spPr>
                          <a:xfrm>
                            <a:off x="0" y="0"/>
                            <a:ext cx="2212975" cy="2191385"/>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19050</wp:posOffset>
                  </wp:positionH>
                  <wp:positionV relativeFrom="paragraph">
                    <wp:posOffset>133350</wp:posOffset>
                  </wp:positionV>
                  <wp:extent cx="2711133" cy="1819275"/>
                  <wp:effectExtent b="0" l="0" r="0" t="0"/>
                  <wp:wrapSquare wrapText="bothSides" distB="0" distT="0" distL="0" distR="0"/>
                  <wp:docPr id="11" name="image8.jpg"/>
                  <a:graphic>
                    <a:graphicData uri="http://schemas.openxmlformats.org/drawingml/2006/picture">
                      <pic:pic>
                        <pic:nvPicPr>
                          <pic:cNvPr id="0" name="image8.jpg"/>
                          <pic:cNvPicPr preferRelativeResize="0"/>
                        </pic:nvPicPr>
                        <pic:blipFill>
                          <a:blip r:embed="rId20"/>
                          <a:srcRect b="0" l="0" r="0" t="0"/>
                          <a:stretch>
                            <a:fillRect/>
                          </a:stretch>
                        </pic:blipFill>
                        <pic:spPr>
                          <a:xfrm>
                            <a:off x="0" y="0"/>
                            <a:ext cx="2711133" cy="1819275"/>
                          </a:xfrm>
                          <a:prstGeom prst="rect"/>
                          <a:ln/>
                        </pic:spPr>
                      </pic:pic>
                    </a:graphicData>
                  </a:graphic>
                </wp:anchor>
              </w:drawing>
            </w:r>
          </w:p>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595959"/>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595959"/>
                <w:sz w:val="18"/>
                <w:szCs w:val="18"/>
                <w:u w:val="none"/>
                <w:shd w:fill="auto" w:val="clear"/>
                <w:vertAlign w:val="baseline"/>
                <w:rtl w:val="0"/>
              </w:rPr>
              <w:t xml:space="preserve"> </w:t>
            </w:r>
          </w:p>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18"/>
                <w:szCs w:val="18"/>
              </w:rPr>
            </w:pPr>
            <w:r w:rsidDel="00000000" w:rsidR="00000000" w:rsidRPr="00000000">
              <w:rPr>
                <w:rtl w:val="0"/>
              </w:rPr>
            </w:r>
          </w:p>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18"/>
                <w:szCs w:val="18"/>
              </w:rPr>
            </w:pPr>
            <w:r w:rsidDel="00000000" w:rsidR="00000000" w:rsidRPr="00000000">
              <w:rPr>
                <w:rtl w:val="0"/>
              </w:rPr>
            </w:r>
          </w:p>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18"/>
                <w:szCs w:val="18"/>
              </w:rPr>
            </w:pPr>
            <w:r w:rsidDel="00000000" w:rsidR="00000000" w:rsidRPr="00000000">
              <w:rPr>
                <w:rtl w:val="0"/>
              </w:rPr>
            </w:r>
          </w:p>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18"/>
                <w:szCs w:val="18"/>
              </w:rPr>
            </w:pPr>
            <w:r w:rsidDel="00000000" w:rsidR="00000000" w:rsidRPr="00000000">
              <w:rPr>
                <w:rtl w:val="0"/>
              </w:rPr>
            </w:r>
          </w:p>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18"/>
                <w:szCs w:val="18"/>
              </w:rPr>
            </w:pPr>
            <w:r w:rsidDel="00000000" w:rsidR="00000000" w:rsidRPr="00000000">
              <w:rPr>
                <w:rtl w:val="0"/>
              </w:rPr>
            </w:r>
          </w:p>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18"/>
                <w:szCs w:val="18"/>
              </w:rPr>
            </w:pPr>
            <w:r w:rsidDel="00000000" w:rsidR="00000000" w:rsidRPr="00000000">
              <w:rPr>
                <w:rtl w:val="0"/>
              </w:rPr>
            </w:r>
          </w:p>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18"/>
                <w:szCs w:val="18"/>
              </w:rPr>
            </w:pPr>
            <w:r w:rsidDel="00000000" w:rsidR="00000000" w:rsidRPr="00000000">
              <w:rPr>
                <w:rtl w:val="0"/>
              </w:rPr>
            </w:r>
          </w:p>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18"/>
                <w:szCs w:val="18"/>
              </w:rPr>
            </w:pPr>
            <w:r w:rsidDel="00000000" w:rsidR="00000000" w:rsidRPr="00000000">
              <w:rPr>
                <w:rtl w:val="0"/>
              </w:rPr>
            </w:r>
          </w:p>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18"/>
                <w:szCs w:val="18"/>
              </w:rPr>
            </w:pPr>
            <w:r w:rsidDel="00000000" w:rsidR="00000000" w:rsidRPr="00000000">
              <w:rPr>
                <w:rtl w:val="0"/>
              </w:rPr>
            </w:r>
          </w:p>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18"/>
                <w:szCs w:val="18"/>
              </w:rPr>
            </w:pPr>
            <w:r w:rsidDel="00000000" w:rsidR="00000000" w:rsidRPr="00000000">
              <w:rPr>
                <w:rtl w:val="0"/>
              </w:rPr>
            </w:r>
          </w:p>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18"/>
                <w:szCs w:val="18"/>
              </w:rPr>
            </w:pPr>
            <w:r w:rsidDel="00000000" w:rsidR="00000000" w:rsidRPr="00000000">
              <w:rPr>
                <w:rtl w:val="0"/>
              </w:rPr>
            </w:r>
          </w:p>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18"/>
                <w:szCs w:val="18"/>
              </w:rPr>
            </w:pPr>
            <w:r w:rsidDel="00000000" w:rsidR="00000000" w:rsidRPr="00000000">
              <w:rPr>
                <w:rtl w:val="0"/>
              </w:rPr>
            </w:r>
          </w:p>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18"/>
                <w:szCs w:val="18"/>
              </w:rPr>
            </w:pPr>
            <w:r w:rsidDel="00000000" w:rsidR="00000000" w:rsidRPr="00000000">
              <w:rPr>
                <w:rtl w:val="0"/>
              </w:rPr>
            </w:r>
          </w:p>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18"/>
                <w:szCs w:val="18"/>
              </w:rPr>
            </w:pPr>
            <w:r w:rsidDel="00000000" w:rsidR="00000000" w:rsidRPr="00000000">
              <w:rPr>
                <w:rtl w:val="0"/>
              </w:rPr>
            </w:r>
          </w:p>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595959"/>
                <w:sz w:val="18"/>
                <w:szCs w:val="18"/>
                <w:u w:val="none"/>
                <w:shd w:fill="auto" w:val="clear"/>
                <w:vertAlign w:val="baseline"/>
              </w:rPr>
            </w:pPr>
            <w:r w:rsidDel="00000000" w:rsidR="00000000" w:rsidRPr="00000000">
              <w:rPr>
                <w:b w:val="1"/>
                <w:bCs w:val="1"/>
                <w:sz w:val="18"/>
                <w:szCs w:val="18"/>
                <w:rtl w:val="0"/>
              </w:rPr>
              <w:t xml:space="preserve">LARC 5: Podcast</w:t>
            </w:r>
            <w:r w:rsidDel="00000000" w:rsidR="00000000" w:rsidRPr="00000000">
              <w:rPr>
                <w:rFonts w:ascii="Arial" w:cs="Arial" w:eastAsia="Arial" w:hAnsi="Arial"/>
                <w:b w:val="1"/>
                <w:bCs w:val="1"/>
                <w:i w:val="0"/>
                <w:iCs w:val="0"/>
                <w:smallCaps w:val="0"/>
                <w:strike w:val="0"/>
                <w:color w:val="595959"/>
                <w:sz w:val="18"/>
                <w:szCs w:val="18"/>
                <w:u w:val="none"/>
                <w:shd w:fill="auto" w:val="clear"/>
                <w:vertAlign w:val="baseline"/>
                <w:rtl w:val="0"/>
              </w:rPr>
              <w:t xml:space="preserve"> </w:t>
            </w:r>
          </w:p>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595959"/>
                <w:sz w:val="18"/>
                <w:szCs w:val="18"/>
                <w:u w:val="none"/>
                <w:shd w:fill="auto" w:val="clear"/>
                <w:vertAlign w:val="baseline"/>
              </w:rPr>
            </w:pPr>
            <w:r w:rsidDel="00000000" w:rsidR="00000000" w:rsidRPr="00000000">
              <w:rPr>
                <w:sz w:val="18"/>
                <w:szCs w:val="18"/>
                <w:rtl w:val="0"/>
              </w:rPr>
              <w:t xml:space="preserve">T</w:t>
            </w:r>
            <w:r w:rsidDel="00000000" w:rsidR="00000000" w:rsidRPr="00000000">
              <w:rPr>
                <w:i w:val="0"/>
                <w:iCs w:val="0"/>
                <w:smallCaps w:val="0"/>
                <w:strike w:val="0"/>
                <w:color w:val="595959"/>
                <w:sz w:val="18"/>
                <w:szCs w:val="18"/>
                <w:u w:val="none"/>
                <w:shd w:fill="auto" w:val="clear"/>
                <w:vertAlign w:val="baseline"/>
                <w:rtl w:val="0"/>
              </w:rPr>
              <w:t xml:space="preserve">he Municipality of Fyli hosted a podcast interview with Member of the Hellenic Parliament Vangelis Liakos, representing the West Attica constituency. The discussion focused on the importance of active citizenship, democratic participation, and the role of citizens in shaping both their local communities and the future of Europe.</w:t>
            </w:r>
          </w:p>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140" w:before="0" w:line="240" w:lineRule="auto"/>
              <w:ind w:left="0" w:right="0" w:firstLine="0"/>
              <w:jc w:val="left"/>
              <w:rPr>
                <w:rFonts w:ascii="Arial" w:cs="Arial" w:eastAsia="Arial" w:hAnsi="Arial"/>
                <w:b w:val="1"/>
                <w:bCs w:val="1"/>
                <w:i w:val="0"/>
                <w:iCs w:val="0"/>
                <w:smallCaps w:val="0"/>
                <w:strike w:val="0"/>
                <w:color w:val="595959"/>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595959"/>
                <w:sz w:val="18"/>
                <w:szCs w:val="18"/>
                <w:u w:val="none"/>
                <w:shd w:fill="auto" w:val="clear"/>
                <w:vertAlign w:val="baseline"/>
                <w:rtl w:val="0"/>
              </w:rPr>
              <w:t xml:space="preserve">During the interview, Mr. Liakos highlighted the importance of encouraging young people to participate in democratic processes and emphasized the value of European programmes in promoting civic engagement, social cohesion, and active citizenship. He also underlined the key role of local authorities as a bridge between citizens and national and European institutions, helping to strengthen trust, dialogue, and public participation in decision-making.</w:t>
            </w:r>
            <w:r w:rsidDel="00000000" w:rsidR="00000000" w:rsidRPr="00000000">
              <w:rPr>
                <w:rtl w:val="0"/>
              </w:rPr>
            </w:r>
          </w:p>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140" w:before="0" w:line="240" w:lineRule="auto"/>
              <w:ind w:left="0" w:right="0" w:firstLine="0"/>
              <w:jc w:val="left"/>
              <w:rPr>
                <w:rFonts w:ascii="Arial" w:cs="Arial" w:eastAsia="Arial" w:hAnsi="Arial"/>
                <w:b w:val="1"/>
                <w:bCs w:val="1"/>
                <w:i w:val="0"/>
                <w:iCs w:val="0"/>
                <w:smallCaps w:val="0"/>
                <w:strike w:val="0"/>
                <w:color w:val="595959"/>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595959"/>
                <w:sz w:val="18"/>
                <w:szCs w:val="18"/>
                <w:u w:val="none"/>
                <w:shd w:fill="auto" w:val="clear"/>
                <w:vertAlign w:val="baseline"/>
                <w:rtl w:val="0"/>
              </w:rPr>
              <w:t xml:space="preserve">The podcast was moderated by </w:t>
            </w:r>
            <w:r w:rsidDel="00000000" w:rsidR="00000000" w:rsidRPr="00000000">
              <w:rPr>
                <w:rFonts w:ascii="Arial" w:cs="Arial" w:eastAsia="Arial" w:hAnsi="Arial"/>
                <w:b w:val="1"/>
                <w:bCs w:val="1"/>
                <w:i w:val="0"/>
                <w:iCs w:val="0"/>
                <w:smallCaps w:val="0"/>
                <w:strike w:val="0"/>
                <w:color w:val="595959"/>
                <w:sz w:val="18"/>
                <w:szCs w:val="18"/>
                <w:u w:val="none"/>
                <w:shd w:fill="auto" w:val="clear"/>
                <w:vertAlign w:val="baseline"/>
                <w:rtl w:val="0"/>
              </w:rPr>
              <w:t xml:space="preserve">Konstantina Koutsouna</w:t>
            </w:r>
            <w:r w:rsidDel="00000000" w:rsidR="00000000" w:rsidRPr="00000000">
              <w:rPr>
                <w:rFonts w:ascii="Arial" w:cs="Arial" w:eastAsia="Arial" w:hAnsi="Arial"/>
                <w:b w:val="0"/>
                <w:bCs w:val="0"/>
                <w:i w:val="0"/>
                <w:iCs w:val="0"/>
                <w:smallCaps w:val="0"/>
                <w:strike w:val="0"/>
                <w:color w:val="595959"/>
                <w:sz w:val="18"/>
                <w:szCs w:val="18"/>
                <w:u w:val="none"/>
                <w:shd w:fill="auto" w:val="clear"/>
                <w:vertAlign w:val="baseline"/>
                <w:rtl w:val="0"/>
              </w:rPr>
              <w:t xml:space="preserve">, Social Worker at the Community Centres of the Municipality of Fyli, and formed part of the project's dissemination activities. By featuring the youngest Member of the Hellenic Parliament, elected in the West Attica region, the podcast provided valuable insights into participatory democracy from the perspective of a representative closely connected to the local community. The interview contributed to raising public awareness of the objectives of the NOT SKIP project and promoted dialogue on strengthening citizens' participation in democratic life across Europe.</w:t>
            </w:r>
            <w:r w:rsidDel="00000000" w:rsidR="00000000" w:rsidRPr="00000000">
              <w:rPr>
                <w:rtl w:val="0"/>
              </w:rPr>
            </w:r>
          </w:p>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595959"/>
                <w:sz w:val="18"/>
                <w:szCs w:val="18"/>
                <w:u w:val="none"/>
                <w:shd w:fill="auto" w:val="clear"/>
                <w:vertAlign w:val="baseline"/>
              </w:rPr>
            </w:pPr>
            <w:r w:rsidDel="00000000" w:rsidR="00000000" w:rsidRPr="00000000">
              <w:rPr>
                <w:rtl w:val="0"/>
              </w:rPr>
            </w:r>
          </w:p>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595959"/>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595959"/>
                <w:sz w:val="18"/>
                <w:szCs w:val="18"/>
                <w:u w:val="none"/>
                <w:shd w:fill="auto" w:val="clear"/>
                <w:vertAlign w:val="baseline"/>
                <w:rtl w:val="0"/>
              </w:rPr>
              <w:t xml:space="preserve">COMMUNICATION AND DISSEMINATION LINKS:</w:t>
            </w:r>
          </w:p>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595959"/>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1155cc"/>
                <w:sz w:val="18"/>
                <w:szCs w:val="18"/>
                <w:u w:val="single"/>
                <w:shd w:fill="auto" w:val="clear"/>
                <w:vertAlign w:val="baseline"/>
                <w:rtl w:val="0"/>
              </w:rPr>
              <w:t xml:space="preserve">https://fyli.gr/i-synenteyxi-toy-voyleyti-vaggeli-liakoy-sto-plaisio-toy-programmatos-not-skip-toy-dimoy-fylis/</w:t>
            </w:r>
            <w:r w:rsidDel="00000000" w:rsidR="00000000" w:rsidRPr="00000000">
              <w:rPr>
                <w:rtl w:val="0"/>
              </w:rPr>
            </w:r>
          </w:p>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595959"/>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1155cc"/>
                <w:sz w:val="18"/>
                <w:szCs w:val="18"/>
                <w:u w:val="single"/>
                <w:shd w:fill="auto" w:val="clear"/>
                <w:vertAlign w:val="baseline"/>
                <w:rtl w:val="0"/>
              </w:rPr>
              <w:t xml:space="preserve">https://www.youtube.com/watch?v=PjhBWbz7hQY&amp;t=8s</w:t>
            </w:r>
            <w:r w:rsidDel="00000000" w:rsidR="00000000" w:rsidRPr="00000000">
              <w:rPr>
                <w:rtl w:val="0"/>
              </w:rPr>
            </w:r>
          </w:p>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1155cc"/>
                <w:sz w:val="18"/>
                <w:szCs w:val="18"/>
                <w:u w:val="single"/>
                <w:shd w:fill="auto" w:val="clear"/>
                <w:vertAlign w:val="baseline"/>
              </w:rPr>
            </w:pPr>
            <w:r w:rsidDel="00000000" w:rsidR="00000000" w:rsidRPr="00000000">
              <w:rPr>
                <w:rtl w:val="0"/>
              </w:rPr>
            </w:r>
          </w:p>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595959"/>
                <w:sz w:val="18"/>
                <w:szCs w:val="18"/>
                <w:u w:val="none"/>
                <w:shd w:fill="auto" w:val="clear"/>
                <w:vertAlign w:val="baseline"/>
              </w:rPr>
            </w:pPr>
            <w:r w:rsidDel="00000000" w:rsidR="00000000" w:rsidRPr="00000000">
              <w:rPr>
                <w:rtl w:val="0"/>
              </w:rPr>
            </w:r>
          </w:p>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595959"/>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595959"/>
                <w:sz w:val="18"/>
                <w:szCs w:val="18"/>
                <w:u w:val="none"/>
                <w:shd w:fill="auto" w:val="clear"/>
                <w:vertAlign w:val="baseline"/>
                <w:rtl w:val="0"/>
              </w:rPr>
              <w:t xml:space="preserve">PHOTOS:</w:t>
            </w:r>
          </w:p>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595959"/>
                <w:sz w:val="18"/>
                <w:szCs w:val="18"/>
                <w:u w:val="none"/>
                <w:shd w:fill="auto" w:val="clear"/>
                <w:vertAlign w:val="baseline"/>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1134427</wp:posOffset>
                  </wp:positionH>
                  <wp:positionV relativeFrom="paragraph">
                    <wp:posOffset>635</wp:posOffset>
                  </wp:positionV>
                  <wp:extent cx="3274695" cy="1822450"/>
                  <wp:effectExtent b="0" l="0" r="0" t="0"/>
                  <wp:wrapSquare wrapText="bothSides" distB="0" distT="0" distL="0" distR="0"/>
                  <wp:docPr id="4" name="image4.jpg"/>
                  <a:graphic>
                    <a:graphicData uri="http://schemas.openxmlformats.org/drawingml/2006/picture">
                      <pic:pic>
                        <pic:nvPicPr>
                          <pic:cNvPr id="0" name="image4.jpg"/>
                          <pic:cNvPicPr preferRelativeResize="0"/>
                        </pic:nvPicPr>
                        <pic:blipFill>
                          <a:blip r:embed="rId21"/>
                          <a:srcRect b="0" l="0" r="0" t="0"/>
                          <a:stretch>
                            <a:fillRect/>
                          </a:stretch>
                        </pic:blipFill>
                        <pic:spPr>
                          <a:xfrm>
                            <a:off x="0" y="0"/>
                            <a:ext cx="3274695" cy="1822450"/>
                          </a:xfrm>
                          <a:prstGeom prst="rect"/>
                          <a:ln/>
                        </pic:spPr>
                      </pic:pic>
                    </a:graphicData>
                  </a:graphic>
                </wp:anchor>
              </w:drawing>
            </w:r>
          </w:p>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595959"/>
                <w:sz w:val="18"/>
                <w:szCs w:val="18"/>
                <w:u w:val="none"/>
                <w:shd w:fill="auto" w:val="clear"/>
                <w:vertAlign w:val="baseline"/>
              </w:rPr>
            </w:pPr>
            <w:r w:rsidDel="00000000" w:rsidR="00000000" w:rsidRPr="00000000">
              <w:rPr>
                <w:rtl w:val="0"/>
              </w:rPr>
            </w:r>
          </w:p>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595959"/>
                <w:sz w:val="18"/>
                <w:szCs w:val="18"/>
                <w:u w:val="none"/>
                <w:shd w:fill="auto" w:val="clear"/>
                <w:vertAlign w:val="baseline"/>
              </w:rPr>
            </w:pPr>
            <w:r w:rsidDel="00000000" w:rsidR="00000000" w:rsidRPr="00000000">
              <w:rPr>
                <w:rtl w:val="0"/>
              </w:rPr>
            </w:r>
          </w:p>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595959"/>
                <w:sz w:val="18"/>
                <w:szCs w:val="18"/>
                <w:u w:val="none"/>
                <w:shd w:fill="auto" w:val="clear"/>
                <w:vertAlign w:val="baseline"/>
              </w:rPr>
            </w:pPr>
            <w:r w:rsidDel="00000000" w:rsidR="00000000" w:rsidRPr="00000000">
              <w:rPr>
                <w:rtl w:val="0"/>
              </w:rPr>
            </w:r>
          </w:p>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595959"/>
                <w:sz w:val="18"/>
                <w:szCs w:val="18"/>
                <w:u w:val="none"/>
                <w:shd w:fill="auto" w:val="clear"/>
                <w:vertAlign w:val="baseline"/>
              </w:rPr>
            </w:pPr>
            <w:r w:rsidDel="00000000" w:rsidR="00000000" w:rsidRPr="00000000">
              <w:rPr>
                <w:rtl w:val="0"/>
              </w:rPr>
            </w:r>
          </w:p>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595959"/>
                <w:sz w:val="18"/>
                <w:szCs w:val="18"/>
                <w:u w:val="none"/>
                <w:shd w:fill="auto" w:val="clear"/>
                <w:vertAlign w:val="baseline"/>
              </w:rPr>
            </w:pPr>
            <w:r w:rsidDel="00000000" w:rsidR="00000000" w:rsidRPr="00000000">
              <w:rPr>
                <w:rtl w:val="0"/>
              </w:rPr>
            </w:r>
          </w:p>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595959"/>
                <w:sz w:val="18"/>
                <w:szCs w:val="18"/>
                <w:u w:val="none"/>
                <w:shd w:fill="auto" w:val="clear"/>
                <w:vertAlign w:val="baseline"/>
              </w:rPr>
            </w:pPr>
            <w:r w:rsidDel="00000000" w:rsidR="00000000" w:rsidRPr="00000000">
              <w:rPr>
                <w:rtl w:val="0"/>
              </w:rPr>
            </w:r>
          </w:p>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595959"/>
                <w:sz w:val="18"/>
                <w:szCs w:val="18"/>
                <w:u w:val="none"/>
                <w:shd w:fill="auto" w:val="clear"/>
                <w:vertAlign w:val="baseline"/>
              </w:rPr>
            </w:pPr>
            <w:r w:rsidDel="00000000" w:rsidR="00000000" w:rsidRPr="00000000">
              <w:rPr>
                <w:rtl w:val="0"/>
              </w:rPr>
            </w:r>
          </w:p>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595959"/>
                <w:sz w:val="18"/>
                <w:szCs w:val="18"/>
                <w:u w:val="none"/>
                <w:shd w:fill="auto" w:val="clear"/>
                <w:vertAlign w:val="baseline"/>
              </w:rPr>
            </w:pPr>
            <w:r w:rsidDel="00000000" w:rsidR="00000000" w:rsidRPr="00000000">
              <w:rPr>
                <w:rtl w:val="0"/>
              </w:rPr>
            </w:r>
          </w:p>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595959"/>
                <w:sz w:val="18"/>
                <w:szCs w:val="18"/>
                <w:u w:val="none"/>
                <w:shd w:fill="auto" w:val="clear"/>
                <w:vertAlign w:val="baseline"/>
              </w:rPr>
            </w:pPr>
            <w:r w:rsidDel="00000000" w:rsidR="00000000" w:rsidRPr="00000000">
              <w:rPr>
                <w:rtl w:val="0"/>
              </w:rPr>
            </w:r>
          </w:p>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595959"/>
                <w:sz w:val="18"/>
                <w:szCs w:val="18"/>
                <w:u w:val="none"/>
                <w:shd w:fill="auto" w:val="clear"/>
                <w:vertAlign w:val="baseline"/>
              </w:rPr>
            </w:pPr>
            <w:r w:rsidDel="00000000" w:rsidR="00000000" w:rsidRPr="00000000">
              <w:rPr>
                <w:rtl w:val="0"/>
              </w:rPr>
            </w:r>
          </w:p>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595959"/>
                <w:sz w:val="18"/>
                <w:szCs w:val="18"/>
                <w:u w:val="none"/>
                <w:shd w:fill="auto" w:val="clear"/>
                <w:vertAlign w:val="baseline"/>
              </w:rPr>
            </w:pPr>
            <w:r w:rsidDel="00000000" w:rsidR="00000000" w:rsidRPr="00000000">
              <w:rPr>
                <w:rtl w:val="0"/>
              </w:rPr>
            </w:r>
          </w:p>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595959"/>
                <w:sz w:val="18"/>
                <w:szCs w:val="18"/>
                <w:u w:val="none"/>
                <w:shd w:fill="auto" w:val="clear"/>
                <w:vertAlign w:val="baseline"/>
              </w:rPr>
            </w:pPr>
            <w:r w:rsidDel="00000000" w:rsidR="00000000" w:rsidRPr="00000000">
              <w:rPr>
                <w:rtl w:val="0"/>
              </w:rPr>
            </w:r>
          </w:p>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595959"/>
                <w:sz w:val="18"/>
                <w:szCs w:val="18"/>
                <w:u w:val="none"/>
                <w:shd w:fill="auto" w:val="clear"/>
                <w:vertAlign w:val="baseline"/>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1249045</wp:posOffset>
                  </wp:positionH>
                  <wp:positionV relativeFrom="paragraph">
                    <wp:posOffset>635</wp:posOffset>
                  </wp:positionV>
                  <wp:extent cx="3045460" cy="1743710"/>
                  <wp:effectExtent b="0" l="0" r="0" t="0"/>
                  <wp:wrapSquare wrapText="bothSides" distB="0" distT="0" distL="0" distR="0"/>
                  <wp:docPr id="7" name="image10.jpg"/>
                  <a:graphic>
                    <a:graphicData uri="http://schemas.openxmlformats.org/drawingml/2006/picture">
                      <pic:pic>
                        <pic:nvPicPr>
                          <pic:cNvPr id="0" name="image10.jpg"/>
                          <pic:cNvPicPr preferRelativeResize="0"/>
                        </pic:nvPicPr>
                        <pic:blipFill>
                          <a:blip r:embed="rId22"/>
                          <a:srcRect b="0" l="0" r="0" t="0"/>
                          <a:stretch>
                            <a:fillRect/>
                          </a:stretch>
                        </pic:blipFill>
                        <pic:spPr>
                          <a:xfrm>
                            <a:off x="0" y="0"/>
                            <a:ext cx="3045460" cy="1743710"/>
                          </a:xfrm>
                          <a:prstGeom prst="rect"/>
                          <a:ln/>
                        </pic:spPr>
                      </pic:pic>
                    </a:graphicData>
                  </a:graphic>
                </wp:anchor>
              </w:drawing>
            </w:r>
          </w:p>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595959"/>
                <w:sz w:val="18"/>
                <w:szCs w:val="18"/>
                <w:u w:val="none"/>
                <w:shd w:fill="auto" w:val="clear"/>
                <w:vertAlign w:val="baseline"/>
              </w:rPr>
            </w:pPr>
            <w:r w:rsidDel="00000000" w:rsidR="00000000" w:rsidRPr="00000000">
              <w:rPr>
                <w:rtl w:val="0"/>
              </w:rPr>
            </w:r>
          </w:p>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595959"/>
                <w:sz w:val="18"/>
                <w:szCs w:val="18"/>
                <w:u w:val="none"/>
                <w:shd w:fill="auto" w:val="clear"/>
                <w:vertAlign w:val="baseline"/>
              </w:rPr>
            </w:pPr>
            <w:r w:rsidDel="00000000" w:rsidR="00000000" w:rsidRPr="00000000">
              <w:rPr>
                <w:rtl w:val="0"/>
              </w:rPr>
            </w:r>
          </w:p>
          <w:p w:rsidR="00000000" w:rsidDel="00000000" w:rsidP="00000000" w:rsidRDefault="00000000" w:rsidRPr="00000000" w14:paraId="000000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595959"/>
                <w:sz w:val="18"/>
                <w:szCs w:val="18"/>
                <w:u w:val="none"/>
                <w:shd w:fill="auto" w:val="clear"/>
                <w:vertAlign w:val="baseline"/>
              </w:rPr>
            </w:pPr>
            <w:r w:rsidDel="00000000" w:rsidR="00000000" w:rsidRPr="00000000">
              <w:rPr>
                <w:rtl w:val="0"/>
              </w:rPr>
            </w:r>
          </w:p>
          <w:p w:rsidR="00000000" w:rsidDel="00000000" w:rsidP="00000000" w:rsidRDefault="00000000" w:rsidRPr="00000000" w14:paraId="000000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595959"/>
                <w:sz w:val="18"/>
                <w:szCs w:val="18"/>
                <w:u w:val="none"/>
                <w:shd w:fill="auto" w:val="clear"/>
                <w:vertAlign w:val="baseline"/>
              </w:rPr>
            </w:pPr>
            <w:r w:rsidDel="00000000" w:rsidR="00000000" w:rsidRPr="00000000">
              <w:rPr>
                <w:rtl w:val="0"/>
              </w:rPr>
            </w:r>
          </w:p>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595959"/>
                <w:sz w:val="18"/>
                <w:szCs w:val="18"/>
                <w:u w:val="none"/>
                <w:shd w:fill="auto" w:val="clear"/>
                <w:vertAlign w:val="baseline"/>
              </w:rPr>
            </w:pPr>
            <w:r w:rsidDel="00000000" w:rsidR="00000000" w:rsidRPr="00000000">
              <w:rPr>
                <w:rtl w:val="0"/>
              </w:rPr>
            </w:r>
          </w:p>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595959"/>
                <w:sz w:val="18"/>
                <w:szCs w:val="18"/>
                <w:u w:val="none"/>
                <w:shd w:fill="auto" w:val="clear"/>
                <w:vertAlign w:val="baseline"/>
              </w:rPr>
            </w:pPr>
            <w:r w:rsidDel="00000000" w:rsidR="00000000" w:rsidRPr="00000000">
              <w:rPr>
                <w:rtl w:val="0"/>
              </w:rPr>
            </w:r>
          </w:p>
          <w:p w:rsidR="00000000" w:rsidDel="00000000" w:rsidP="00000000" w:rsidRDefault="00000000" w:rsidRPr="00000000" w14:paraId="000000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595959"/>
                <w:sz w:val="18"/>
                <w:szCs w:val="18"/>
                <w:u w:val="none"/>
                <w:shd w:fill="auto" w:val="clear"/>
                <w:vertAlign w:val="baseline"/>
              </w:rPr>
            </w:pPr>
            <w:r w:rsidDel="00000000" w:rsidR="00000000" w:rsidRPr="00000000">
              <w:rPr>
                <w:rtl w:val="0"/>
              </w:rPr>
            </w:r>
          </w:p>
          <w:p w:rsidR="00000000" w:rsidDel="00000000" w:rsidP="00000000" w:rsidRDefault="00000000" w:rsidRPr="00000000" w14:paraId="000000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595959"/>
                <w:sz w:val="18"/>
                <w:szCs w:val="18"/>
                <w:u w:val="none"/>
                <w:shd w:fill="auto" w:val="clear"/>
                <w:vertAlign w:val="baseline"/>
              </w:rPr>
            </w:pPr>
            <w:r w:rsidDel="00000000" w:rsidR="00000000" w:rsidRPr="00000000">
              <w:rPr>
                <w:rtl w:val="0"/>
              </w:rPr>
            </w:r>
          </w:p>
          <w:p w:rsidR="00000000" w:rsidDel="00000000" w:rsidP="00000000" w:rsidRDefault="00000000" w:rsidRPr="00000000" w14:paraId="000000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595959"/>
                <w:sz w:val="18"/>
                <w:szCs w:val="18"/>
                <w:u w:val="none"/>
                <w:shd w:fill="auto" w:val="clear"/>
                <w:vertAlign w:val="baseline"/>
              </w:rPr>
            </w:pPr>
            <w:r w:rsidDel="00000000" w:rsidR="00000000" w:rsidRPr="00000000">
              <w:rPr>
                <w:rtl w:val="0"/>
              </w:rPr>
            </w:r>
          </w:p>
          <w:p w:rsidR="00000000" w:rsidDel="00000000" w:rsidP="00000000" w:rsidRDefault="00000000" w:rsidRPr="00000000" w14:paraId="000000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595959"/>
                <w:sz w:val="18"/>
                <w:szCs w:val="18"/>
                <w:u w:val="none"/>
                <w:shd w:fill="auto" w:val="clear"/>
                <w:vertAlign w:val="baseline"/>
              </w:rPr>
            </w:pPr>
            <w:r w:rsidDel="00000000" w:rsidR="00000000" w:rsidRPr="00000000">
              <w:rPr>
                <w:rtl w:val="0"/>
              </w:rPr>
            </w:r>
          </w:p>
          <w:p w:rsidR="00000000" w:rsidDel="00000000" w:rsidP="00000000" w:rsidRDefault="00000000" w:rsidRPr="00000000" w14:paraId="000000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595959"/>
                <w:sz w:val="18"/>
                <w:szCs w:val="18"/>
                <w:u w:val="none"/>
                <w:shd w:fill="auto" w:val="clear"/>
                <w:vertAlign w:val="baseline"/>
              </w:rPr>
            </w:pPr>
            <w:r w:rsidDel="00000000" w:rsidR="00000000" w:rsidRPr="00000000">
              <w:rPr>
                <w:rtl w:val="0"/>
              </w:rPr>
            </w:r>
          </w:p>
          <w:p w:rsidR="00000000" w:rsidDel="00000000" w:rsidP="00000000" w:rsidRDefault="00000000" w:rsidRPr="00000000" w14:paraId="000000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595959"/>
                <w:sz w:val="18"/>
                <w:szCs w:val="18"/>
                <w:u w:val="none"/>
                <w:shd w:fill="auto" w:val="clear"/>
                <w:vertAlign w:val="baseline"/>
              </w:rPr>
            </w:pPr>
            <w:r w:rsidDel="00000000" w:rsidR="00000000" w:rsidRPr="00000000">
              <w:rPr>
                <w:rtl w:val="0"/>
              </w:rPr>
            </w:r>
          </w:p>
          <w:p w:rsidR="00000000" w:rsidDel="00000000" w:rsidP="00000000" w:rsidRDefault="00000000" w:rsidRPr="00000000" w14:paraId="000000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595959"/>
                <w:sz w:val="18"/>
                <w:szCs w:val="18"/>
                <w:u w:val="none"/>
                <w:shd w:fill="auto" w:val="clear"/>
                <w:vertAlign w:val="baseline"/>
              </w:rPr>
            </w:pPr>
            <w:r w:rsidDel="00000000" w:rsidR="00000000" w:rsidRPr="00000000">
              <w:rPr>
                <w:rtl w:val="0"/>
              </w:rPr>
            </w:r>
          </w:p>
          <w:p w:rsidR="00000000" w:rsidDel="00000000" w:rsidP="00000000" w:rsidRDefault="00000000" w:rsidRPr="00000000" w14:paraId="000000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595959"/>
                <w:sz w:val="18"/>
                <w:szCs w:val="18"/>
                <w:u w:val="none"/>
                <w:shd w:fill="auto" w:val="clear"/>
                <w:vertAlign w:val="baseline"/>
              </w:rPr>
            </w:pPr>
            <w:r w:rsidDel="00000000" w:rsidR="00000000" w:rsidRPr="00000000">
              <w:rPr>
                <w:rtl w:val="0"/>
              </w:rPr>
            </w:r>
          </w:p>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595959"/>
                <w:sz w:val="18"/>
                <w:szCs w:val="18"/>
                <w:u w:val="none"/>
                <w:shd w:fill="auto" w:val="clear"/>
                <w:vertAlign w:val="baseline"/>
              </w:rPr>
            </w:pPr>
            <w:r w:rsidDel="00000000" w:rsidR="00000000" w:rsidRPr="00000000">
              <w:rPr>
                <w:rtl w:val="0"/>
              </w:rPr>
            </w:r>
          </w:p>
          <w:p w:rsidR="00000000" w:rsidDel="00000000" w:rsidP="00000000" w:rsidRDefault="00000000" w:rsidRPr="00000000" w14:paraId="000000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595959"/>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595959"/>
                <w:sz w:val="18"/>
                <w:szCs w:val="18"/>
                <w:u w:val="none"/>
                <w:shd w:fill="auto" w:val="clear"/>
                <w:vertAlign w:val="baseline"/>
                <w:rtl w:val="0"/>
              </w:rPr>
              <w:t xml:space="preserve">LARC 6: Dissemination event</w:t>
            </w:r>
          </w:p>
          <w:p w:rsidR="00000000" w:rsidDel="00000000" w:rsidP="00000000" w:rsidRDefault="00000000" w:rsidRPr="00000000" w14:paraId="000000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595959"/>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595959"/>
                <w:sz w:val="18"/>
                <w:szCs w:val="18"/>
                <w:u w:val="none"/>
                <w:shd w:fill="auto" w:val="clear"/>
                <w:vertAlign w:val="baseline"/>
                <w:rtl w:val="0"/>
              </w:rPr>
              <w:t xml:space="preserve">The Municipality of Fyli organized a series of three Local Awareness Raising and Dissemination Events as part of the NOT SKIP – Network of Organizations and Towns for Promoting Skills for Participation project under the CERV Programme. The events were held on 9 June 2026 at the Municipal Hall, 12 June 2026 at the Cultural Association of Fyli, and 15 June 2026 at the Social Services of the Municipality of Fyli. A total of 75 participants attended the three events, including local and regional decision-makers, elected representatives, civil society organisations, active citizens, municipal employees, social service professionals, educators, and youth workers.</w:t>
            </w:r>
          </w:p>
          <w:p w:rsidR="00000000" w:rsidDel="00000000" w:rsidP="00000000" w:rsidRDefault="00000000" w:rsidRPr="00000000" w14:paraId="000000FB">
            <w:pPr>
              <w:keepNext w:val="0"/>
              <w:keepLines w:val="0"/>
              <w:pageBreakBefore w:val="0"/>
              <w:widowControl w:val="0"/>
              <w:pBdr>
                <w:top w:space="0" w:sz="0" w:val="nil"/>
                <w:left w:space="0" w:sz="0" w:val="nil"/>
                <w:bottom w:space="0" w:sz="0" w:val="nil"/>
                <w:right w:space="0" w:sz="0" w:val="nil"/>
                <w:between w:space="0" w:sz="0" w:val="nil"/>
              </w:pBdr>
              <w:shd w:fill="auto" w:val="clear"/>
              <w:spacing w:after="140" w:before="0" w:line="240" w:lineRule="auto"/>
              <w:ind w:left="0" w:right="0" w:firstLine="0"/>
              <w:jc w:val="both"/>
              <w:rPr>
                <w:rFonts w:ascii="Arial" w:cs="Arial" w:eastAsia="Arial" w:hAnsi="Arial"/>
                <w:b w:val="0"/>
                <w:bCs w:val="0"/>
                <w:i w:val="0"/>
                <w:iCs w:val="0"/>
                <w:smallCaps w:val="0"/>
                <w:strike w:val="0"/>
                <w:color w:val="595959"/>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595959"/>
                <w:sz w:val="18"/>
                <w:szCs w:val="18"/>
                <w:u w:val="none"/>
                <w:shd w:fill="auto" w:val="clear"/>
                <w:vertAlign w:val="baseline"/>
                <w:rtl w:val="0"/>
              </w:rPr>
              <w:t xml:space="preserve">Each event addressed the interests of a different target group. Discussions with local decision-makers focused on integrating the project's recommendations into local governance and participatory processes. Citizens explored ways to become more actively involved in community life and democratic decision-making, while professionals working in education, youth, and social services examined how the project's methodologies could be applied to strengthen civic competences and cooperation between schools, social services, and local authorities.</w:t>
            </w:r>
          </w:p>
          <w:p w:rsidR="00000000" w:rsidDel="00000000" w:rsidP="00000000" w:rsidRDefault="00000000" w:rsidRPr="00000000" w14:paraId="000000FC">
            <w:pPr>
              <w:keepNext w:val="0"/>
              <w:keepLines w:val="0"/>
              <w:pageBreakBefore w:val="0"/>
              <w:widowControl w:val="0"/>
              <w:pBdr>
                <w:top w:space="0" w:sz="0" w:val="nil"/>
                <w:left w:space="0" w:sz="0" w:val="nil"/>
                <w:bottom w:space="0" w:sz="0" w:val="nil"/>
                <w:right w:space="0" w:sz="0" w:val="nil"/>
                <w:between w:space="0" w:sz="0" w:val="nil"/>
              </w:pBdr>
              <w:shd w:fill="auto" w:val="clear"/>
              <w:spacing w:after="140" w:before="0" w:line="240" w:lineRule="auto"/>
              <w:ind w:left="0" w:right="0" w:firstLine="0"/>
              <w:jc w:val="both"/>
              <w:rPr>
                <w:rFonts w:ascii="Arial" w:cs="Arial" w:eastAsia="Arial" w:hAnsi="Arial"/>
                <w:b w:val="0"/>
                <w:bCs w:val="0"/>
                <w:i w:val="0"/>
                <w:iCs w:val="0"/>
                <w:smallCaps w:val="0"/>
                <w:strike w:val="0"/>
                <w:color w:val="595959"/>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595959"/>
                <w:sz w:val="18"/>
                <w:szCs w:val="18"/>
                <w:u w:val="none"/>
                <w:shd w:fill="auto" w:val="clear"/>
                <w:vertAlign w:val="baseline"/>
                <w:rtl w:val="0"/>
              </w:rPr>
              <w:t xml:space="preserve">Overall, the dissemination campaign successfully increased awareness of the NOT SKIP project and its outcomes. Participants welcomed the practical tools and recommendations developed by the project and emphasized the importance of stronger cooperation between public authorities, educational institutions, civil society, and citizens. At the same time, discussions highlighted the need to further improve local awareness and ensure that socially vulnerable groups, including the Roma community, are more effectively included in democratic participation processes. The events contributed to reinforcing the project's long-term objective of promoting inclusive governance and active citizenship within the Municipality of Fyli.</w:t>
            </w:r>
          </w:p>
          <w:p w:rsidR="00000000" w:rsidDel="00000000" w:rsidP="00000000" w:rsidRDefault="00000000" w:rsidRPr="00000000" w14:paraId="000000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595959"/>
                <w:sz w:val="20"/>
                <w:szCs w:val="20"/>
                <w:u w:val="none"/>
                <w:shd w:fill="auto" w:val="clear"/>
                <w:vertAlign w:val="baseline"/>
              </w:rPr>
            </w:pPr>
            <w:r w:rsidDel="00000000" w:rsidR="00000000" w:rsidRPr="00000000">
              <w:rPr>
                <w:rtl w:val="0"/>
              </w:rPr>
            </w:r>
          </w:p>
          <w:p w:rsidR="00000000" w:rsidDel="00000000" w:rsidP="00000000" w:rsidRDefault="00000000" w:rsidRPr="00000000" w14:paraId="000000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595959"/>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595959"/>
                <w:sz w:val="18"/>
                <w:szCs w:val="18"/>
                <w:u w:val="none"/>
                <w:shd w:fill="auto" w:val="clear"/>
                <w:vertAlign w:val="baseline"/>
                <w:rtl w:val="0"/>
              </w:rPr>
              <w:t xml:space="preserve">COMMUNICATION AND DISSEMINATION LINKS:</w:t>
            </w:r>
          </w:p>
          <w:p w:rsidR="00000000" w:rsidDel="00000000" w:rsidP="00000000" w:rsidRDefault="00000000" w:rsidRPr="00000000" w14:paraId="000000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595959"/>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1155cc"/>
                <w:sz w:val="18"/>
                <w:szCs w:val="18"/>
                <w:u w:val="single"/>
                <w:shd w:fill="auto" w:val="clear"/>
                <w:vertAlign w:val="baseline"/>
                <w:rtl w:val="0"/>
              </w:rPr>
              <w:t xml:space="preserve">https://www.facebook.com/share/p/1EE7ouVtYs/</w:t>
            </w:r>
            <w:r w:rsidDel="00000000" w:rsidR="00000000" w:rsidRPr="00000000">
              <w:rPr>
                <w:rtl w:val="0"/>
              </w:rPr>
            </w:r>
          </w:p>
          <w:p w:rsidR="00000000" w:rsidDel="00000000" w:rsidP="00000000" w:rsidRDefault="00000000" w:rsidRPr="00000000" w14:paraId="000001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595959"/>
                <w:sz w:val="18"/>
                <w:szCs w:val="18"/>
                <w:u w:val="none"/>
                <w:shd w:fill="auto" w:val="clear"/>
                <w:vertAlign w:val="baseline"/>
              </w:rPr>
            </w:pPr>
            <w:r w:rsidDel="00000000" w:rsidR="00000000" w:rsidRPr="00000000">
              <w:rPr>
                <w:rtl w:val="0"/>
              </w:rPr>
            </w:r>
          </w:p>
          <w:p w:rsidR="00000000" w:rsidDel="00000000" w:rsidP="00000000" w:rsidRDefault="00000000" w:rsidRPr="00000000" w14:paraId="000001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595959"/>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595959"/>
                <w:sz w:val="18"/>
                <w:szCs w:val="18"/>
                <w:u w:val="none"/>
                <w:shd w:fill="auto" w:val="clear"/>
                <w:vertAlign w:val="baseline"/>
                <w:rtl w:val="0"/>
              </w:rPr>
              <w:t xml:space="preserve">PHOTOS:</w:t>
              <w:br w:type="textWrapping"/>
              <w:t xml:space="preserve"> </w:t>
            </w:r>
          </w:p>
          <w:p w:rsidR="00000000" w:rsidDel="00000000" w:rsidP="00000000" w:rsidRDefault="00000000" w:rsidRPr="00000000" w14:paraId="000001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595959"/>
                <w:sz w:val="18"/>
                <w:szCs w:val="18"/>
                <w:u w:val="none"/>
                <w:shd w:fill="auto" w:val="clear"/>
                <w:vertAlign w:val="baseline"/>
              </w:rPr>
            </w:pPr>
            <w:r w:rsidDel="00000000" w:rsidR="00000000" w:rsidRPr="00000000">
              <w:rPr>
                <w:rtl w:val="0"/>
              </w:rPr>
            </w:r>
          </w:p>
          <w:p w:rsidR="00000000" w:rsidDel="00000000" w:rsidP="00000000" w:rsidRDefault="00000000" w:rsidRPr="00000000" w14:paraId="000001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595959"/>
                <w:sz w:val="18"/>
                <w:szCs w:val="18"/>
                <w:u w:val="none"/>
                <w:shd w:fill="auto" w:val="clear"/>
                <w:vertAlign w:val="baseline"/>
              </w:rPr>
            </w:pPr>
            <w:r w:rsidDel="00000000" w:rsidR="00000000" w:rsidRPr="00000000">
              <w:rPr>
                <w:rtl w:val="0"/>
              </w:rPr>
            </w:r>
          </w:p>
          <w:p w:rsidR="00000000" w:rsidDel="00000000" w:rsidP="00000000" w:rsidRDefault="00000000" w:rsidRPr="00000000" w14:paraId="000001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595959"/>
                <w:sz w:val="18"/>
                <w:szCs w:val="18"/>
                <w:u w:val="none"/>
                <w:shd w:fill="auto" w:val="clear"/>
                <w:vertAlign w:val="baseline"/>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1152207</wp:posOffset>
                  </wp:positionH>
                  <wp:positionV relativeFrom="paragraph">
                    <wp:posOffset>635</wp:posOffset>
                  </wp:positionV>
                  <wp:extent cx="3239135" cy="1798955"/>
                  <wp:effectExtent b="0" l="0" r="0" t="0"/>
                  <wp:wrapSquare wrapText="bothSides" distB="0" distT="0" distL="0" distR="0"/>
                  <wp:docPr id="1" name="image3.jpg"/>
                  <a:graphic>
                    <a:graphicData uri="http://schemas.openxmlformats.org/drawingml/2006/picture">
                      <pic:pic>
                        <pic:nvPicPr>
                          <pic:cNvPr id="0" name="image3.jpg"/>
                          <pic:cNvPicPr preferRelativeResize="0"/>
                        </pic:nvPicPr>
                        <pic:blipFill>
                          <a:blip r:embed="rId23"/>
                          <a:srcRect b="0" l="0" r="0" t="0"/>
                          <a:stretch>
                            <a:fillRect/>
                          </a:stretch>
                        </pic:blipFill>
                        <pic:spPr>
                          <a:xfrm>
                            <a:off x="0" y="0"/>
                            <a:ext cx="3239135" cy="1798955"/>
                          </a:xfrm>
                          <a:prstGeom prst="rect"/>
                          <a:ln/>
                        </pic:spPr>
                      </pic:pic>
                    </a:graphicData>
                  </a:graphic>
                </wp:anchor>
              </w:drawing>
            </w:r>
          </w:p>
          <w:p w:rsidR="00000000" w:rsidDel="00000000" w:rsidP="00000000" w:rsidRDefault="00000000" w:rsidRPr="00000000" w14:paraId="000001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595959"/>
                <w:sz w:val="18"/>
                <w:szCs w:val="18"/>
                <w:u w:val="none"/>
                <w:shd w:fill="auto" w:val="clear"/>
                <w:vertAlign w:val="baseline"/>
              </w:rPr>
            </w:pPr>
            <w:r w:rsidDel="00000000" w:rsidR="00000000" w:rsidRPr="00000000">
              <w:rPr>
                <w:rtl w:val="0"/>
              </w:rPr>
            </w:r>
          </w:p>
          <w:p w:rsidR="00000000" w:rsidDel="00000000" w:rsidP="00000000" w:rsidRDefault="00000000" w:rsidRPr="00000000" w14:paraId="000001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595959"/>
                <w:sz w:val="18"/>
                <w:szCs w:val="18"/>
                <w:u w:val="none"/>
                <w:shd w:fill="auto" w:val="clear"/>
                <w:vertAlign w:val="baseline"/>
              </w:rPr>
            </w:pPr>
            <w:r w:rsidDel="00000000" w:rsidR="00000000" w:rsidRPr="00000000">
              <w:rPr>
                <w:rtl w:val="0"/>
              </w:rPr>
            </w:r>
          </w:p>
          <w:p w:rsidR="00000000" w:rsidDel="00000000" w:rsidP="00000000" w:rsidRDefault="00000000" w:rsidRPr="00000000" w14:paraId="000001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595959"/>
                <w:sz w:val="18"/>
                <w:szCs w:val="18"/>
                <w:u w:val="none"/>
                <w:shd w:fill="auto" w:val="clear"/>
                <w:vertAlign w:val="baseline"/>
              </w:rPr>
            </w:pPr>
            <w:r w:rsidDel="00000000" w:rsidR="00000000" w:rsidRPr="00000000">
              <w:rPr>
                <w:rtl w:val="0"/>
              </w:rPr>
            </w:r>
          </w:p>
          <w:p w:rsidR="00000000" w:rsidDel="00000000" w:rsidP="00000000" w:rsidRDefault="00000000" w:rsidRPr="00000000" w14:paraId="000001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595959"/>
                <w:sz w:val="18"/>
                <w:szCs w:val="18"/>
                <w:u w:val="none"/>
                <w:shd w:fill="auto" w:val="clear"/>
                <w:vertAlign w:val="baseline"/>
              </w:rPr>
            </w:pPr>
            <w:r w:rsidDel="00000000" w:rsidR="00000000" w:rsidRPr="00000000">
              <w:rPr>
                <w:rtl w:val="0"/>
              </w:rPr>
            </w:r>
          </w:p>
          <w:p w:rsidR="00000000" w:rsidDel="00000000" w:rsidP="00000000" w:rsidRDefault="00000000" w:rsidRPr="00000000" w14:paraId="000001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595959"/>
                <w:sz w:val="18"/>
                <w:szCs w:val="18"/>
                <w:u w:val="none"/>
                <w:shd w:fill="auto" w:val="clear"/>
                <w:vertAlign w:val="baseline"/>
              </w:rPr>
            </w:pPr>
            <w:r w:rsidDel="00000000" w:rsidR="00000000" w:rsidRPr="00000000">
              <w:rPr>
                <w:rtl w:val="0"/>
              </w:rPr>
            </w:r>
          </w:p>
          <w:p w:rsidR="00000000" w:rsidDel="00000000" w:rsidP="00000000" w:rsidRDefault="00000000" w:rsidRPr="00000000" w14:paraId="000001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595959"/>
                <w:sz w:val="18"/>
                <w:szCs w:val="18"/>
                <w:u w:val="none"/>
                <w:shd w:fill="auto" w:val="clear"/>
                <w:vertAlign w:val="baseline"/>
              </w:rPr>
            </w:pPr>
            <w:r w:rsidDel="00000000" w:rsidR="00000000" w:rsidRPr="00000000">
              <w:rPr>
                <w:rtl w:val="0"/>
              </w:rPr>
            </w:r>
          </w:p>
          <w:p w:rsidR="00000000" w:rsidDel="00000000" w:rsidP="00000000" w:rsidRDefault="00000000" w:rsidRPr="00000000" w14:paraId="000001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595959"/>
                <w:sz w:val="18"/>
                <w:szCs w:val="18"/>
                <w:u w:val="none"/>
                <w:shd w:fill="auto" w:val="clear"/>
                <w:vertAlign w:val="baseline"/>
              </w:rPr>
            </w:pPr>
            <w:r w:rsidDel="00000000" w:rsidR="00000000" w:rsidRPr="00000000">
              <w:rPr>
                <w:rtl w:val="0"/>
              </w:rPr>
            </w:r>
          </w:p>
          <w:p w:rsidR="00000000" w:rsidDel="00000000" w:rsidP="00000000" w:rsidRDefault="00000000" w:rsidRPr="00000000" w14:paraId="000001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595959"/>
                <w:sz w:val="18"/>
                <w:szCs w:val="18"/>
                <w:u w:val="none"/>
                <w:shd w:fill="auto" w:val="clear"/>
                <w:vertAlign w:val="baseline"/>
              </w:rPr>
            </w:pPr>
            <w:r w:rsidDel="00000000" w:rsidR="00000000" w:rsidRPr="00000000">
              <w:rPr>
                <w:rtl w:val="0"/>
              </w:rPr>
            </w:r>
          </w:p>
          <w:p w:rsidR="00000000" w:rsidDel="00000000" w:rsidP="00000000" w:rsidRDefault="00000000" w:rsidRPr="00000000" w14:paraId="000001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595959"/>
                <w:sz w:val="18"/>
                <w:szCs w:val="18"/>
                <w:u w:val="none"/>
                <w:shd w:fill="auto" w:val="clear"/>
                <w:vertAlign w:val="baseline"/>
              </w:rPr>
            </w:pPr>
            <w:r w:rsidDel="00000000" w:rsidR="00000000" w:rsidRPr="00000000">
              <w:rPr>
                <w:rtl w:val="0"/>
              </w:rPr>
            </w:r>
          </w:p>
          <w:p w:rsidR="00000000" w:rsidDel="00000000" w:rsidP="00000000" w:rsidRDefault="00000000" w:rsidRPr="00000000" w14:paraId="000001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595959"/>
                <w:sz w:val="18"/>
                <w:szCs w:val="18"/>
                <w:u w:val="none"/>
                <w:shd w:fill="auto" w:val="clear"/>
                <w:vertAlign w:val="baseline"/>
              </w:rPr>
            </w:pPr>
            <w:r w:rsidDel="00000000" w:rsidR="00000000" w:rsidRPr="00000000">
              <w:rPr>
                <w:rtl w:val="0"/>
              </w:rPr>
            </w:r>
          </w:p>
          <w:p w:rsidR="00000000" w:rsidDel="00000000" w:rsidP="00000000" w:rsidRDefault="00000000" w:rsidRPr="00000000" w14:paraId="000001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595959"/>
                <w:sz w:val="18"/>
                <w:szCs w:val="18"/>
                <w:u w:val="none"/>
                <w:shd w:fill="auto" w:val="clear"/>
                <w:vertAlign w:val="baseline"/>
              </w:rPr>
            </w:pPr>
            <w:r w:rsidDel="00000000" w:rsidR="00000000" w:rsidRPr="00000000">
              <w:rPr>
                <w:rtl w:val="0"/>
              </w:rPr>
            </w:r>
          </w:p>
          <w:p w:rsidR="00000000" w:rsidDel="00000000" w:rsidP="00000000" w:rsidRDefault="00000000" w:rsidRPr="00000000" w14:paraId="000001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595959"/>
                <w:sz w:val="18"/>
                <w:szCs w:val="18"/>
                <w:u w:val="none"/>
                <w:shd w:fill="auto" w:val="clear"/>
                <w:vertAlign w:val="baseline"/>
              </w:rPr>
            </w:pPr>
            <w:r w:rsidDel="00000000" w:rsidR="00000000" w:rsidRPr="00000000">
              <w:rPr>
                <w:rtl w:val="0"/>
              </w:rPr>
            </w:r>
          </w:p>
          <w:p w:rsidR="00000000" w:rsidDel="00000000" w:rsidP="00000000" w:rsidRDefault="00000000" w:rsidRPr="00000000" w14:paraId="000001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595959"/>
                <w:sz w:val="18"/>
                <w:szCs w:val="18"/>
                <w:u w:val="none"/>
                <w:shd w:fill="auto" w:val="clear"/>
                <w:vertAlign w:val="baseline"/>
              </w:rPr>
            </w:pPr>
            <w:r w:rsidDel="00000000" w:rsidR="00000000" w:rsidRPr="00000000">
              <w:rPr>
                <w:rtl w:val="0"/>
              </w:rPr>
            </w:r>
          </w:p>
          <w:p w:rsidR="00000000" w:rsidDel="00000000" w:rsidP="00000000" w:rsidRDefault="00000000" w:rsidRPr="00000000" w14:paraId="000001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595959"/>
                <w:sz w:val="18"/>
                <w:szCs w:val="18"/>
                <w:u w:val="none"/>
                <w:shd w:fill="auto" w:val="clear"/>
                <w:vertAlign w:val="baseline"/>
              </w:rPr>
            </w:pPr>
            <w:r w:rsidDel="00000000" w:rsidR="00000000" w:rsidRPr="00000000">
              <w:rPr>
                <w:rtl w:val="0"/>
              </w:rPr>
            </w:r>
          </w:p>
          <w:p w:rsidR="00000000" w:rsidDel="00000000" w:rsidP="00000000" w:rsidRDefault="00000000" w:rsidRPr="00000000" w14:paraId="000001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595959"/>
                <w:sz w:val="18"/>
                <w:szCs w:val="18"/>
                <w:u w:val="none"/>
                <w:shd w:fill="auto" w:val="clear"/>
                <w:vertAlign w:val="baseline"/>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1152525</wp:posOffset>
                  </wp:positionH>
                  <wp:positionV relativeFrom="paragraph">
                    <wp:posOffset>5693</wp:posOffset>
                  </wp:positionV>
                  <wp:extent cx="3414395" cy="1938020"/>
                  <wp:effectExtent b="0" l="0" r="0" t="0"/>
                  <wp:wrapSquare wrapText="bothSides" distB="0" distT="0" distL="0" distR="0"/>
                  <wp:docPr id="12" name="image11.jpg"/>
                  <a:graphic>
                    <a:graphicData uri="http://schemas.openxmlformats.org/drawingml/2006/picture">
                      <pic:pic>
                        <pic:nvPicPr>
                          <pic:cNvPr id="0" name="image11.jpg"/>
                          <pic:cNvPicPr preferRelativeResize="0"/>
                        </pic:nvPicPr>
                        <pic:blipFill>
                          <a:blip r:embed="rId24"/>
                          <a:srcRect b="0" l="0" r="0" t="0"/>
                          <a:stretch>
                            <a:fillRect/>
                          </a:stretch>
                        </pic:blipFill>
                        <pic:spPr>
                          <a:xfrm>
                            <a:off x="0" y="0"/>
                            <a:ext cx="3414395" cy="1938020"/>
                          </a:xfrm>
                          <a:prstGeom prst="rect"/>
                          <a:ln/>
                        </pic:spPr>
                      </pic:pic>
                    </a:graphicData>
                  </a:graphic>
                </wp:anchor>
              </w:drawing>
            </w:r>
          </w:p>
          <w:p w:rsidR="00000000" w:rsidDel="00000000" w:rsidP="00000000" w:rsidRDefault="00000000" w:rsidRPr="00000000" w14:paraId="000001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595959"/>
                <w:sz w:val="18"/>
                <w:szCs w:val="18"/>
                <w:u w:val="none"/>
                <w:shd w:fill="auto" w:val="clear"/>
                <w:vertAlign w:val="baseline"/>
              </w:rPr>
            </w:pPr>
            <w:r w:rsidDel="00000000" w:rsidR="00000000" w:rsidRPr="00000000">
              <w:rPr>
                <w:rtl w:val="0"/>
              </w:rPr>
            </w:r>
          </w:p>
          <w:p w:rsidR="00000000" w:rsidDel="00000000" w:rsidP="00000000" w:rsidRDefault="00000000" w:rsidRPr="00000000" w14:paraId="000001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595959"/>
                <w:sz w:val="18"/>
                <w:szCs w:val="18"/>
                <w:u w:val="none"/>
                <w:shd w:fill="auto" w:val="clear"/>
                <w:vertAlign w:val="baseline"/>
              </w:rPr>
            </w:pPr>
            <w:r w:rsidDel="00000000" w:rsidR="00000000" w:rsidRPr="00000000">
              <w:rPr>
                <w:rtl w:val="0"/>
              </w:rPr>
            </w:r>
          </w:p>
          <w:p w:rsidR="00000000" w:rsidDel="00000000" w:rsidP="00000000" w:rsidRDefault="00000000" w:rsidRPr="00000000" w14:paraId="000001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595959"/>
                <w:sz w:val="18"/>
                <w:szCs w:val="18"/>
                <w:u w:val="none"/>
                <w:shd w:fill="auto" w:val="clear"/>
                <w:vertAlign w:val="baseline"/>
              </w:rPr>
            </w:pPr>
            <w:r w:rsidDel="00000000" w:rsidR="00000000" w:rsidRPr="00000000">
              <w:rPr>
                <w:rtl w:val="0"/>
              </w:rPr>
            </w:r>
          </w:p>
          <w:p w:rsidR="00000000" w:rsidDel="00000000" w:rsidP="00000000" w:rsidRDefault="00000000" w:rsidRPr="00000000" w14:paraId="000001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595959"/>
                <w:sz w:val="18"/>
                <w:szCs w:val="18"/>
                <w:u w:val="none"/>
                <w:shd w:fill="auto" w:val="clear"/>
                <w:vertAlign w:val="baseline"/>
              </w:rPr>
            </w:pPr>
            <w:r w:rsidDel="00000000" w:rsidR="00000000" w:rsidRPr="00000000">
              <w:rPr>
                <w:rtl w:val="0"/>
              </w:rPr>
            </w:r>
          </w:p>
          <w:p w:rsidR="00000000" w:rsidDel="00000000" w:rsidP="00000000" w:rsidRDefault="00000000" w:rsidRPr="00000000" w14:paraId="000001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595959"/>
                <w:sz w:val="18"/>
                <w:szCs w:val="18"/>
                <w:u w:val="none"/>
                <w:shd w:fill="auto" w:val="clear"/>
                <w:vertAlign w:val="baseline"/>
              </w:rPr>
            </w:pPr>
            <w:r w:rsidDel="00000000" w:rsidR="00000000" w:rsidRPr="00000000">
              <w:rPr>
                <w:rtl w:val="0"/>
              </w:rPr>
            </w:r>
          </w:p>
          <w:p w:rsidR="00000000" w:rsidDel="00000000" w:rsidP="00000000" w:rsidRDefault="00000000" w:rsidRPr="00000000" w14:paraId="000001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595959"/>
                <w:sz w:val="18"/>
                <w:szCs w:val="18"/>
                <w:u w:val="none"/>
                <w:shd w:fill="auto" w:val="clear"/>
                <w:vertAlign w:val="baseline"/>
              </w:rPr>
            </w:pPr>
            <w:r w:rsidDel="00000000" w:rsidR="00000000" w:rsidRPr="00000000">
              <w:rPr>
                <w:rtl w:val="0"/>
              </w:rPr>
            </w:r>
          </w:p>
          <w:p w:rsidR="00000000" w:rsidDel="00000000" w:rsidP="00000000" w:rsidRDefault="00000000" w:rsidRPr="00000000" w14:paraId="000001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595959"/>
                <w:sz w:val="18"/>
                <w:szCs w:val="18"/>
                <w:u w:val="none"/>
                <w:shd w:fill="auto" w:val="clear"/>
                <w:vertAlign w:val="baseline"/>
              </w:rPr>
            </w:pPr>
            <w:r w:rsidDel="00000000" w:rsidR="00000000" w:rsidRPr="00000000">
              <w:rPr>
                <w:rtl w:val="0"/>
              </w:rPr>
            </w:r>
          </w:p>
          <w:p w:rsidR="00000000" w:rsidDel="00000000" w:rsidP="00000000" w:rsidRDefault="00000000" w:rsidRPr="00000000" w14:paraId="000001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595959"/>
                <w:sz w:val="18"/>
                <w:szCs w:val="18"/>
                <w:u w:val="none"/>
                <w:shd w:fill="auto" w:val="clear"/>
                <w:vertAlign w:val="baseline"/>
              </w:rPr>
            </w:pPr>
            <w:r w:rsidDel="00000000" w:rsidR="00000000" w:rsidRPr="00000000">
              <w:rPr>
                <w:rtl w:val="0"/>
              </w:rPr>
            </w:r>
          </w:p>
          <w:p w:rsidR="00000000" w:rsidDel="00000000" w:rsidP="00000000" w:rsidRDefault="00000000" w:rsidRPr="00000000" w14:paraId="000001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595959"/>
                <w:sz w:val="18"/>
                <w:szCs w:val="18"/>
                <w:u w:val="none"/>
                <w:shd w:fill="auto" w:val="clear"/>
                <w:vertAlign w:val="baseline"/>
              </w:rPr>
            </w:pPr>
            <w:r w:rsidDel="00000000" w:rsidR="00000000" w:rsidRPr="00000000">
              <w:rPr>
                <w:rtl w:val="0"/>
              </w:rPr>
            </w:r>
          </w:p>
          <w:p w:rsidR="00000000" w:rsidDel="00000000" w:rsidP="00000000" w:rsidRDefault="00000000" w:rsidRPr="00000000" w14:paraId="000001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595959"/>
                <w:sz w:val="18"/>
                <w:szCs w:val="18"/>
                <w:u w:val="none"/>
                <w:shd w:fill="auto" w:val="clear"/>
                <w:vertAlign w:val="baseline"/>
              </w:rPr>
            </w:pPr>
            <w:r w:rsidDel="00000000" w:rsidR="00000000" w:rsidRPr="00000000">
              <w:rPr>
                <w:rtl w:val="0"/>
              </w:rPr>
            </w:r>
          </w:p>
          <w:p w:rsidR="00000000" w:rsidDel="00000000" w:rsidP="00000000" w:rsidRDefault="00000000" w:rsidRPr="00000000" w14:paraId="000001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595959"/>
                <w:sz w:val="18"/>
                <w:szCs w:val="18"/>
                <w:u w:val="none"/>
                <w:shd w:fill="auto" w:val="clear"/>
                <w:vertAlign w:val="baseline"/>
              </w:rPr>
            </w:pPr>
            <w:r w:rsidDel="00000000" w:rsidR="00000000" w:rsidRPr="00000000">
              <w:rPr>
                <w:rtl w:val="0"/>
              </w:rPr>
            </w:r>
          </w:p>
          <w:p w:rsidR="00000000" w:rsidDel="00000000" w:rsidP="00000000" w:rsidRDefault="00000000" w:rsidRPr="00000000" w14:paraId="000001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595959"/>
                <w:sz w:val="18"/>
                <w:szCs w:val="18"/>
                <w:u w:val="none"/>
                <w:shd w:fill="auto" w:val="clear"/>
                <w:vertAlign w:val="baseline"/>
              </w:rPr>
            </w:pPr>
            <w:r w:rsidDel="00000000" w:rsidR="00000000" w:rsidRPr="00000000">
              <w:rPr>
                <w:rtl w:val="0"/>
              </w:rPr>
            </w:r>
          </w:p>
          <w:p w:rsidR="00000000" w:rsidDel="00000000" w:rsidP="00000000" w:rsidRDefault="00000000" w:rsidRPr="00000000" w14:paraId="000001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595959"/>
                <w:sz w:val="18"/>
                <w:szCs w:val="18"/>
                <w:u w:val="none"/>
                <w:shd w:fill="auto" w:val="clear"/>
                <w:vertAlign w:val="baseline"/>
              </w:rPr>
            </w:pPr>
            <w:r w:rsidDel="00000000" w:rsidR="00000000" w:rsidRPr="00000000">
              <w:rPr>
                <w:rtl w:val="0"/>
              </w:rPr>
            </w:r>
          </w:p>
          <w:p w:rsidR="00000000" w:rsidDel="00000000" w:rsidP="00000000" w:rsidRDefault="00000000" w:rsidRPr="00000000" w14:paraId="000001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595959"/>
                <w:sz w:val="18"/>
                <w:szCs w:val="18"/>
                <w:u w:val="none"/>
                <w:shd w:fill="auto" w:val="clear"/>
                <w:vertAlign w:val="baseline"/>
              </w:rPr>
            </w:pPr>
            <w:r w:rsidDel="00000000" w:rsidR="00000000" w:rsidRPr="00000000">
              <w:rPr>
                <w:rtl w:val="0"/>
              </w:rPr>
            </w:r>
          </w:p>
          <w:p w:rsidR="00000000" w:rsidDel="00000000" w:rsidP="00000000" w:rsidRDefault="00000000" w:rsidRPr="00000000" w14:paraId="000001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595959"/>
                <w:sz w:val="18"/>
                <w:szCs w:val="18"/>
                <w:u w:val="none"/>
                <w:shd w:fill="auto" w:val="clear"/>
                <w:vertAlign w:val="baseline"/>
              </w:rPr>
            </w:pPr>
            <w:r w:rsidDel="00000000" w:rsidR="00000000" w:rsidRPr="00000000">
              <w:rPr>
                <w:rtl w:val="0"/>
              </w:rPr>
            </w:r>
          </w:p>
          <w:p w:rsidR="00000000" w:rsidDel="00000000" w:rsidP="00000000" w:rsidRDefault="00000000" w:rsidRPr="00000000" w14:paraId="000001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595959"/>
                <w:sz w:val="18"/>
                <w:szCs w:val="18"/>
                <w:u w:val="none"/>
                <w:shd w:fill="auto" w:val="clear"/>
                <w:vertAlign w:val="baseline"/>
              </w:rPr>
            </w:pPr>
            <w:r w:rsidDel="00000000" w:rsidR="00000000" w:rsidRPr="00000000">
              <w:rPr>
                <w:rtl w:val="0"/>
              </w:rPr>
            </w:r>
          </w:p>
          <w:p w:rsidR="00000000" w:rsidDel="00000000" w:rsidP="00000000" w:rsidRDefault="00000000" w:rsidRPr="00000000" w14:paraId="000001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595959"/>
                <w:sz w:val="18"/>
                <w:szCs w:val="18"/>
                <w:u w:val="none"/>
                <w:shd w:fill="auto" w:val="clear"/>
                <w:vertAlign w:val="baseline"/>
              </w:rPr>
            </w:pPr>
            <w:r w:rsidDel="00000000" w:rsidR="00000000" w:rsidRPr="00000000">
              <w:rPr>
                <w:rtl w:val="0"/>
              </w:rPr>
            </w:r>
          </w:p>
        </w:tc>
      </w:tr>
    </w:tbl>
    <w:p w:rsidR="00000000" w:rsidDel="00000000" w:rsidP="00000000" w:rsidRDefault="00000000" w:rsidRPr="00000000" w14:paraId="00000128">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Arial" w:cs="Arial" w:eastAsia="Arial" w:hAnsi="Arial"/>
          <w:b w:val="0"/>
          <w:bCs w:val="0"/>
          <w:i w:val="0"/>
          <w:iCs w:val="0"/>
          <w:smallCaps w:val="0"/>
          <w:strike w:val="0"/>
          <w:color w:val="595959"/>
          <w:sz w:val="20"/>
          <w:szCs w:val="20"/>
          <w:u w:val="none"/>
          <w:shd w:fill="auto" w:val="clear"/>
          <w:vertAlign w:val="baseline"/>
        </w:rPr>
      </w:pPr>
      <w:bookmarkStart w:colFirst="0" w:colLast="0" w:name="_heading=h.dxuxc2um54cj" w:id="4"/>
      <w:bookmarkEnd w:id="4"/>
      <w:r w:rsidDel="00000000" w:rsidR="00000000" w:rsidRPr="00000000">
        <w:rPr>
          <w:rtl w:val="0"/>
        </w:rPr>
      </w:r>
    </w:p>
    <w:tbl>
      <w:tblPr>
        <w:tblStyle w:val="Table3"/>
        <w:tblW w:w="8946.0" w:type="dxa"/>
        <w:jc w:val="center"/>
        <w:tblLayout w:type="fixed"/>
        <w:tblLook w:val="0400"/>
      </w:tblPr>
      <w:tblGrid>
        <w:gridCol w:w="1324"/>
        <w:gridCol w:w="2155"/>
        <w:gridCol w:w="5467"/>
        <w:tblGridChange w:id="0">
          <w:tblGrid>
            <w:gridCol w:w="1324"/>
            <w:gridCol w:w="2155"/>
            <w:gridCol w:w="5467"/>
          </w:tblGrid>
        </w:tblGridChange>
      </w:tblGrid>
      <w:tr>
        <w:trPr>
          <w:cantSplit w:val="0"/>
          <w:tblHeader w:val="0"/>
        </w:trPr>
        <w:tc>
          <w:tcPr>
            <w:gridSpan w:val="3"/>
            <w:tcBorders>
              <w:top w:color="bfbfbf" w:space="0" w:sz="4" w:val="single"/>
              <w:left w:color="bfbfbf" w:space="0" w:sz="4" w:val="single"/>
              <w:bottom w:color="bfbfbf" w:space="0" w:sz="4" w:val="single"/>
              <w:right w:color="bfbfbf" w:space="0" w:sz="4" w:val="single"/>
            </w:tcBorders>
            <w:shd w:fill="auto" w:val="clear"/>
          </w:tcPr>
          <w:p w:rsidR="00000000" w:rsidDel="00000000" w:rsidP="00000000" w:rsidRDefault="00000000" w:rsidRPr="00000000" w14:paraId="000001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Arial" w:cs="Arial" w:eastAsia="Arial" w:hAnsi="Arial"/>
                <w:b w:val="1"/>
                <w:bCs w:val="1"/>
                <w:i w:val="0"/>
                <w:iCs w:val="0"/>
                <w:smallCaps w:val="0"/>
                <w:strike w:val="0"/>
                <w:color w:val="4aa55b"/>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4aa55b"/>
                <w:sz w:val="18"/>
                <w:szCs w:val="18"/>
                <w:u w:val="none"/>
                <w:shd w:fill="auto" w:val="clear"/>
                <w:vertAlign w:val="baseline"/>
                <w:rtl w:val="0"/>
              </w:rPr>
              <w:t xml:space="preserve">HISTORY OF CHANGES</w:t>
            </w:r>
          </w:p>
        </w:tc>
      </w:tr>
      <w:tr>
        <w:trPr>
          <w:cantSplit w:val="0"/>
          <w:tblHeader w:val="0"/>
        </w:trPr>
        <w:tc>
          <w:tcPr>
            <w:tcBorders>
              <w:top w:color="bfbfbf" w:space="0" w:sz="4" w:val="single"/>
              <w:left w:color="bfbfbf" w:space="0" w:sz="4" w:val="single"/>
              <w:bottom w:color="bfbfbf" w:space="0" w:sz="4" w:val="single"/>
              <w:right w:color="bfbfbf" w:space="0" w:sz="4" w:val="single"/>
            </w:tcBorders>
            <w:shd w:fill="auto" w:val="clear"/>
          </w:tcPr>
          <w:p w:rsidR="00000000" w:rsidDel="00000000" w:rsidP="00000000" w:rsidRDefault="00000000" w:rsidRPr="00000000" w14:paraId="000001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Arial" w:cs="Arial" w:eastAsia="Arial" w:hAnsi="Arial"/>
                <w:b w:val="0"/>
                <w:bCs w:val="0"/>
                <w:i w:val="0"/>
                <w:iCs w:val="0"/>
                <w:smallCaps w:val="0"/>
                <w:strike w:val="0"/>
                <w:color w:val="4aa55b"/>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4aa55b"/>
                <w:sz w:val="18"/>
                <w:szCs w:val="18"/>
                <w:u w:val="none"/>
                <w:shd w:fill="auto" w:val="clear"/>
                <w:vertAlign w:val="baseline"/>
                <w:rtl w:val="0"/>
              </w:rPr>
              <w:t xml:space="preserve">VERSION</w:t>
            </w:r>
          </w:p>
        </w:tc>
        <w:tc>
          <w:tcPr>
            <w:tcBorders>
              <w:top w:color="bfbfbf" w:space="0" w:sz="4" w:val="single"/>
              <w:left w:color="bfbfbf" w:space="0" w:sz="4" w:val="single"/>
              <w:bottom w:color="bfbfbf" w:space="0" w:sz="4" w:val="single"/>
              <w:right w:color="bfbfbf" w:space="0" w:sz="4" w:val="single"/>
            </w:tcBorders>
            <w:shd w:fill="auto" w:val="clear"/>
          </w:tcPr>
          <w:p w:rsidR="00000000" w:rsidDel="00000000" w:rsidP="00000000" w:rsidRDefault="00000000" w:rsidRPr="00000000" w14:paraId="000001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Arial" w:cs="Arial" w:eastAsia="Arial" w:hAnsi="Arial"/>
                <w:b w:val="0"/>
                <w:bCs w:val="0"/>
                <w:i w:val="0"/>
                <w:iCs w:val="0"/>
                <w:smallCaps w:val="0"/>
                <w:strike w:val="0"/>
                <w:color w:val="4aa55b"/>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4aa55b"/>
                <w:sz w:val="18"/>
                <w:szCs w:val="18"/>
                <w:u w:val="none"/>
                <w:shd w:fill="auto" w:val="clear"/>
                <w:vertAlign w:val="baseline"/>
                <w:rtl w:val="0"/>
              </w:rPr>
              <w:t xml:space="preserve">PUBLICATION DATE</w:t>
            </w:r>
          </w:p>
        </w:tc>
        <w:tc>
          <w:tcPr>
            <w:tcBorders>
              <w:top w:color="bfbfbf" w:space="0" w:sz="4" w:val="single"/>
              <w:left w:color="bfbfbf" w:space="0" w:sz="4" w:val="single"/>
              <w:bottom w:color="bfbfbf" w:space="0" w:sz="4" w:val="single"/>
              <w:right w:color="bfbfbf" w:space="0" w:sz="4" w:val="single"/>
            </w:tcBorders>
            <w:shd w:fill="auto" w:val="clear"/>
          </w:tcPr>
          <w:p w:rsidR="00000000" w:rsidDel="00000000" w:rsidP="00000000" w:rsidRDefault="00000000" w:rsidRPr="00000000" w14:paraId="000001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Arial" w:cs="Arial" w:eastAsia="Arial" w:hAnsi="Arial"/>
                <w:b w:val="0"/>
                <w:bCs w:val="0"/>
                <w:i w:val="0"/>
                <w:iCs w:val="0"/>
                <w:smallCaps w:val="0"/>
                <w:strike w:val="0"/>
                <w:color w:val="4aa55b"/>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4aa55b"/>
                <w:sz w:val="18"/>
                <w:szCs w:val="18"/>
                <w:u w:val="none"/>
                <w:shd w:fill="auto" w:val="clear"/>
                <w:vertAlign w:val="baseline"/>
                <w:rtl w:val="0"/>
              </w:rPr>
              <w:t xml:space="preserve">CHANGE</w:t>
            </w:r>
          </w:p>
        </w:tc>
      </w:tr>
      <w:tr>
        <w:trPr>
          <w:cantSplit w:val="0"/>
          <w:tblHeader w:val="0"/>
        </w:trPr>
        <w:tc>
          <w:tcPr>
            <w:tcBorders>
              <w:top w:color="bfbfbf" w:space="0" w:sz="4" w:val="single"/>
              <w:left w:color="bfbfbf" w:space="0" w:sz="4" w:val="single"/>
              <w:bottom w:color="bfbfbf" w:space="0" w:sz="4" w:val="single"/>
              <w:right w:color="bfbfbf" w:space="0" w:sz="4" w:val="single"/>
            </w:tcBorders>
            <w:shd w:fill="auto" w:val="clear"/>
          </w:tcPr>
          <w:p w:rsidR="00000000" w:rsidDel="00000000" w:rsidP="00000000" w:rsidRDefault="00000000" w:rsidRPr="00000000" w14:paraId="000001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Arial" w:cs="Arial" w:eastAsia="Arial" w:hAnsi="Arial"/>
                <w:b w:val="0"/>
                <w:bCs w:val="0"/>
                <w:i w:val="0"/>
                <w:iCs w:val="0"/>
                <w:smallCaps w:val="0"/>
                <w:strike w:val="0"/>
                <w:color w:val="4aa55b"/>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4aa55b"/>
                <w:sz w:val="18"/>
                <w:szCs w:val="18"/>
                <w:u w:val="none"/>
                <w:shd w:fill="auto" w:val="clear"/>
                <w:vertAlign w:val="baseline"/>
                <w:rtl w:val="0"/>
              </w:rPr>
              <w:t xml:space="preserve">1.0</w:t>
            </w:r>
          </w:p>
        </w:tc>
        <w:tc>
          <w:tcPr>
            <w:tcBorders>
              <w:top w:color="bfbfbf" w:space="0" w:sz="4" w:val="single"/>
              <w:left w:color="bfbfbf" w:space="0" w:sz="4" w:val="single"/>
              <w:bottom w:color="bfbfbf" w:space="0" w:sz="4" w:val="single"/>
              <w:right w:color="bfbfbf" w:space="0" w:sz="4" w:val="single"/>
            </w:tcBorders>
            <w:shd w:fill="auto" w:val="clear"/>
          </w:tcPr>
          <w:p w:rsidR="00000000" w:rsidDel="00000000" w:rsidP="00000000" w:rsidRDefault="00000000" w:rsidRPr="00000000" w14:paraId="000001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Arial" w:cs="Arial" w:eastAsia="Arial" w:hAnsi="Arial"/>
                <w:b w:val="0"/>
                <w:bCs w:val="0"/>
                <w:i w:val="0"/>
                <w:iCs w:val="0"/>
                <w:smallCaps w:val="0"/>
                <w:strike w:val="0"/>
                <w:color w:val="4aa55b"/>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4aa55b"/>
                <w:sz w:val="18"/>
                <w:szCs w:val="18"/>
                <w:u w:val="none"/>
                <w:shd w:fill="auto" w:val="clear"/>
                <w:vertAlign w:val="baseline"/>
                <w:rtl w:val="0"/>
              </w:rPr>
              <w:t xml:space="preserve">01.04.2022</w:t>
            </w:r>
          </w:p>
        </w:tc>
        <w:tc>
          <w:tcPr>
            <w:tcBorders>
              <w:top w:color="bfbfbf" w:space="0" w:sz="4" w:val="single"/>
              <w:left w:color="bfbfbf" w:space="0" w:sz="4" w:val="single"/>
              <w:bottom w:color="bfbfbf" w:space="0" w:sz="4" w:val="single"/>
              <w:right w:color="bfbfbf" w:space="0" w:sz="4" w:val="single"/>
            </w:tcBorders>
            <w:shd w:fill="auto" w:val="clear"/>
          </w:tcPr>
          <w:p w:rsidR="00000000" w:rsidDel="00000000" w:rsidP="00000000" w:rsidRDefault="00000000" w:rsidRPr="00000000" w14:paraId="000001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4aa55b"/>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4aa55b"/>
                <w:sz w:val="18"/>
                <w:szCs w:val="18"/>
                <w:u w:val="none"/>
                <w:shd w:fill="auto" w:val="clear"/>
                <w:vertAlign w:val="baseline"/>
                <w:rtl w:val="0"/>
              </w:rPr>
              <w:t xml:space="preserve">Initial version (new MFF).</w:t>
            </w:r>
          </w:p>
        </w:tc>
      </w:tr>
      <w:tr>
        <w:trPr>
          <w:cantSplit w:val="0"/>
          <w:tblHeader w:val="0"/>
        </w:trPr>
        <w:tc>
          <w:tcPr>
            <w:tcBorders>
              <w:top w:color="bfbfbf" w:space="0" w:sz="4" w:val="single"/>
              <w:left w:color="bfbfbf" w:space="0" w:sz="4" w:val="single"/>
              <w:bottom w:color="bfbfbf" w:space="0" w:sz="4" w:val="single"/>
              <w:right w:color="bfbfbf" w:space="0" w:sz="4" w:val="single"/>
            </w:tcBorders>
            <w:shd w:fill="auto" w:val="clear"/>
          </w:tcPr>
          <w:p w:rsidR="00000000" w:rsidDel="00000000" w:rsidP="00000000" w:rsidRDefault="00000000" w:rsidRPr="00000000" w14:paraId="000001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Arial" w:cs="Arial" w:eastAsia="Arial" w:hAnsi="Arial"/>
                <w:b w:val="0"/>
                <w:bCs w:val="0"/>
                <w:i w:val="0"/>
                <w:iCs w:val="0"/>
                <w:smallCaps w:val="0"/>
                <w:strike w:val="0"/>
                <w:color w:val="4aa55b"/>
                <w:sz w:val="18"/>
                <w:szCs w:val="18"/>
                <w:u w:val="none"/>
                <w:shd w:fill="auto" w:val="clear"/>
                <w:vertAlign w:val="baseline"/>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shd w:fill="auto" w:val="clear"/>
          </w:tcPr>
          <w:p w:rsidR="00000000" w:rsidDel="00000000" w:rsidP="00000000" w:rsidRDefault="00000000" w:rsidRPr="00000000" w14:paraId="000001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Arial" w:cs="Arial" w:eastAsia="Arial" w:hAnsi="Arial"/>
                <w:b w:val="0"/>
                <w:bCs w:val="0"/>
                <w:i w:val="0"/>
                <w:iCs w:val="0"/>
                <w:smallCaps w:val="0"/>
                <w:strike w:val="0"/>
                <w:color w:val="4aa55b"/>
                <w:sz w:val="18"/>
                <w:szCs w:val="18"/>
                <w:u w:val="none"/>
                <w:shd w:fill="auto" w:val="clear"/>
                <w:vertAlign w:val="baseline"/>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shd w:fill="auto" w:val="clear"/>
          </w:tcPr>
          <w:p w:rsidR="00000000" w:rsidDel="00000000" w:rsidP="00000000" w:rsidRDefault="00000000" w:rsidRPr="00000000" w14:paraId="000001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4aa55b"/>
                <w:sz w:val="18"/>
                <w:szCs w:val="18"/>
                <w:u w:val="none"/>
                <w:shd w:fill="auto" w:val="clear"/>
                <w:vertAlign w:val="baseline"/>
              </w:rPr>
            </w:pPr>
            <w:r w:rsidDel="00000000" w:rsidR="00000000" w:rsidRPr="00000000">
              <w:rPr>
                <w:rtl w:val="0"/>
              </w:rPr>
            </w:r>
          </w:p>
        </w:tc>
      </w:tr>
      <w:tr>
        <w:trPr>
          <w:cantSplit w:val="0"/>
          <w:tblHeader w:val="0"/>
        </w:trPr>
        <w:tc>
          <w:tcPr>
            <w:tcBorders>
              <w:top w:color="bfbfbf" w:space="0" w:sz="4" w:val="single"/>
              <w:left w:color="bfbfbf" w:space="0" w:sz="4" w:val="single"/>
              <w:bottom w:color="bfbfbf" w:space="0" w:sz="4" w:val="single"/>
              <w:right w:color="bfbfbf" w:space="0" w:sz="4" w:val="single"/>
            </w:tcBorders>
            <w:shd w:fill="auto" w:val="clear"/>
          </w:tcPr>
          <w:p w:rsidR="00000000" w:rsidDel="00000000" w:rsidP="00000000" w:rsidRDefault="00000000" w:rsidRPr="00000000" w14:paraId="000001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Arial" w:cs="Arial" w:eastAsia="Arial" w:hAnsi="Arial"/>
                <w:b w:val="0"/>
                <w:bCs w:val="0"/>
                <w:i w:val="0"/>
                <w:iCs w:val="0"/>
                <w:smallCaps w:val="0"/>
                <w:strike w:val="0"/>
                <w:color w:val="4aa55b"/>
                <w:sz w:val="18"/>
                <w:szCs w:val="18"/>
                <w:u w:val="none"/>
                <w:shd w:fill="auto" w:val="clear"/>
                <w:vertAlign w:val="baseline"/>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shd w:fill="auto" w:val="clear"/>
          </w:tcPr>
          <w:p w:rsidR="00000000" w:rsidDel="00000000" w:rsidP="00000000" w:rsidRDefault="00000000" w:rsidRPr="00000000" w14:paraId="000001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Arial" w:cs="Arial" w:eastAsia="Arial" w:hAnsi="Arial"/>
                <w:b w:val="0"/>
                <w:bCs w:val="0"/>
                <w:i w:val="0"/>
                <w:iCs w:val="0"/>
                <w:smallCaps w:val="0"/>
                <w:strike w:val="0"/>
                <w:color w:val="4aa55b"/>
                <w:sz w:val="18"/>
                <w:szCs w:val="18"/>
                <w:u w:val="none"/>
                <w:shd w:fill="auto" w:val="clear"/>
                <w:vertAlign w:val="baseline"/>
              </w:rPr>
            </w:pPr>
            <w:r w:rsidDel="00000000" w:rsidR="00000000" w:rsidRPr="00000000">
              <w:rPr>
                <w:rtl w:val="0"/>
              </w:rPr>
            </w:r>
          </w:p>
        </w:tc>
        <w:tc>
          <w:tcPr>
            <w:tcBorders>
              <w:top w:color="bfbfbf" w:space="0" w:sz="4" w:val="single"/>
              <w:left w:color="bfbfbf" w:space="0" w:sz="4" w:val="single"/>
              <w:bottom w:color="bfbfbf" w:space="0" w:sz="4" w:val="single"/>
              <w:right w:color="bfbfbf" w:space="0" w:sz="4" w:val="single"/>
            </w:tcBorders>
            <w:shd w:fill="auto" w:val="clear"/>
          </w:tcPr>
          <w:p w:rsidR="00000000" w:rsidDel="00000000" w:rsidP="00000000" w:rsidRDefault="00000000" w:rsidRPr="00000000" w14:paraId="000001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4aa55b"/>
                <w:sz w:val="18"/>
                <w:szCs w:val="18"/>
                <w:u w:val="none"/>
                <w:shd w:fill="auto" w:val="clear"/>
                <w:vertAlign w:val="baseline"/>
              </w:rPr>
            </w:pPr>
            <w:r w:rsidDel="00000000" w:rsidR="00000000" w:rsidRPr="00000000">
              <w:rPr>
                <w:rtl w:val="0"/>
              </w:rPr>
            </w:r>
          </w:p>
        </w:tc>
      </w:tr>
    </w:tbl>
    <w:p w:rsidR="00000000" w:rsidDel="00000000" w:rsidP="00000000" w:rsidRDefault="00000000" w:rsidRPr="00000000" w14:paraId="00000138">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Arial" w:cs="Arial" w:eastAsia="Arial" w:hAnsi="Arial"/>
          <w:b w:val="0"/>
          <w:bCs w:val="0"/>
          <w:i w:val="0"/>
          <w:iCs w:val="0"/>
          <w:smallCaps w:val="0"/>
          <w:strike w:val="0"/>
          <w:color w:val="595959"/>
          <w:sz w:val="20"/>
          <w:szCs w:val="20"/>
          <w:u w:val="none"/>
          <w:shd w:fill="auto" w:val="clear"/>
          <w:vertAlign w:val="baseline"/>
        </w:rPr>
      </w:pPr>
      <w:r w:rsidDel="00000000" w:rsidR="00000000" w:rsidRPr="00000000">
        <w:rPr>
          <w:rtl w:val="0"/>
        </w:rPr>
      </w:r>
    </w:p>
    <w:sectPr>
      <w:headerReference r:id="rId25" w:type="default"/>
      <w:footerReference r:id="rId26" w:type="default"/>
      <w:pgSz w:h="16838" w:w="11906" w:orient="portrait"/>
      <w:pgMar w:bottom="1276" w:top="1276" w:left="1588" w:right="1588" w:header="601" w:footer="56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Calibri"/>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567" w:firstLine="0"/>
      <w:jc w:val="right"/>
      <w:rPr>
        <w:rFonts w:ascii="Arial" w:cs="Arial" w:eastAsia="Arial" w:hAnsi="Arial"/>
        <w:b w:val="0"/>
        <w:bCs w:val="0"/>
        <w:i w:val="0"/>
        <w:iCs w:val="0"/>
        <w:smallCaps w:val="0"/>
        <w:strike w:val="0"/>
        <w:color w:val="595959"/>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595959"/>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3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567" w:firstLine="0"/>
      <w:jc w:val="left"/>
      <w:rPr>
        <w:rFonts w:ascii="Arial" w:cs="Arial" w:eastAsia="Arial" w:hAnsi="Arial"/>
        <w:b w:val="0"/>
        <w:bCs w:val="0"/>
        <w:i w:val="0"/>
        <w:iCs w:val="0"/>
        <w:smallCaps w:val="0"/>
        <w:strike w:val="0"/>
        <w:color w:val="595959"/>
        <w:sz w:val="16"/>
        <w:szCs w:val="16"/>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9">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0" w:line="240" w:lineRule="auto"/>
      <w:ind w:left="0" w:right="0" w:firstLine="0"/>
      <w:jc w:val="right"/>
      <w:rPr>
        <w:rFonts w:ascii="Arial" w:cs="Arial" w:eastAsia="Arial" w:hAnsi="Arial"/>
        <w:b w:val="0"/>
        <w:bCs w:val="0"/>
        <w:i w:val="0"/>
        <w:iCs w:val="0"/>
        <w:smallCaps w:val="0"/>
        <w:strike w:val="0"/>
        <w:color w:val="80808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808080"/>
        <w:sz w:val="16"/>
        <w:szCs w:val="16"/>
        <w:u w:val="none"/>
        <w:shd w:fill="auto" w:val="clear"/>
        <w:vertAlign w:val="baseline"/>
        <w:rtl w:val="0"/>
      </w:rPr>
      <w:t xml:space="preserve">EU Grants: Event description sheet (CERV): V1.0 – 01.04.2022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07" w:hanging="282.99999999999994"/>
      </w:pPr>
      <w:rPr>
        <w:rFonts w:ascii="Noto Sans Symbols" w:cs="Noto Sans Symbols" w:eastAsia="Noto Sans Symbols" w:hAnsi="Noto Sans Symbols"/>
      </w:rPr>
    </w:lvl>
    <w:lvl w:ilvl="1">
      <w:start w:val="1"/>
      <w:numFmt w:val="bullet"/>
      <w:lvlText w:val="●"/>
      <w:lvlJc w:val="left"/>
      <w:pPr>
        <w:ind w:left="1414" w:hanging="283"/>
      </w:pPr>
      <w:rPr>
        <w:rFonts w:ascii="Noto Sans Symbols" w:cs="Noto Sans Symbols" w:eastAsia="Noto Sans Symbols" w:hAnsi="Noto Sans Symbols"/>
      </w:rPr>
    </w:lvl>
    <w:lvl w:ilvl="2">
      <w:start w:val="1"/>
      <w:numFmt w:val="bullet"/>
      <w:lvlText w:val="●"/>
      <w:lvlJc w:val="left"/>
      <w:pPr>
        <w:ind w:left="2121" w:hanging="283.0000000000002"/>
      </w:pPr>
      <w:rPr>
        <w:rFonts w:ascii="Noto Sans Symbols" w:cs="Noto Sans Symbols" w:eastAsia="Noto Sans Symbols" w:hAnsi="Noto Sans Symbols"/>
      </w:rPr>
    </w:lvl>
    <w:lvl w:ilvl="3">
      <w:start w:val="1"/>
      <w:numFmt w:val="bullet"/>
      <w:lvlText w:val="●"/>
      <w:lvlJc w:val="left"/>
      <w:pPr>
        <w:ind w:left="2828" w:hanging="283"/>
      </w:pPr>
      <w:rPr>
        <w:rFonts w:ascii="Noto Sans Symbols" w:cs="Noto Sans Symbols" w:eastAsia="Noto Sans Symbols" w:hAnsi="Noto Sans Symbols"/>
      </w:rPr>
    </w:lvl>
    <w:lvl w:ilvl="4">
      <w:start w:val="1"/>
      <w:numFmt w:val="bullet"/>
      <w:lvlText w:val="●"/>
      <w:lvlJc w:val="left"/>
      <w:pPr>
        <w:ind w:left="3535" w:hanging="283"/>
      </w:pPr>
      <w:rPr>
        <w:rFonts w:ascii="Noto Sans Symbols" w:cs="Noto Sans Symbols" w:eastAsia="Noto Sans Symbols" w:hAnsi="Noto Sans Symbols"/>
      </w:rPr>
    </w:lvl>
    <w:lvl w:ilvl="5">
      <w:start w:val="1"/>
      <w:numFmt w:val="bullet"/>
      <w:lvlText w:val="●"/>
      <w:lvlJc w:val="left"/>
      <w:pPr>
        <w:ind w:left="4242" w:hanging="283"/>
      </w:pPr>
      <w:rPr>
        <w:rFonts w:ascii="Noto Sans Symbols" w:cs="Noto Sans Symbols" w:eastAsia="Noto Sans Symbols" w:hAnsi="Noto Sans Symbols"/>
      </w:rPr>
    </w:lvl>
    <w:lvl w:ilvl="6">
      <w:start w:val="1"/>
      <w:numFmt w:val="bullet"/>
      <w:lvlText w:val="●"/>
      <w:lvlJc w:val="left"/>
      <w:pPr>
        <w:ind w:left="4949" w:hanging="283"/>
      </w:pPr>
      <w:rPr>
        <w:rFonts w:ascii="Noto Sans Symbols" w:cs="Noto Sans Symbols" w:eastAsia="Noto Sans Symbols" w:hAnsi="Noto Sans Symbols"/>
      </w:rPr>
    </w:lvl>
    <w:lvl w:ilvl="7">
      <w:start w:val="1"/>
      <w:numFmt w:val="bullet"/>
      <w:lvlText w:val="●"/>
      <w:lvlJc w:val="left"/>
      <w:pPr>
        <w:ind w:left="5656" w:hanging="282.9999999999991"/>
      </w:pPr>
      <w:rPr>
        <w:rFonts w:ascii="Noto Sans Symbols" w:cs="Noto Sans Symbols" w:eastAsia="Noto Sans Symbols" w:hAnsi="Noto Sans Symbols"/>
      </w:rPr>
    </w:lvl>
    <w:lvl w:ilvl="8">
      <w:start w:val="1"/>
      <w:numFmt w:val="bullet"/>
      <w:lvlText w:val="●"/>
      <w:lvlJc w:val="left"/>
      <w:pPr>
        <w:ind w:left="6363" w:hanging="283"/>
      </w:pPr>
      <w:rPr>
        <w:rFonts w:ascii="Noto Sans Symbols" w:cs="Noto Sans Symbols" w:eastAsia="Noto Sans Symbols" w:hAnsi="Noto Sans Symbols"/>
      </w:rPr>
    </w:lvl>
  </w:abstractNum>
  <w:abstractNum w:abstractNumId="2">
    <w:lvl w:ilvl="0">
      <w:start w:val="1"/>
      <w:numFmt w:val="bullet"/>
      <w:lvlText w:val="●"/>
      <w:lvlJc w:val="left"/>
      <w:pPr>
        <w:ind w:left="707" w:hanging="282.99999999999994"/>
      </w:pPr>
      <w:rPr>
        <w:rFonts w:ascii="Noto Sans Symbols" w:cs="Noto Sans Symbols" w:eastAsia="Noto Sans Symbols" w:hAnsi="Noto Sans Symbols"/>
      </w:rPr>
    </w:lvl>
    <w:lvl w:ilvl="1">
      <w:start w:val="1"/>
      <w:numFmt w:val="bullet"/>
      <w:lvlText w:val="●"/>
      <w:lvlJc w:val="left"/>
      <w:pPr>
        <w:ind w:left="1414" w:hanging="283"/>
      </w:pPr>
      <w:rPr>
        <w:rFonts w:ascii="Noto Sans Symbols" w:cs="Noto Sans Symbols" w:eastAsia="Noto Sans Symbols" w:hAnsi="Noto Sans Symbols"/>
      </w:rPr>
    </w:lvl>
    <w:lvl w:ilvl="2">
      <w:start w:val="1"/>
      <w:numFmt w:val="bullet"/>
      <w:lvlText w:val="●"/>
      <w:lvlJc w:val="left"/>
      <w:pPr>
        <w:ind w:left="2121" w:hanging="283.0000000000002"/>
      </w:pPr>
      <w:rPr>
        <w:rFonts w:ascii="Noto Sans Symbols" w:cs="Noto Sans Symbols" w:eastAsia="Noto Sans Symbols" w:hAnsi="Noto Sans Symbols"/>
      </w:rPr>
    </w:lvl>
    <w:lvl w:ilvl="3">
      <w:start w:val="1"/>
      <w:numFmt w:val="bullet"/>
      <w:lvlText w:val="●"/>
      <w:lvlJc w:val="left"/>
      <w:pPr>
        <w:ind w:left="2828" w:hanging="283"/>
      </w:pPr>
      <w:rPr>
        <w:rFonts w:ascii="Noto Sans Symbols" w:cs="Noto Sans Symbols" w:eastAsia="Noto Sans Symbols" w:hAnsi="Noto Sans Symbols"/>
      </w:rPr>
    </w:lvl>
    <w:lvl w:ilvl="4">
      <w:start w:val="1"/>
      <w:numFmt w:val="bullet"/>
      <w:lvlText w:val="●"/>
      <w:lvlJc w:val="left"/>
      <w:pPr>
        <w:ind w:left="3535" w:hanging="283"/>
      </w:pPr>
      <w:rPr>
        <w:rFonts w:ascii="Noto Sans Symbols" w:cs="Noto Sans Symbols" w:eastAsia="Noto Sans Symbols" w:hAnsi="Noto Sans Symbols"/>
      </w:rPr>
    </w:lvl>
    <w:lvl w:ilvl="5">
      <w:start w:val="1"/>
      <w:numFmt w:val="bullet"/>
      <w:lvlText w:val="●"/>
      <w:lvlJc w:val="left"/>
      <w:pPr>
        <w:ind w:left="4242" w:hanging="283"/>
      </w:pPr>
      <w:rPr>
        <w:rFonts w:ascii="Noto Sans Symbols" w:cs="Noto Sans Symbols" w:eastAsia="Noto Sans Symbols" w:hAnsi="Noto Sans Symbols"/>
      </w:rPr>
    </w:lvl>
    <w:lvl w:ilvl="6">
      <w:start w:val="1"/>
      <w:numFmt w:val="bullet"/>
      <w:lvlText w:val="●"/>
      <w:lvlJc w:val="left"/>
      <w:pPr>
        <w:ind w:left="4949" w:hanging="283"/>
      </w:pPr>
      <w:rPr>
        <w:rFonts w:ascii="Noto Sans Symbols" w:cs="Noto Sans Symbols" w:eastAsia="Noto Sans Symbols" w:hAnsi="Noto Sans Symbols"/>
      </w:rPr>
    </w:lvl>
    <w:lvl w:ilvl="7">
      <w:start w:val="1"/>
      <w:numFmt w:val="bullet"/>
      <w:lvlText w:val="●"/>
      <w:lvlJc w:val="left"/>
      <w:pPr>
        <w:ind w:left="5656" w:hanging="282.9999999999991"/>
      </w:pPr>
      <w:rPr>
        <w:rFonts w:ascii="Noto Sans Symbols" w:cs="Noto Sans Symbols" w:eastAsia="Noto Sans Symbols" w:hAnsi="Noto Sans Symbols"/>
      </w:rPr>
    </w:lvl>
    <w:lvl w:ilvl="8">
      <w:start w:val="1"/>
      <w:numFmt w:val="bullet"/>
      <w:lvlText w:val="●"/>
      <w:lvlJc w:val="left"/>
      <w:pPr>
        <w:ind w:left="6363" w:hanging="283"/>
      </w:pPr>
      <w:rPr>
        <w:rFonts w:ascii="Noto Sans Symbols" w:cs="Noto Sans Symbols" w:eastAsia="Noto Sans Symbols" w:hAnsi="Noto Sans Symbols"/>
      </w:rPr>
    </w:lvl>
  </w:abstractNum>
  <w:abstractNum w:abstractNumId="3">
    <w:lvl w:ilvl="0">
      <w:start w:val="1"/>
      <w:numFmt w:val="bullet"/>
      <w:lvlText w:val="●"/>
      <w:lvlJc w:val="left"/>
      <w:pPr>
        <w:ind w:left="707" w:hanging="282.99999999999994"/>
      </w:pPr>
      <w:rPr>
        <w:rFonts w:ascii="Noto Sans Symbols" w:cs="Noto Sans Symbols" w:eastAsia="Noto Sans Symbols" w:hAnsi="Noto Sans Symbols"/>
      </w:rPr>
    </w:lvl>
    <w:lvl w:ilvl="1">
      <w:start w:val="1"/>
      <w:numFmt w:val="bullet"/>
      <w:lvlText w:val="●"/>
      <w:lvlJc w:val="left"/>
      <w:pPr>
        <w:ind w:left="1414" w:hanging="283"/>
      </w:pPr>
      <w:rPr>
        <w:rFonts w:ascii="Noto Sans Symbols" w:cs="Noto Sans Symbols" w:eastAsia="Noto Sans Symbols" w:hAnsi="Noto Sans Symbols"/>
      </w:rPr>
    </w:lvl>
    <w:lvl w:ilvl="2">
      <w:start w:val="1"/>
      <w:numFmt w:val="bullet"/>
      <w:lvlText w:val="●"/>
      <w:lvlJc w:val="left"/>
      <w:pPr>
        <w:ind w:left="2121" w:hanging="283.0000000000002"/>
      </w:pPr>
      <w:rPr>
        <w:rFonts w:ascii="Noto Sans Symbols" w:cs="Noto Sans Symbols" w:eastAsia="Noto Sans Symbols" w:hAnsi="Noto Sans Symbols"/>
      </w:rPr>
    </w:lvl>
    <w:lvl w:ilvl="3">
      <w:start w:val="1"/>
      <w:numFmt w:val="bullet"/>
      <w:lvlText w:val="●"/>
      <w:lvlJc w:val="left"/>
      <w:pPr>
        <w:ind w:left="2828" w:hanging="283"/>
      </w:pPr>
      <w:rPr>
        <w:rFonts w:ascii="Noto Sans Symbols" w:cs="Noto Sans Symbols" w:eastAsia="Noto Sans Symbols" w:hAnsi="Noto Sans Symbols"/>
      </w:rPr>
    </w:lvl>
    <w:lvl w:ilvl="4">
      <w:start w:val="1"/>
      <w:numFmt w:val="bullet"/>
      <w:lvlText w:val="●"/>
      <w:lvlJc w:val="left"/>
      <w:pPr>
        <w:ind w:left="3535" w:hanging="283"/>
      </w:pPr>
      <w:rPr>
        <w:rFonts w:ascii="Noto Sans Symbols" w:cs="Noto Sans Symbols" w:eastAsia="Noto Sans Symbols" w:hAnsi="Noto Sans Symbols"/>
      </w:rPr>
    </w:lvl>
    <w:lvl w:ilvl="5">
      <w:start w:val="1"/>
      <w:numFmt w:val="bullet"/>
      <w:lvlText w:val="●"/>
      <w:lvlJc w:val="left"/>
      <w:pPr>
        <w:ind w:left="4242" w:hanging="283"/>
      </w:pPr>
      <w:rPr>
        <w:rFonts w:ascii="Noto Sans Symbols" w:cs="Noto Sans Symbols" w:eastAsia="Noto Sans Symbols" w:hAnsi="Noto Sans Symbols"/>
      </w:rPr>
    </w:lvl>
    <w:lvl w:ilvl="6">
      <w:start w:val="1"/>
      <w:numFmt w:val="bullet"/>
      <w:lvlText w:val="●"/>
      <w:lvlJc w:val="left"/>
      <w:pPr>
        <w:ind w:left="4949" w:hanging="283"/>
      </w:pPr>
      <w:rPr>
        <w:rFonts w:ascii="Noto Sans Symbols" w:cs="Noto Sans Symbols" w:eastAsia="Noto Sans Symbols" w:hAnsi="Noto Sans Symbols"/>
      </w:rPr>
    </w:lvl>
    <w:lvl w:ilvl="7">
      <w:start w:val="1"/>
      <w:numFmt w:val="bullet"/>
      <w:lvlText w:val="●"/>
      <w:lvlJc w:val="left"/>
      <w:pPr>
        <w:ind w:left="5656" w:hanging="282.9999999999991"/>
      </w:pPr>
      <w:rPr>
        <w:rFonts w:ascii="Noto Sans Symbols" w:cs="Noto Sans Symbols" w:eastAsia="Noto Sans Symbols" w:hAnsi="Noto Sans Symbols"/>
      </w:rPr>
    </w:lvl>
    <w:lvl w:ilvl="8">
      <w:start w:val="1"/>
      <w:numFmt w:val="bullet"/>
      <w:lvlText w:val="●"/>
      <w:lvlJc w:val="left"/>
      <w:pPr>
        <w:ind w:left="6363" w:hanging="283"/>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595959"/>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60" w:before="240" w:line="240" w:lineRule="auto"/>
    </w:pPr>
    <w:rPr>
      <w:rFonts w:ascii="Cambria" w:cs="Cambria" w:eastAsia="Cambria" w:hAnsi="Cambria"/>
      <w:b w:val="1"/>
      <w:bCs w:val="1"/>
      <w:sz w:val="32"/>
      <w:szCs w:val="32"/>
    </w:rPr>
  </w:style>
  <w:style w:type="paragraph" w:styleId="Heading2">
    <w:name w:val="heading 2"/>
    <w:basedOn w:val="Normal"/>
    <w:next w:val="Normal"/>
    <w:pPr>
      <w:keepNext w:val="1"/>
      <w:keepLines w:val="1"/>
      <w:spacing w:after="0" w:before="40" w:line="240" w:lineRule="auto"/>
    </w:pPr>
    <w:rPr>
      <w:rFonts w:ascii="Calibri" w:cs="Calibri" w:eastAsia="Calibri" w:hAnsi="Calibri"/>
      <w:color w:val="2e75b5"/>
      <w:sz w:val="26"/>
      <w:szCs w:val="26"/>
    </w:rPr>
  </w:style>
  <w:style w:type="paragraph" w:styleId="Heading3">
    <w:name w:val="heading 3"/>
    <w:basedOn w:val="Normal"/>
    <w:next w:val="Normal"/>
    <w:pPr>
      <w:keepNext w:val="1"/>
      <w:keepLines w:val="1"/>
      <w:pageBreakBefore w:val="0"/>
      <w:spacing w:after="80" w:before="280" w:line="240" w:lineRule="auto"/>
    </w:pPr>
    <w:rPr>
      <w:b w:val="1"/>
      <w:bCs w:val="1"/>
      <w:sz w:val="28"/>
      <w:szCs w:val="28"/>
    </w:rPr>
  </w:style>
  <w:style w:type="paragraph" w:styleId="Heading4">
    <w:name w:val="heading 4"/>
    <w:basedOn w:val="Normal"/>
    <w:next w:val="Normal"/>
    <w:pPr>
      <w:keepNext w:val="1"/>
      <w:spacing w:after="60" w:before="240" w:line="240" w:lineRule="auto"/>
    </w:pPr>
    <w:rPr>
      <w:rFonts w:ascii="Calibri" w:cs="Calibri" w:eastAsia="Calibri" w:hAnsi="Calibri"/>
      <w:b w:val="1"/>
      <w:bCs w:val="1"/>
      <w:sz w:val="28"/>
      <w:szCs w:val="28"/>
    </w:rPr>
  </w:style>
  <w:style w:type="paragraph" w:styleId="Heading5">
    <w:name w:val="heading 5"/>
    <w:basedOn w:val="Normal"/>
    <w:next w:val="Normal"/>
    <w:pPr>
      <w:keepNext w:val="1"/>
      <w:keepLines w:val="1"/>
      <w:pageBreakBefore w:val="0"/>
      <w:spacing w:after="40" w:before="220" w:line="240" w:lineRule="auto"/>
    </w:pPr>
    <w:rPr>
      <w:b w:val="1"/>
      <w:bCs w:val="1"/>
      <w:sz w:val="22"/>
      <w:szCs w:val="22"/>
    </w:rPr>
  </w:style>
  <w:style w:type="paragraph" w:styleId="Heading6">
    <w:name w:val="heading 6"/>
    <w:basedOn w:val="Normal"/>
    <w:next w:val="Normal"/>
    <w:pPr>
      <w:keepNext w:val="1"/>
      <w:keepLines w:val="1"/>
      <w:pageBreakBefore w:val="0"/>
      <w:spacing w:after="40" w:before="200" w:line="240" w:lineRule="auto"/>
    </w:pPr>
    <w:rPr>
      <w:b w:val="1"/>
      <w:bCs w:val="1"/>
      <w:sz w:val="20"/>
      <w:szCs w:val="20"/>
    </w:rPr>
  </w:style>
  <w:style w:type="paragraph" w:styleId="Title">
    <w:name w:val="Title"/>
    <w:basedOn w:val="Normal"/>
    <w:next w:val="Normal"/>
    <w:pPr>
      <w:keepNext w:val="1"/>
      <w:keepLines w:val="1"/>
      <w:pageBreakBefore w:val="0"/>
      <w:spacing w:after="120" w:before="480" w:line="240" w:lineRule="auto"/>
    </w:pPr>
    <w:rPr>
      <w:b w:val="1"/>
      <w:bCs w:val="1"/>
      <w:sz w:val="72"/>
      <w:szCs w:val="72"/>
    </w:rPr>
  </w:style>
  <w:style w:type="paragraph" w:styleId="Subtitle">
    <w:name w:val="Subtitle"/>
    <w:basedOn w:val="Normal"/>
    <w:next w:val="Normal"/>
    <w:pPr>
      <w:spacing w:after="60" w:before="0" w:line="240" w:lineRule="auto"/>
      <w:jc w:val="center"/>
    </w:pPr>
    <w:rPr>
      <w:rFonts w:ascii="Cambria" w:cs="Cambria" w:eastAsia="Cambria" w:hAnsi="Cambria"/>
    </w:rPr>
  </w:style>
  <w:style w:type="table" w:styleId="Table1">
    <w:basedOn w:val="TableNormal"/>
    <w:tblPr>
      <w:tblStyleRowBandSize w:val="1"/>
      <w:tblStyleColBandSize w:val="1"/>
      <w:tblCellMar>
        <w:top w:w="0.0" w:type="dxa"/>
        <w:left w:w="107.0" w:type="dxa"/>
        <w:bottom w:w="0.0" w:type="dxa"/>
        <w:right w:w="108.0" w:type="dxa"/>
      </w:tblCellMar>
    </w:tblPr>
  </w:style>
  <w:style w:type="table" w:styleId="Table2">
    <w:basedOn w:val="TableNormal"/>
    <w:tblPr>
      <w:tblStyleRowBandSize w:val="1"/>
      <w:tblStyleColBandSize w:val="1"/>
      <w:tblCellMar>
        <w:top w:w="0.0" w:type="dxa"/>
        <w:left w:w="107.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20" Type="http://schemas.openxmlformats.org/officeDocument/2006/relationships/image" Target="media/image8.jpg"/><Relationship Id="rId22" Type="http://schemas.openxmlformats.org/officeDocument/2006/relationships/image" Target="media/image10.jpg"/><Relationship Id="rId21" Type="http://schemas.openxmlformats.org/officeDocument/2006/relationships/image" Target="media/image4.jpg"/><Relationship Id="rId24" Type="http://schemas.openxmlformats.org/officeDocument/2006/relationships/image" Target="media/image11.jpg"/><Relationship Id="rId23" Type="http://schemas.openxmlformats.org/officeDocument/2006/relationships/image" Target="media/image3.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fyli.gr/not-skip-network-of-organizations-and-towns-for-promoting-skills-for-participation/" TargetMode="External"/><Relationship Id="rId26" Type="http://schemas.openxmlformats.org/officeDocument/2006/relationships/footer" Target="footer1.xml"/><Relationship Id="rId25"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www.facebook.com/SocialServicesFyli/posts/pfbid02n5kR16PhcnRNpiVzfGwpF7PUhrmKy6VK1YpXx1SA33PrApBZD2qgA2NnYoRNkqdNl" TargetMode="External"/><Relationship Id="rId11" Type="http://schemas.openxmlformats.org/officeDocument/2006/relationships/hyperlink" Target="https://doxthi.gr/street-debate-me-thema-tin-eirini-sto-4o-gymnasio-ano-liosion-zofria/" TargetMode="External"/><Relationship Id="rId10" Type="http://schemas.openxmlformats.org/officeDocument/2006/relationships/image" Target="media/image7.jpg"/><Relationship Id="rId13" Type="http://schemas.openxmlformats.org/officeDocument/2006/relationships/hyperlink" Target="https://cityface.gr/news-2/culture-news/street-debate-me-thema-tin-eirini/" TargetMode="External"/><Relationship Id="rId12" Type="http://schemas.openxmlformats.org/officeDocument/2006/relationships/hyperlink" Target="https://parnesnews.gr/2025/10/20/street-debate-%CE%BC%CE%B5-%CE%B8%CE%AD%CE%BC%CE%B1-%CF%84%CE%B7%CE%BD-%CE%B5%CE%B9%CF%81%CE%AE%CE%BD%CE%B7-%CF%83%CF%84%CE%BF-4%CE%BF-%CE%B3%CF%85%CE%BC%CE%BD%CE%AC%CF%83%CE%B9%CE%BF-%CE%B6%CF%89/" TargetMode="External"/><Relationship Id="rId15" Type="http://schemas.openxmlformats.org/officeDocument/2006/relationships/image" Target="media/image6.jpg"/><Relationship Id="rId14" Type="http://schemas.openxmlformats.org/officeDocument/2006/relationships/hyperlink" Target="https://www.fylarhos.gr/2025/10/street-debate-4-21.html" TargetMode="External"/><Relationship Id="rId17" Type="http://schemas.openxmlformats.org/officeDocument/2006/relationships/image" Target="media/image9.jpg"/><Relationship Id="rId16" Type="http://schemas.openxmlformats.org/officeDocument/2006/relationships/image" Target="media/image2.jpg"/><Relationship Id="rId19" Type="http://schemas.openxmlformats.org/officeDocument/2006/relationships/image" Target="media/image5.jpg"/><Relationship Id="rId18" Type="http://schemas.openxmlformats.org/officeDocument/2006/relationships/image" Target="media/image12.jp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rpku9ntcrS1r/QBTaOLP8DxnJnQ==">CgMxLjAyDmguOWZjaWFuNWF4cXM4Mg9pZC5sODg2c3RrZDlzNDYyD2lkLjVhcWV2d2U3b3E3ajIPaWQudjkwNGxwNWo2d29vMg5oLmR4dXhjMnVtNTRjajgAciExaGlHUUhXbDJZLVV0QTZEdzFsVVpxZHg0V0wya09yNzA=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0x010100258AA79CEB83498886A3A086811232500015D68561EDF2314DA91E1210E4D82B5C</vt:lpwstr>
  </property>
  <property fmtid="{D5CDD505-2E9C-101B-9397-08002B2CF9AE}" pid="3" name="EC_Collab_Status">
    <vt:lpwstr>Not Started</vt:lpwstr>
  </property>
  <property fmtid="{D5CDD505-2E9C-101B-9397-08002B2CF9AE}" pid="4" name="Order0">
    <vt:lpwstr>23</vt:lpwstr>
  </property>
</Properties>
</file>