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620"/>
        </w:tabs>
        <w:ind w:left="1622" w:hanging="1622"/>
        <w:jc w:val="center"/>
        <w:rPr>
          <w:sz w:val="22"/>
          <w:szCs w:val="22"/>
        </w:rPr>
      </w:pPr>
      <w:r w:rsidDel="00000000" w:rsidR="00000000" w:rsidRPr="00000000">
        <w:rPr>
          <w:b w:val="1"/>
          <w:bCs w:val="1"/>
          <w:sz w:val="22"/>
          <w:szCs w:val="22"/>
          <w:rtl w:val="0"/>
        </w:rPr>
        <w:t xml:space="preserve">EVENT DESCRIPTION SHEET</w:t>
      </w:r>
      <w:r w:rsidDel="00000000" w:rsidR="00000000" w:rsidRPr="00000000">
        <w:rPr>
          <w:rtl w:val="0"/>
        </w:rPr>
      </w:r>
    </w:p>
    <w:p w:rsidR="00000000" w:rsidDel="00000000" w:rsidP="00000000" w:rsidRDefault="00000000" w:rsidRPr="00000000" w14:paraId="00000002">
      <w:pPr>
        <w:spacing w:after="60" w:lineRule="auto"/>
        <w:jc w:val="both"/>
        <w:rPr>
          <w:i w:val="1"/>
          <w:iCs w:val="1"/>
          <w:color w:val="4aa55b"/>
          <w:sz w:val="16"/>
          <w:szCs w:val="16"/>
        </w:rPr>
      </w:pPr>
      <w:r w:rsidDel="00000000" w:rsidR="00000000" w:rsidRPr="00000000">
        <w:rPr>
          <w:i w:val="1"/>
          <w:iCs w:val="1"/>
          <w:color w:val="4aa55b"/>
          <w:sz w:val="16"/>
          <w:szCs w:val="16"/>
          <w:rtl w:val="0"/>
        </w:rPr>
        <w:t xml:space="preserve">(To be filled in and uploaded as deliverable in the Portal Grant Management System, at the due date foreseen in the system.</w:t>
      </w:r>
    </w:p>
    <w:p w:rsidR="00000000" w:rsidDel="00000000" w:rsidP="00000000" w:rsidRDefault="00000000" w:rsidRPr="00000000" w14:paraId="00000003">
      <w:pPr>
        <w:jc w:val="both"/>
        <w:rPr>
          <w:i w:val="1"/>
          <w:iCs w:val="1"/>
          <w:color w:val="4aa55b"/>
          <w:sz w:val="16"/>
          <w:szCs w:val="16"/>
        </w:rPr>
      </w:pPr>
      <w:r w:rsidDel="00000000" w:rsidR="00000000" w:rsidRPr="00000000">
        <w:rPr/>
        <w:drawing>
          <wp:inline distB="0" distT="0" distL="0" distR="0">
            <wp:extent cx="131445" cy="131445"/>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i w:val="1"/>
          <w:iCs w:val="1"/>
          <w:color w:val="4aa55b"/>
          <w:sz w:val="16"/>
          <w:szCs w:val="16"/>
          <w:rtl w:val="0"/>
        </w:rPr>
        <w:t xml:space="preserve"> Please provide one sheet per event (one event = one workpackage = one lump sum).)</w:t>
      </w:r>
    </w:p>
    <w:tbl>
      <w:tblPr>
        <w:tblStyle w:val="Table1"/>
        <w:tblW w:w="8363.0" w:type="dxa"/>
        <w:jc w:val="left"/>
        <w:tblInd w:w="135.0" w:type="dxa"/>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400"/>
      </w:tblPr>
      <w:tblGrid>
        <w:gridCol w:w="3788"/>
        <w:gridCol w:w="4575"/>
        <w:tblGridChange w:id="0">
          <w:tblGrid>
            <w:gridCol w:w="3788"/>
            <w:gridCol w:w="4575"/>
          </w:tblGrid>
        </w:tblGridChange>
      </w:tblGrid>
      <w:tr>
        <w:trPr>
          <w:cantSplit w:val="0"/>
          <w:trHeight w:val="447" w:hRule="atLeast"/>
          <w:tblHeader w:val="0"/>
        </w:trPr>
        <w:tc>
          <w:tcPr>
            <w:gridSpan w:val="2"/>
            <w:shd w:fill="d9d9d9" w:val="clear"/>
            <w:vAlign w:val="center"/>
          </w:tcPr>
          <w:p w:rsidR="00000000" w:rsidDel="00000000" w:rsidP="00000000" w:rsidRDefault="00000000" w:rsidRPr="00000000" w14:paraId="00000004">
            <w:pPr>
              <w:spacing w:after="120" w:before="120" w:lineRule="auto"/>
              <w:ind w:right="4"/>
              <w:rPr/>
            </w:pPr>
            <w:r w:rsidDel="00000000" w:rsidR="00000000" w:rsidRPr="00000000">
              <w:rPr>
                <w:b w:val="1"/>
                <w:bCs w:val="1"/>
                <w:rtl w:val="0"/>
              </w:rPr>
              <w:t xml:space="preserve">PROJECT</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06">
            <w:pPr>
              <w:spacing w:after="120" w:before="120" w:lineRule="auto"/>
              <w:ind w:right="4"/>
              <w:rPr>
                <w:sz w:val="18"/>
                <w:szCs w:val="18"/>
              </w:rPr>
            </w:pPr>
            <w:r w:rsidDel="00000000" w:rsidR="00000000" w:rsidRPr="00000000">
              <w:rPr>
                <w:b w:val="1"/>
                <w:bCs w:val="1"/>
                <w:color w:val="595959"/>
                <w:sz w:val="18"/>
                <w:szCs w:val="18"/>
                <w:rtl w:val="0"/>
              </w:rPr>
              <w:t xml:space="preserve">Participant:</w:t>
            </w:r>
            <w:r w:rsidDel="00000000" w:rsidR="00000000" w:rsidRPr="00000000">
              <w:rPr>
                <w:rtl w:val="0"/>
              </w:rPr>
            </w:r>
          </w:p>
        </w:tc>
        <w:tc>
          <w:tcPr>
            <w:shd w:fill="ffffff" w:val="clear"/>
          </w:tcPr>
          <w:p w:rsidR="00000000" w:rsidDel="00000000" w:rsidP="00000000" w:rsidRDefault="00000000" w:rsidRPr="00000000" w14:paraId="00000007">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1</w:t>
            </w:r>
            <w:r w:rsidDel="00000000" w:rsidR="00000000" w:rsidRPr="00000000">
              <w:rPr>
                <w:sz w:val="18"/>
                <w:szCs w:val="18"/>
                <w:rtl w:val="0"/>
              </w:rPr>
              <w:t xml:space="preserve">] - [</w:t>
            </w:r>
            <w:r w:rsidDel="00000000" w:rsidR="00000000" w:rsidRPr="00000000">
              <w:rPr>
                <w:sz w:val="18"/>
                <w:szCs w:val="18"/>
                <w:highlight w:val="lightGray"/>
                <w:rtl w:val="0"/>
              </w:rPr>
              <w:t xml:space="preserve">Asociatia Nameless Art</w:t>
            </w:r>
            <w:r w:rsidDel="00000000" w:rsidR="00000000" w:rsidRPr="00000000">
              <w:rPr>
                <w:sz w:val="18"/>
                <w:szCs w:val="18"/>
                <w:rtl w:val="0"/>
              </w:rPr>
              <w:t xml:space="preserve">] ([</w:t>
            </w:r>
            <w:r w:rsidDel="00000000" w:rsidR="00000000" w:rsidRPr="00000000">
              <w:rPr>
                <w:sz w:val="18"/>
                <w:szCs w:val="18"/>
                <w:highlight w:val="lightGray"/>
                <w:rtl w:val="0"/>
              </w:rPr>
              <w:t xml:space="preserve">ANA</w:t>
            </w:r>
            <w:r w:rsidDel="00000000" w:rsidR="00000000" w:rsidRPr="00000000">
              <w:rPr>
                <w:sz w:val="18"/>
                <w:szCs w:val="18"/>
                <w:rtl w:val="0"/>
              </w:rPr>
              <w:t xml:space="preserve">])</w:t>
            </w:r>
          </w:p>
        </w:tc>
      </w:tr>
      <w:tr>
        <w:trPr>
          <w:cantSplit w:val="0"/>
          <w:trHeight w:val="447" w:hRule="atLeast"/>
          <w:tblHeader w:val="0"/>
        </w:trPr>
        <w:tc>
          <w:tcPr>
            <w:shd w:fill="d9d9d9" w:val="clear"/>
          </w:tcPr>
          <w:p w:rsidR="00000000" w:rsidDel="00000000" w:rsidP="00000000" w:rsidRDefault="00000000" w:rsidRPr="00000000" w14:paraId="00000008">
            <w:pPr>
              <w:spacing w:after="120" w:before="120" w:lineRule="auto"/>
              <w:ind w:right="4"/>
              <w:rPr>
                <w:b w:val="1"/>
                <w:bCs w:val="1"/>
                <w:sz w:val="18"/>
                <w:szCs w:val="18"/>
              </w:rPr>
            </w:pPr>
            <w:r w:rsidDel="00000000" w:rsidR="00000000" w:rsidRPr="00000000">
              <w:rPr>
                <w:b w:val="1"/>
                <w:bCs w:val="1"/>
                <w:color w:val="595959"/>
                <w:sz w:val="18"/>
                <w:szCs w:val="18"/>
                <w:rtl w:val="0"/>
              </w:rPr>
              <w:t xml:space="preserve">PIC number: </w:t>
            </w:r>
            <w:r w:rsidDel="00000000" w:rsidR="00000000" w:rsidRPr="00000000">
              <w:rPr>
                <w:rtl w:val="0"/>
              </w:rPr>
            </w:r>
          </w:p>
        </w:tc>
        <w:tc>
          <w:tcPr>
            <w:shd w:fill="ffffff" w:val="clear"/>
          </w:tcPr>
          <w:p w:rsidR="00000000" w:rsidDel="00000000" w:rsidP="00000000" w:rsidRDefault="00000000" w:rsidRPr="00000000" w14:paraId="00000009">
            <w:pPr>
              <w:spacing w:after="120" w:before="120" w:lineRule="auto"/>
              <w:ind w:right="4"/>
              <w:jc w:val="both"/>
              <w:rPr>
                <w:sz w:val="18"/>
                <w:szCs w:val="18"/>
              </w:rPr>
            </w:pPr>
            <w:r w:rsidDel="00000000" w:rsidR="00000000" w:rsidRPr="00000000">
              <w:rPr>
                <w:sz w:val="18"/>
                <w:szCs w:val="18"/>
                <w:rtl w:val="0"/>
              </w:rPr>
              <w:t xml:space="preserve">[912797258]</w:t>
            </w:r>
          </w:p>
        </w:tc>
      </w:tr>
      <w:tr>
        <w:trPr>
          <w:cantSplit w:val="0"/>
          <w:trHeight w:val="447" w:hRule="atLeast"/>
          <w:tblHeader w:val="0"/>
        </w:trPr>
        <w:tc>
          <w:tcPr>
            <w:shd w:fill="d9d9d9" w:val="clear"/>
            <w:vAlign w:val="center"/>
          </w:tcPr>
          <w:p w:rsidR="00000000" w:rsidDel="00000000" w:rsidP="00000000" w:rsidRDefault="00000000" w:rsidRPr="00000000" w14:paraId="0000000A">
            <w:pPr>
              <w:spacing w:after="120" w:before="120" w:lineRule="auto"/>
              <w:ind w:right="4"/>
              <w:rPr>
                <w:b w:val="1"/>
                <w:bCs w:val="1"/>
                <w:sz w:val="18"/>
                <w:szCs w:val="18"/>
              </w:rPr>
            </w:pPr>
            <w:r w:rsidDel="00000000" w:rsidR="00000000" w:rsidRPr="00000000">
              <w:rPr>
                <w:b w:val="1"/>
                <w:bCs w:val="1"/>
                <w:sz w:val="18"/>
                <w:szCs w:val="18"/>
                <w:rtl w:val="0"/>
              </w:rPr>
              <w:t xml:space="preserve">Project name and acronym: </w:t>
            </w:r>
          </w:p>
        </w:tc>
        <w:tc>
          <w:tcPr>
            <w:shd w:fill="ffffff" w:val="clear"/>
            <w:vAlign w:val="center"/>
          </w:tcPr>
          <w:p w:rsidR="00000000" w:rsidDel="00000000" w:rsidP="00000000" w:rsidRDefault="00000000" w:rsidRPr="00000000" w14:paraId="0000000B">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Network of organizations for Promoting Skills for Participation</w:t>
            </w:r>
            <w:r w:rsidDel="00000000" w:rsidR="00000000" w:rsidRPr="00000000">
              <w:rPr>
                <w:sz w:val="18"/>
                <w:szCs w:val="18"/>
                <w:rtl w:val="0"/>
              </w:rPr>
              <w:t xml:space="preserve">] </w:t>
            </w:r>
            <w:r w:rsidDel="00000000" w:rsidR="00000000" w:rsidRPr="00000000">
              <w:rPr>
                <w:i w:val="1"/>
                <w:iCs w:val="1"/>
                <w:sz w:val="16"/>
                <w:szCs w:val="16"/>
                <w:rtl w:val="0"/>
              </w:rPr>
              <w:t xml:space="preserve">—</w:t>
            </w:r>
            <w:r w:rsidDel="00000000" w:rsidR="00000000" w:rsidRPr="00000000">
              <w:rPr>
                <w:sz w:val="18"/>
                <w:szCs w:val="18"/>
                <w:rtl w:val="0"/>
              </w:rPr>
              <w:t xml:space="preserve"> [</w:t>
            </w:r>
            <w:r w:rsidDel="00000000" w:rsidR="00000000" w:rsidRPr="00000000">
              <w:rPr>
                <w:sz w:val="18"/>
                <w:szCs w:val="18"/>
                <w:highlight w:val="lightGray"/>
                <w:rtl w:val="0"/>
              </w:rPr>
              <w:t xml:space="preserve">acronym</w:t>
            </w:r>
            <w:r w:rsidDel="00000000" w:rsidR="00000000" w:rsidRPr="00000000">
              <w:rPr>
                <w:sz w:val="18"/>
                <w:szCs w:val="18"/>
                <w:rtl w:val="0"/>
              </w:rPr>
              <w:t xml:space="preserve">]</w:t>
            </w:r>
          </w:p>
        </w:tc>
      </w:tr>
    </w:tbl>
    <w:p w:rsidR="00000000" w:rsidDel="00000000" w:rsidP="00000000" w:rsidRDefault="00000000" w:rsidRPr="00000000" w14:paraId="0000000C">
      <w:pPr>
        <w:rPr/>
      </w:pPr>
      <w:bookmarkStart w:colFirst="0" w:colLast="0" w:name="_heading=h.9fcian5axqs8" w:id="0"/>
      <w:bookmarkEnd w:id="0"/>
      <w:r w:rsidDel="00000000" w:rsidR="00000000" w:rsidRPr="00000000">
        <w:rPr>
          <w:rtl w:val="0"/>
        </w:rPr>
      </w:r>
    </w:p>
    <w:tbl>
      <w:tblPr>
        <w:tblStyle w:val="Table2"/>
        <w:tblW w:w="8374.999999999998" w:type="dxa"/>
        <w:jc w:val="center"/>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000"/>
      </w:tblPr>
      <w:tblGrid>
        <w:gridCol w:w="2564"/>
        <w:gridCol w:w="1559"/>
        <w:gridCol w:w="2693"/>
        <w:gridCol w:w="1559"/>
        <w:tblGridChange w:id="0">
          <w:tblGrid>
            <w:gridCol w:w="2564"/>
            <w:gridCol w:w="1559"/>
            <w:gridCol w:w="2693"/>
            <w:gridCol w:w="1559"/>
          </w:tblGrid>
        </w:tblGridChange>
      </w:tblGrid>
      <w:tr>
        <w:trPr>
          <w:cantSplit w:val="0"/>
          <w:trHeight w:val="142" w:hRule="atLeast"/>
          <w:tblHeader w:val="0"/>
        </w:trPr>
        <w:tc>
          <w:tcPr>
            <w:gridSpan w:val="4"/>
            <w:shd w:fill="d9d9d9" w:val="clear"/>
          </w:tcPr>
          <w:p w:rsidR="00000000" w:rsidDel="00000000" w:rsidP="00000000" w:rsidRDefault="00000000" w:rsidRPr="00000000" w14:paraId="0000000D">
            <w:pPr>
              <w:spacing w:after="120" w:before="120" w:lineRule="auto"/>
              <w:jc w:val="center"/>
              <w:rPr>
                <w:b w:val="1"/>
                <w:bCs w:val="1"/>
                <w:smallCaps w:val="1"/>
                <w:color w:val="595959"/>
              </w:rPr>
            </w:pPr>
            <w:r w:rsidDel="00000000" w:rsidR="00000000" w:rsidRPr="00000000">
              <w:rPr>
                <w:b w:val="1"/>
                <w:bCs w:val="1"/>
                <w:smallCaps w:val="1"/>
                <w:color w:val="595959"/>
                <w:rtl w:val="0"/>
              </w:rPr>
              <w:t xml:space="preserve">EVENT DESCRIPTION</w:t>
            </w:r>
          </w:p>
        </w:tc>
      </w:tr>
      <w:tr>
        <w:trPr>
          <w:cantSplit w:val="0"/>
          <w:trHeight w:val="142" w:hRule="atLeast"/>
          <w:tblHeader w:val="0"/>
        </w:trPr>
        <w:tc>
          <w:tcPr>
            <w:shd w:fill="d9d9d9" w:val="clear"/>
            <w:vAlign w:val="center"/>
          </w:tcPr>
          <w:p w:rsidR="00000000" w:rsidDel="00000000" w:rsidP="00000000" w:rsidRDefault="00000000" w:rsidRPr="00000000" w14:paraId="00000011">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Event number:</w:t>
            </w:r>
          </w:p>
        </w:tc>
        <w:tc>
          <w:tcPr>
            <w:gridSpan w:val="3"/>
            <w:shd w:fill="ffffff" w:val="clear"/>
            <w:vAlign w:val="center"/>
          </w:tcPr>
          <w:p w:rsidR="00000000" w:rsidDel="00000000" w:rsidP="00000000" w:rsidRDefault="00000000" w:rsidRPr="00000000" w14:paraId="00000012">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Work Package 8</w:t>
            </w:r>
            <w:r w:rsidDel="00000000" w:rsidR="00000000" w:rsidRPr="00000000">
              <w:rPr>
                <w:color w:val="595959"/>
                <w:sz w:val="18"/>
                <w:szCs w:val="18"/>
                <w:rtl w:val="0"/>
              </w:rPr>
              <w:t xml:space="preserve">]</w:t>
            </w:r>
          </w:p>
        </w:tc>
      </w:tr>
      <w:tr>
        <w:trPr>
          <w:cantSplit w:val="0"/>
          <w:trHeight w:val="142" w:hRule="atLeast"/>
          <w:tblHeader w:val="0"/>
        </w:trPr>
        <w:tc>
          <w:tcPr>
            <w:shd w:fill="d9d9d9" w:val="clear"/>
            <w:vAlign w:val="center"/>
          </w:tcPr>
          <w:p w:rsidR="00000000" w:rsidDel="00000000" w:rsidP="00000000" w:rsidRDefault="00000000" w:rsidRPr="00000000" w14:paraId="00000015">
            <w:pPr>
              <w:spacing w:after="120" w:before="120" w:lineRule="auto"/>
              <w:rPr>
                <w:b w:val="1"/>
                <w:bCs w:val="1"/>
                <w:smallCaps w:val="1"/>
                <w:color w:val="595959"/>
              </w:rPr>
            </w:pPr>
            <w:r w:rsidDel="00000000" w:rsidR="00000000" w:rsidRPr="00000000">
              <w:rPr>
                <w:b w:val="1"/>
                <w:bCs w:val="1"/>
                <w:color w:val="595959"/>
                <w:sz w:val="18"/>
                <w:szCs w:val="18"/>
                <w:rtl w:val="0"/>
              </w:rPr>
              <w:t xml:space="preserve">Event name:</w:t>
            </w:r>
            <w:r w:rsidDel="00000000" w:rsidR="00000000" w:rsidRPr="00000000">
              <w:rPr>
                <w:rtl w:val="0"/>
              </w:rPr>
            </w:r>
          </w:p>
        </w:tc>
        <w:tc>
          <w:tcPr>
            <w:gridSpan w:val="3"/>
            <w:shd w:fill="ffffff" w:val="clear"/>
            <w:vAlign w:val="center"/>
          </w:tcPr>
          <w:p w:rsidR="00000000" w:rsidDel="00000000" w:rsidP="00000000" w:rsidRDefault="00000000" w:rsidRPr="00000000" w14:paraId="00000016">
            <w:pPr>
              <w:spacing w:after="120" w:before="120" w:lineRule="auto"/>
              <w:rPr>
                <w:smallCaps w:val="1"/>
                <w:color w:val="595959"/>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Local Awareness Raising Campaigns in Romania (LARC)</w:t>
            </w:r>
            <w:r w:rsidDel="00000000" w:rsidR="00000000" w:rsidRPr="00000000">
              <w:rPr>
                <w:color w:val="595959"/>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9">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Type:</w:t>
            </w:r>
          </w:p>
        </w:tc>
        <w:tc>
          <w:tcPr>
            <w:gridSpan w:val="3"/>
            <w:shd w:fill="ffffff" w:val="clear"/>
            <w:vAlign w:val="center"/>
          </w:tcPr>
          <w:p w:rsidR="00000000" w:rsidDel="00000000" w:rsidP="00000000" w:rsidRDefault="00000000" w:rsidRPr="00000000" w14:paraId="0000001A">
            <w:pPr>
              <w:spacing w:after="120" w:before="120" w:lineRule="auto"/>
              <w:rPr>
                <w:color w:val="595959"/>
                <w:sz w:val="18"/>
                <w:szCs w:val="18"/>
              </w:rPr>
            </w:pPr>
            <w:r w:rsidDel="00000000" w:rsidR="00000000" w:rsidRPr="00000000">
              <w:rPr>
                <w:color w:val="595959"/>
                <w:sz w:val="18"/>
                <w:szCs w:val="18"/>
                <w:rtl w:val="0"/>
              </w:rPr>
              <w:t xml:space="preserve">[desk research, street deb</w:t>
            </w:r>
            <w:r w:rsidDel="00000000" w:rsidR="00000000" w:rsidRPr="00000000">
              <w:rPr>
                <w:sz w:val="18"/>
                <w:szCs w:val="18"/>
                <w:rtl w:val="0"/>
              </w:rPr>
              <w:t xml:space="preserve">ate, round table, focus group, podcast, dissemination event]</w:t>
            </w:r>
            <w:r w:rsidDel="00000000" w:rsidR="00000000" w:rsidRPr="00000000">
              <w:rPr>
                <w:color w:val="595959"/>
                <w:sz w:val="18"/>
                <w:szCs w:val="18"/>
                <w:rtl w:val="0"/>
              </w:rPr>
              <w:t xml:space="preserve"> </w:t>
            </w:r>
          </w:p>
        </w:tc>
      </w:tr>
      <w:tr>
        <w:trPr>
          <w:cantSplit w:val="0"/>
          <w:trHeight w:val="142" w:hRule="atLeast"/>
          <w:tblHeader w:val="0"/>
        </w:trPr>
        <w:tc>
          <w:tcPr>
            <w:shd w:fill="d9d9d9" w:val="clear"/>
            <w:vAlign w:val="center"/>
          </w:tcPr>
          <w:p w:rsidR="00000000" w:rsidDel="00000000" w:rsidP="00000000" w:rsidRDefault="00000000" w:rsidRPr="00000000" w14:paraId="0000001D">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In situ/online:</w:t>
            </w:r>
          </w:p>
        </w:tc>
        <w:tc>
          <w:tcPr>
            <w:gridSpan w:val="3"/>
            <w:shd w:fill="ffffff" w:val="clear"/>
            <w:vAlign w:val="center"/>
          </w:tcPr>
          <w:p w:rsidR="00000000" w:rsidDel="00000000" w:rsidP="00000000" w:rsidRDefault="00000000" w:rsidRPr="00000000" w14:paraId="0000001E">
            <w:pPr>
              <w:spacing w:after="120" w:before="120" w:lineRule="auto"/>
              <w:rPr>
                <w:color w:val="595959"/>
                <w:sz w:val="18"/>
                <w:szCs w:val="18"/>
              </w:rPr>
            </w:pPr>
            <w:r w:rsidDel="00000000" w:rsidR="00000000" w:rsidRPr="00000000">
              <w:rPr>
                <w:i w:val="1"/>
                <w:iCs w:val="1"/>
                <w:color w:val="4aa55b"/>
                <w:sz w:val="18"/>
                <w:szCs w:val="18"/>
                <w:rtl w:val="0"/>
              </w:rPr>
              <w:t xml:space="preserve">[</w:t>
            </w:r>
            <w:r w:rsidDel="00000000" w:rsidR="00000000" w:rsidRPr="00000000">
              <w:rPr>
                <w:color w:val="595959"/>
                <w:sz w:val="18"/>
                <w:szCs w:val="18"/>
                <w:rtl w:val="0"/>
              </w:rPr>
              <w:t xml:space="preserve">in-situ</w:t>
            </w:r>
            <w:r w:rsidDel="00000000" w:rsidR="00000000" w:rsidRPr="00000000">
              <w:rPr>
                <w:i w:val="1"/>
                <w:iCs w:val="1"/>
                <w:color w:val="4aa55b"/>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1">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Location:</w:t>
            </w:r>
          </w:p>
        </w:tc>
        <w:tc>
          <w:tcPr>
            <w:gridSpan w:val="3"/>
            <w:shd w:fill="ffffff" w:val="clear"/>
            <w:vAlign w:val="center"/>
          </w:tcPr>
          <w:p w:rsidR="00000000" w:rsidDel="00000000" w:rsidP="00000000" w:rsidRDefault="00000000" w:rsidRPr="00000000" w14:paraId="00000022">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Romania</w:t>
            </w:r>
            <w:r w:rsidDel="00000000" w:rsidR="00000000" w:rsidRPr="00000000">
              <w:rPr>
                <w:color w:val="595959"/>
                <w:sz w:val="18"/>
                <w:szCs w:val="18"/>
                <w:rtl w:val="0"/>
              </w:rPr>
              <w:t xml:space="preserve">], [Baicoi, Ploiesti, Plopeni, Brasov</w:t>
            </w:r>
            <w:r w:rsidDel="00000000" w:rsidR="00000000" w:rsidRPr="00000000">
              <w:rPr>
                <w:color w:val="595959"/>
                <w:sz w:val="18"/>
                <w:szCs w:val="18"/>
                <w:highlight w:val="lightGray"/>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5">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Date(s):</w:t>
            </w:r>
          </w:p>
        </w:tc>
        <w:tc>
          <w:tcPr>
            <w:gridSpan w:val="3"/>
            <w:shd w:fill="ffffff" w:val="clear"/>
            <w:vAlign w:val="center"/>
          </w:tcPr>
          <w:p w:rsidR="00000000" w:rsidDel="00000000" w:rsidP="00000000" w:rsidRDefault="00000000" w:rsidRPr="00000000" w14:paraId="00000026">
            <w:pPr>
              <w:spacing w:after="120" w:before="120" w:lineRule="auto"/>
              <w:rPr>
                <w:sz w:val="18"/>
                <w:szCs w:val="18"/>
                <w:highlight w:val="lightGray"/>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Desk research: 13 February 2025; </w:t>
            </w:r>
          </w:p>
          <w:p w:rsidR="00000000" w:rsidDel="00000000" w:rsidP="00000000" w:rsidRDefault="00000000" w:rsidRPr="00000000" w14:paraId="00000027">
            <w:pPr>
              <w:spacing w:after="120" w:before="120" w:lineRule="auto"/>
              <w:rPr>
                <w:sz w:val="18"/>
                <w:szCs w:val="18"/>
                <w:highlight w:val="lightGray"/>
              </w:rPr>
            </w:pPr>
            <w:r w:rsidDel="00000000" w:rsidR="00000000" w:rsidRPr="00000000">
              <w:rPr>
                <w:sz w:val="18"/>
                <w:szCs w:val="18"/>
                <w:highlight w:val="lightGray"/>
                <w:rtl w:val="0"/>
              </w:rPr>
              <w:t xml:space="preserve">Street debate: 18 October 2025; </w:t>
            </w:r>
          </w:p>
          <w:p w:rsidR="00000000" w:rsidDel="00000000" w:rsidP="00000000" w:rsidRDefault="00000000" w:rsidRPr="00000000" w14:paraId="00000028">
            <w:pPr>
              <w:spacing w:after="120" w:before="120" w:lineRule="auto"/>
              <w:rPr>
                <w:sz w:val="18"/>
                <w:szCs w:val="18"/>
                <w:highlight w:val="lightGray"/>
              </w:rPr>
            </w:pPr>
            <w:r w:rsidDel="00000000" w:rsidR="00000000" w:rsidRPr="00000000">
              <w:rPr>
                <w:sz w:val="18"/>
                <w:szCs w:val="18"/>
                <w:highlight w:val="lightGray"/>
                <w:rtl w:val="0"/>
              </w:rPr>
              <w:t xml:space="preserve">Round table:22 November 2025</w:t>
            </w:r>
          </w:p>
          <w:p w:rsidR="00000000" w:rsidDel="00000000" w:rsidP="00000000" w:rsidRDefault="00000000" w:rsidRPr="00000000" w14:paraId="00000029">
            <w:pPr>
              <w:spacing w:after="120" w:before="120" w:lineRule="auto"/>
              <w:rPr>
                <w:sz w:val="18"/>
                <w:szCs w:val="18"/>
                <w:highlight w:val="lightGray"/>
              </w:rPr>
            </w:pPr>
            <w:r w:rsidDel="00000000" w:rsidR="00000000" w:rsidRPr="00000000">
              <w:rPr>
                <w:sz w:val="18"/>
                <w:szCs w:val="18"/>
                <w:highlight w:val="lightGray"/>
                <w:rtl w:val="0"/>
              </w:rPr>
              <w:t xml:space="preserve">Focus groups: 12, 19 and 22 February 2026</w:t>
            </w:r>
          </w:p>
          <w:p w:rsidR="00000000" w:rsidDel="00000000" w:rsidP="00000000" w:rsidRDefault="00000000" w:rsidRPr="00000000" w14:paraId="0000002A">
            <w:pPr>
              <w:spacing w:after="120" w:before="120" w:lineRule="auto"/>
              <w:rPr>
                <w:sz w:val="18"/>
                <w:szCs w:val="18"/>
                <w:highlight w:val="lightGray"/>
              </w:rPr>
            </w:pPr>
            <w:r w:rsidDel="00000000" w:rsidR="00000000" w:rsidRPr="00000000">
              <w:rPr>
                <w:sz w:val="18"/>
                <w:szCs w:val="18"/>
                <w:highlight w:val="lightGray"/>
                <w:rtl w:val="0"/>
              </w:rPr>
              <w:t xml:space="preserve">Podcast: 28 March 2026</w:t>
            </w:r>
          </w:p>
          <w:p w:rsidR="00000000" w:rsidDel="00000000" w:rsidP="00000000" w:rsidRDefault="00000000" w:rsidRPr="00000000" w14:paraId="0000002B">
            <w:pPr>
              <w:spacing w:after="120" w:before="120" w:lineRule="auto"/>
              <w:rPr>
                <w:color w:val="595959"/>
                <w:sz w:val="18"/>
                <w:szCs w:val="18"/>
              </w:rPr>
            </w:pPr>
            <w:r w:rsidDel="00000000" w:rsidR="00000000" w:rsidRPr="00000000">
              <w:rPr>
                <w:sz w:val="18"/>
                <w:szCs w:val="18"/>
                <w:highlight w:val="lightGray"/>
                <w:rtl w:val="0"/>
              </w:rPr>
              <w:t xml:space="preserve">Dissemination event: 05 June 2026 </w:t>
            </w:r>
            <w:r w:rsidDel="00000000" w:rsidR="00000000" w:rsidRPr="00000000">
              <w:rPr>
                <w:color w:val="595959"/>
                <w:sz w:val="18"/>
                <w:szCs w:val="18"/>
                <w:rtl w:val="0"/>
              </w:rPr>
              <w:t xml:space="preserve">]</w:t>
            </w:r>
          </w:p>
        </w:tc>
      </w:tr>
      <w:tr>
        <w:trPr>
          <w:cantSplit w:val="0"/>
          <w:trHeight w:val="142" w:hRule="atLeast"/>
          <w:tblHeader w:val="0"/>
        </w:trPr>
        <w:tc>
          <w:tcPr>
            <w:shd w:fill="d9d9d9" w:val="clear"/>
            <w:vAlign w:val="center"/>
          </w:tcPr>
          <w:p w:rsidR="00000000" w:rsidDel="00000000" w:rsidP="00000000" w:rsidRDefault="00000000" w:rsidRPr="00000000" w14:paraId="0000002E">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Website(s) (if any):</w:t>
            </w:r>
          </w:p>
        </w:tc>
        <w:tc>
          <w:tcPr>
            <w:gridSpan w:val="3"/>
            <w:shd w:fill="ffffff" w:val="clear"/>
            <w:vAlign w:val="center"/>
          </w:tcPr>
          <w:p w:rsidR="00000000" w:rsidDel="00000000" w:rsidP="00000000" w:rsidRDefault="00000000" w:rsidRPr="00000000" w14:paraId="0000002F">
            <w:pPr>
              <w:spacing w:after="120" w:before="120" w:lineRule="auto"/>
              <w:rPr>
                <w:sz w:val="18"/>
                <w:szCs w:val="18"/>
              </w:rPr>
            </w:pPr>
            <w:r w:rsidDel="00000000" w:rsidR="00000000" w:rsidRPr="00000000">
              <w:rPr>
                <w:sz w:val="18"/>
                <w:szCs w:val="18"/>
                <w:rtl w:val="0"/>
              </w:rPr>
              <w:t xml:space="preserve">IG: </w:t>
            </w:r>
            <w:hyperlink r:id="rId8">
              <w:r w:rsidDel="00000000" w:rsidR="00000000" w:rsidRPr="00000000">
                <w:rPr>
                  <w:color w:val="1155cc"/>
                  <w:sz w:val="18"/>
                  <w:szCs w:val="18"/>
                  <w:u w:val="single"/>
                  <w:rtl w:val="0"/>
                </w:rPr>
                <w:t xml:space="preserve">https://www.instagram.com/asociatia_nameless_art</w:t>
              </w:r>
            </w:hyperlink>
            <w:r w:rsidDel="00000000" w:rsidR="00000000" w:rsidRPr="00000000">
              <w:rPr>
                <w:rtl w:val="0"/>
              </w:rPr>
            </w:r>
          </w:p>
          <w:p w:rsidR="00000000" w:rsidDel="00000000" w:rsidP="00000000" w:rsidRDefault="00000000" w:rsidRPr="00000000" w14:paraId="00000030">
            <w:pPr>
              <w:spacing w:after="120" w:before="120" w:lineRule="auto"/>
              <w:rPr>
                <w:sz w:val="18"/>
                <w:szCs w:val="18"/>
              </w:rPr>
            </w:pPr>
            <w:r w:rsidDel="00000000" w:rsidR="00000000" w:rsidRPr="00000000">
              <w:rPr>
                <w:sz w:val="18"/>
                <w:szCs w:val="18"/>
                <w:rtl w:val="0"/>
              </w:rPr>
              <w:t xml:space="preserve">FB: </w:t>
            </w:r>
            <w:hyperlink r:id="rId9">
              <w:r w:rsidDel="00000000" w:rsidR="00000000" w:rsidRPr="00000000">
                <w:rPr>
                  <w:color w:val="1155cc"/>
                  <w:sz w:val="18"/>
                  <w:szCs w:val="18"/>
                  <w:u w:val="single"/>
                  <w:rtl w:val="0"/>
                </w:rPr>
                <w:t xml:space="preserve">https://www.facebook.com/share/1B1Vg5tCE4/?mibextid=wwXIfr</w:t>
              </w:r>
            </w:hyperlink>
            <w:r w:rsidDel="00000000" w:rsidR="00000000" w:rsidRPr="00000000">
              <w:rPr>
                <w:rtl w:val="0"/>
              </w:rPr>
            </w:r>
          </w:p>
          <w:p w:rsidR="00000000" w:rsidDel="00000000" w:rsidP="00000000" w:rsidRDefault="00000000" w:rsidRPr="00000000" w14:paraId="00000031">
            <w:pPr>
              <w:spacing w:after="120" w:before="120" w:lineRule="auto"/>
              <w:rPr>
                <w:sz w:val="18"/>
                <w:szCs w:val="18"/>
              </w:rPr>
            </w:pPr>
            <w:r w:rsidDel="00000000" w:rsidR="00000000" w:rsidRPr="00000000">
              <w:rPr>
                <w:sz w:val="18"/>
                <w:szCs w:val="18"/>
                <w:rtl w:val="0"/>
              </w:rPr>
              <w:t xml:space="preserve">WEBSITE: </w:t>
            </w:r>
            <w:hyperlink r:id="rId10">
              <w:r w:rsidDel="00000000" w:rsidR="00000000" w:rsidRPr="00000000">
                <w:rPr>
                  <w:color w:val="1155cc"/>
                  <w:sz w:val="18"/>
                  <w:szCs w:val="18"/>
                  <w:u w:val="single"/>
                  <w:rtl w:val="0"/>
                </w:rPr>
                <w:t xml:space="preserve">https://assnamelessart.wixsite.com/namelessart</w:t>
              </w:r>
            </w:hyperlink>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34">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Participants</w:t>
            </w:r>
          </w:p>
        </w:tc>
      </w:tr>
      <w:tr>
        <w:trPr>
          <w:cantSplit w:val="0"/>
          <w:trHeight w:val="142" w:hRule="atLeast"/>
          <w:tblHeader w:val="0"/>
        </w:trPr>
        <w:tc>
          <w:tcPr>
            <w:shd w:fill="d9d9d9" w:val="clear"/>
            <w:vAlign w:val="center"/>
          </w:tcPr>
          <w:p w:rsidR="00000000" w:rsidDel="00000000" w:rsidP="00000000" w:rsidRDefault="00000000" w:rsidRPr="00000000" w14:paraId="00000038">
            <w:pPr>
              <w:spacing w:after="120" w:before="120" w:lineRule="auto"/>
              <w:jc w:val="right"/>
              <w:rPr>
                <w:color w:val="595959"/>
                <w:sz w:val="16"/>
                <w:szCs w:val="16"/>
              </w:rPr>
            </w:pPr>
            <w:r w:rsidDel="00000000" w:rsidR="00000000" w:rsidRPr="00000000">
              <w:rPr>
                <w:color w:val="595959"/>
                <w:sz w:val="16"/>
                <w:szCs w:val="16"/>
                <w:rtl w:val="0"/>
              </w:rPr>
              <w:t xml:space="preserve">Female:</w:t>
            </w:r>
          </w:p>
        </w:tc>
        <w:tc>
          <w:tcPr>
            <w:gridSpan w:val="3"/>
            <w:shd w:fill="auto" w:val="clear"/>
            <w:vAlign w:val="center"/>
          </w:tcPr>
          <w:p w:rsidR="00000000" w:rsidDel="00000000" w:rsidP="00000000" w:rsidRDefault="00000000" w:rsidRPr="00000000" w14:paraId="00000039">
            <w:pPr>
              <w:spacing w:after="120" w:before="120" w:lineRule="auto"/>
              <w:rPr>
                <w:color w:val="595959"/>
                <w:sz w:val="18"/>
                <w:szCs w:val="18"/>
              </w:rPr>
            </w:pPr>
            <w:r w:rsidDel="00000000" w:rsidR="00000000" w:rsidRPr="00000000">
              <w:rPr>
                <w:sz w:val="18"/>
                <w:szCs w:val="18"/>
                <w:rtl w:val="0"/>
              </w:rPr>
              <w:t xml:space="preserve">70 </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3C">
            <w:pPr>
              <w:spacing w:after="120" w:before="120" w:lineRule="auto"/>
              <w:jc w:val="right"/>
              <w:rPr>
                <w:color w:val="595959"/>
                <w:sz w:val="16"/>
                <w:szCs w:val="16"/>
              </w:rPr>
            </w:pPr>
            <w:r w:rsidDel="00000000" w:rsidR="00000000" w:rsidRPr="00000000">
              <w:rPr>
                <w:color w:val="595959"/>
                <w:sz w:val="16"/>
                <w:szCs w:val="16"/>
                <w:rtl w:val="0"/>
              </w:rPr>
              <w:t xml:space="preserve">Male:</w:t>
            </w:r>
          </w:p>
        </w:tc>
        <w:tc>
          <w:tcPr>
            <w:gridSpan w:val="3"/>
            <w:shd w:fill="auto" w:val="clear"/>
            <w:vAlign w:val="center"/>
          </w:tcPr>
          <w:p w:rsidR="00000000" w:rsidDel="00000000" w:rsidP="00000000" w:rsidRDefault="00000000" w:rsidRPr="00000000" w14:paraId="0000003D">
            <w:pPr>
              <w:spacing w:after="120" w:before="120" w:lineRule="auto"/>
              <w:rPr>
                <w:color w:val="595959"/>
                <w:sz w:val="18"/>
                <w:szCs w:val="18"/>
              </w:rPr>
            </w:pPr>
            <w:r w:rsidDel="00000000" w:rsidR="00000000" w:rsidRPr="00000000">
              <w:rPr>
                <w:sz w:val="18"/>
                <w:szCs w:val="18"/>
                <w:rtl w:val="0"/>
              </w:rPr>
              <w:t xml:space="preserve">64</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0">
            <w:pPr>
              <w:spacing w:after="120" w:before="120" w:lineRule="auto"/>
              <w:jc w:val="right"/>
              <w:rPr>
                <w:color w:val="595959"/>
                <w:sz w:val="16"/>
                <w:szCs w:val="16"/>
              </w:rPr>
            </w:pPr>
            <w:r w:rsidDel="00000000" w:rsidR="00000000" w:rsidRPr="00000000">
              <w:rPr>
                <w:color w:val="595959"/>
                <w:sz w:val="16"/>
                <w:szCs w:val="16"/>
                <w:rtl w:val="0"/>
              </w:rPr>
              <w:t xml:space="preserve">Non-binary:</w:t>
            </w:r>
          </w:p>
        </w:tc>
        <w:tc>
          <w:tcPr>
            <w:gridSpan w:val="3"/>
            <w:shd w:fill="auto" w:val="clear"/>
            <w:vAlign w:val="center"/>
          </w:tcPr>
          <w:p w:rsidR="00000000" w:rsidDel="00000000" w:rsidP="00000000" w:rsidRDefault="00000000" w:rsidRPr="00000000" w14:paraId="00000041">
            <w:pPr>
              <w:spacing w:after="120" w:before="120" w:lineRule="auto"/>
              <w:rPr>
                <w:color w:val="595959"/>
                <w:sz w:val="18"/>
                <w:szCs w:val="18"/>
              </w:rPr>
            </w:pPr>
            <w:r w:rsidDel="00000000" w:rsidR="00000000" w:rsidRPr="00000000">
              <w:rPr>
                <w:sz w:val="18"/>
                <w:szCs w:val="18"/>
                <w:rtl w:val="0"/>
              </w:rPr>
              <w:t xml:space="preserve">0</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4">
            <w:pPr>
              <w:spacing w:after="120" w:before="120" w:lineRule="auto"/>
              <w:jc w:val="right"/>
              <w:rPr>
                <w:color w:val="595959"/>
                <w:sz w:val="16"/>
                <w:szCs w:val="16"/>
              </w:rPr>
            </w:pPr>
            <w:r w:rsidDel="00000000" w:rsidR="00000000" w:rsidRPr="00000000">
              <w:rPr>
                <w:color w:val="595959"/>
                <w:sz w:val="16"/>
                <w:szCs w:val="16"/>
                <w:rtl w:val="0"/>
              </w:rPr>
              <w:t xml:space="preserve">From country 1 [</w:t>
            </w:r>
            <w:r w:rsidDel="00000000" w:rsidR="00000000" w:rsidRPr="00000000">
              <w:rPr>
                <w:sz w:val="16"/>
                <w:szCs w:val="16"/>
                <w:rtl w:val="0"/>
              </w:rPr>
              <w:t xml:space="preserve">Romania</w:t>
            </w:r>
            <w:r w:rsidDel="00000000" w:rsidR="00000000" w:rsidRPr="00000000">
              <w:rPr>
                <w:color w:val="595959"/>
                <w:sz w:val="16"/>
                <w:szCs w:val="16"/>
                <w:rtl w:val="0"/>
              </w:rPr>
              <w:t xml:space="preserve">]:</w:t>
            </w:r>
          </w:p>
        </w:tc>
        <w:tc>
          <w:tcPr>
            <w:gridSpan w:val="3"/>
            <w:shd w:fill="auto" w:val="clear"/>
            <w:vAlign w:val="center"/>
          </w:tcPr>
          <w:p w:rsidR="00000000" w:rsidDel="00000000" w:rsidP="00000000" w:rsidRDefault="00000000" w:rsidRPr="00000000" w14:paraId="00000045">
            <w:pPr>
              <w:spacing w:after="120" w:before="120" w:lineRule="auto"/>
              <w:rPr>
                <w:color w:val="595959"/>
                <w:sz w:val="18"/>
                <w:szCs w:val="18"/>
              </w:rPr>
            </w:pPr>
            <w:r w:rsidDel="00000000" w:rsidR="00000000" w:rsidRPr="00000000">
              <w:rPr>
                <w:sz w:val="18"/>
                <w:szCs w:val="18"/>
                <w:rtl w:val="0"/>
              </w:rPr>
              <w:t xml:space="preserve">134</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8">
            <w:pPr>
              <w:spacing w:after="120" w:before="120" w:lineRule="auto"/>
              <w:jc w:val="right"/>
              <w:rPr>
                <w:color w:val="595959"/>
                <w:sz w:val="18"/>
                <w:szCs w:val="18"/>
              </w:rPr>
            </w:pPr>
            <w:r w:rsidDel="00000000" w:rsidR="00000000" w:rsidRPr="00000000">
              <w:rPr>
                <w:color w:val="595959"/>
                <w:sz w:val="16"/>
                <w:szCs w:val="16"/>
                <w:rtl w:val="0"/>
              </w:rPr>
              <w:t xml:space="preserve">Total number of participants:</w:t>
            </w:r>
            <w:r w:rsidDel="00000000" w:rsidR="00000000" w:rsidRPr="00000000">
              <w:rPr>
                <w:rtl w:val="0"/>
              </w:rPr>
            </w:r>
          </w:p>
        </w:tc>
        <w:tc>
          <w:tcPr>
            <w:shd w:fill="auto" w:val="clear"/>
            <w:vAlign w:val="center"/>
          </w:tcPr>
          <w:p w:rsidR="00000000" w:rsidDel="00000000" w:rsidP="00000000" w:rsidRDefault="00000000" w:rsidRPr="00000000" w14:paraId="00000049">
            <w:pPr>
              <w:spacing w:after="120" w:before="120" w:lineRule="auto"/>
              <w:rPr>
                <w:color w:val="595959"/>
                <w:sz w:val="18"/>
                <w:szCs w:val="18"/>
              </w:rPr>
            </w:pPr>
            <w:r w:rsidDel="00000000" w:rsidR="00000000" w:rsidRPr="00000000">
              <w:rPr>
                <w:sz w:val="18"/>
                <w:szCs w:val="18"/>
                <w:rtl w:val="0"/>
              </w:rPr>
              <w:t xml:space="preserve">134</w:t>
            </w:r>
            <w:r w:rsidDel="00000000" w:rsidR="00000000" w:rsidRPr="00000000">
              <w:rPr>
                <w:rtl w:val="0"/>
              </w:rPr>
            </w:r>
          </w:p>
        </w:tc>
        <w:tc>
          <w:tcPr>
            <w:shd w:fill="d9d9d9" w:val="clear"/>
            <w:vAlign w:val="center"/>
          </w:tcPr>
          <w:p w:rsidR="00000000" w:rsidDel="00000000" w:rsidP="00000000" w:rsidRDefault="00000000" w:rsidRPr="00000000" w14:paraId="0000004A">
            <w:pPr>
              <w:spacing w:after="120" w:before="120" w:lineRule="auto"/>
              <w:jc w:val="right"/>
              <w:rPr>
                <w:color w:val="595959"/>
                <w:sz w:val="18"/>
                <w:szCs w:val="18"/>
              </w:rPr>
            </w:pPr>
            <w:r w:rsidDel="00000000" w:rsidR="00000000" w:rsidRPr="00000000">
              <w:rPr>
                <w:color w:val="595959"/>
                <w:sz w:val="16"/>
                <w:szCs w:val="16"/>
                <w:rtl w:val="0"/>
              </w:rPr>
              <w:t xml:space="preserve">From total number of countries:</w:t>
            </w:r>
            <w:r w:rsidDel="00000000" w:rsidR="00000000" w:rsidRPr="00000000">
              <w:rPr>
                <w:rtl w:val="0"/>
              </w:rPr>
            </w:r>
          </w:p>
        </w:tc>
        <w:tc>
          <w:tcPr>
            <w:shd w:fill="auto" w:val="clear"/>
            <w:vAlign w:val="center"/>
          </w:tcPr>
          <w:p w:rsidR="00000000" w:rsidDel="00000000" w:rsidP="00000000" w:rsidRDefault="00000000" w:rsidRPr="00000000" w14:paraId="0000004B">
            <w:pPr>
              <w:spacing w:after="120" w:before="120" w:lineRule="auto"/>
              <w:rPr>
                <w:color w:val="595959"/>
                <w:sz w:val="18"/>
                <w:szCs w:val="18"/>
              </w:rPr>
            </w:pPr>
            <w:r w:rsidDel="00000000" w:rsidR="00000000" w:rsidRPr="00000000">
              <w:rPr>
                <w:sz w:val="18"/>
                <w:szCs w:val="18"/>
                <w:rtl w:val="0"/>
              </w:rPr>
              <w:t xml:space="preserve">1</w:t>
            </w:r>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4C">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Description</w:t>
            </w:r>
          </w:p>
          <w:p w:rsidR="00000000" w:rsidDel="00000000" w:rsidP="00000000" w:rsidRDefault="00000000" w:rsidRPr="00000000" w14:paraId="0000004D">
            <w:pPr>
              <w:spacing w:after="120" w:before="120" w:lineRule="auto"/>
              <w:rPr>
                <w:i w:val="1"/>
                <w:iCs w:val="1"/>
                <w:sz w:val="16"/>
                <w:szCs w:val="16"/>
              </w:rPr>
            </w:pPr>
            <w:r w:rsidDel="00000000" w:rsidR="00000000" w:rsidRPr="00000000">
              <w:rPr>
                <w:i w:val="1"/>
                <w:iCs w:val="1"/>
                <w:sz w:val="16"/>
                <w:szCs w:val="16"/>
                <w:rtl w:val="0"/>
              </w:rPr>
              <w:t xml:space="preserve">Provide a short description of the event and its activities.</w:t>
            </w:r>
          </w:p>
        </w:tc>
      </w:tr>
      <w:tr>
        <w:trPr>
          <w:cantSplit w:val="0"/>
          <w:trHeight w:val="142" w:hRule="atLeast"/>
          <w:tblHeader w:val="0"/>
        </w:trPr>
        <w:tc>
          <w:tcPr>
            <w:gridSpan w:val="4"/>
            <w:shd w:fill="auto" w:val="clear"/>
            <w:vAlign w:val="center"/>
          </w:tcPr>
          <w:p w:rsidR="00000000" w:rsidDel="00000000" w:rsidP="00000000" w:rsidRDefault="00000000" w:rsidRPr="00000000" w14:paraId="00000051">
            <w:pPr>
              <w:spacing w:after="0" w:before="0" w:lineRule="auto"/>
              <w:rPr>
                <w:b w:val="1"/>
                <w:bCs w:val="1"/>
                <w:sz w:val="18"/>
                <w:szCs w:val="18"/>
              </w:rPr>
            </w:pPr>
            <w:r w:rsidDel="00000000" w:rsidR="00000000" w:rsidRPr="00000000">
              <w:rPr>
                <w:b w:val="1"/>
                <w:bCs w:val="1"/>
                <w:sz w:val="18"/>
                <w:szCs w:val="18"/>
                <w:rtl w:val="0"/>
              </w:rPr>
              <w:t xml:space="preserve">LARC 1: Desk research</w:t>
            </w:r>
          </w:p>
          <w:p w:rsidR="00000000" w:rsidDel="00000000" w:rsidP="00000000" w:rsidRDefault="00000000" w:rsidRPr="00000000" w14:paraId="00000052">
            <w:pPr>
              <w:spacing w:after="0" w:before="0" w:lineRule="auto"/>
              <w:rPr>
                <w:sz w:val="18"/>
                <w:szCs w:val="18"/>
              </w:rPr>
            </w:pPr>
            <w:r w:rsidDel="00000000" w:rsidR="00000000" w:rsidRPr="00000000">
              <w:rPr>
                <w:sz w:val="18"/>
                <w:szCs w:val="18"/>
                <w:rtl w:val="0"/>
              </w:rPr>
              <w:t xml:space="preserve">The future NOTSKIP  facilitator together with the national project coordination have done a desk research looking for cultural activities good practices as a driver for democracy, volunteering and citizens’ participation. The analyses resulted in </w:t>
            </w:r>
            <w:r w:rsidDel="00000000" w:rsidR="00000000" w:rsidRPr="00000000">
              <w:rPr>
                <w:sz w:val="18"/>
                <w:szCs w:val="18"/>
                <w:rtl w:val="0"/>
              </w:rPr>
              <w:t xml:space="preserve">several national good practices that successfully use culture, education, and community engagement to strengthen democratic participation and active citizenship. </w:t>
            </w:r>
          </w:p>
          <w:p w:rsidR="00000000" w:rsidDel="00000000" w:rsidP="00000000" w:rsidRDefault="00000000" w:rsidRPr="00000000" w14:paraId="00000053">
            <w:pPr>
              <w:spacing w:after="0" w:before="0" w:lineRule="auto"/>
              <w:rPr>
                <w:sz w:val="18"/>
                <w:szCs w:val="18"/>
              </w:rPr>
            </w:pPr>
            <w:r w:rsidDel="00000000" w:rsidR="00000000" w:rsidRPr="00000000">
              <w:rPr>
                <w:sz w:val="18"/>
                <w:szCs w:val="18"/>
                <w:rtl w:val="0"/>
              </w:rPr>
              <w:t xml:space="preserve">The research highlighted initiatives such as One World Romania, Funky Citizens, and Femei pe Mătăsari, which demonstrate how cultural events, civic education campaigns, public debates, and community-led activities can encourage citizens to become more informed, engaged, and active in democratic processes. The collection of these good practices provided valuable inspiration for the development of the NOTSKIP recommendations and offered transferable models that can support citizen participation, social inclusion, and civic engagement at both local and European levels.</w:t>
            </w:r>
          </w:p>
          <w:p w:rsidR="00000000" w:rsidDel="00000000" w:rsidP="00000000" w:rsidRDefault="00000000" w:rsidRPr="00000000" w14:paraId="00000054">
            <w:pPr>
              <w:spacing w:after="0" w:before="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55">
            <w:pPr>
              <w:spacing w:after="0" w:before="0" w:lineRule="auto"/>
              <w:rPr>
                <w:sz w:val="18"/>
                <w:szCs w:val="18"/>
              </w:rPr>
            </w:pPr>
            <w:hyperlink r:id="rId11">
              <w:r w:rsidDel="00000000" w:rsidR="00000000" w:rsidRPr="00000000">
                <w:rPr>
                  <w:color w:val="1155cc"/>
                  <w:sz w:val="18"/>
                  <w:szCs w:val="18"/>
                  <w:u w:val="single"/>
                  <w:rtl w:val="0"/>
                </w:rPr>
                <w:t xml:space="preserve">https://www.instagram.com/p/DJOPVuysvbE/?igsh=cHgyMWpmY28yYzI4</w:t>
              </w:r>
            </w:hyperlink>
            <w:r w:rsidDel="00000000" w:rsidR="00000000" w:rsidRPr="00000000">
              <w:rPr>
                <w:rtl w:val="0"/>
              </w:rPr>
            </w:r>
          </w:p>
          <w:p w:rsidR="00000000" w:rsidDel="00000000" w:rsidP="00000000" w:rsidRDefault="00000000" w:rsidRPr="00000000" w14:paraId="00000056">
            <w:pPr>
              <w:spacing w:after="0" w:before="0" w:lineRule="auto"/>
              <w:rPr>
                <w:sz w:val="18"/>
                <w:szCs w:val="18"/>
              </w:rPr>
            </w:pPr>
            <w:hyperlink r:id="rId12">
              <w:r w:rsidDel="00000000" w:rsidR="00000000" w:rsidRPr="00000000">
                <w:rPr>
                  <w:color w:val="1155cc"/>
                  <w:sz w:val="18"/>
                  <w:szCs w:val="18"/>
                  <w:u w:val="single"/>
                  <w:rtl w:val="0"/>
                </w:rPr>
                <w:t xml:space="preserve">https://www.instagram.com/p/DJOPVuysvbE/?igsh=cHgyMWpmY28yYzI4</w:t>
              </w:r>
            </w:hyperlink>
            <w:r w:rsidDel="00000000" w:rsidR="00000000" w:rsidRPr="00000000">
              <w:rPr>
                <w:rtl w:val="0"/>
              </w:rPr>
            </w:r>
          </w:p>
          <w:p w:rsidR="00000000" w:rsidDel="00000000" w:rsidP="00000000" w:rsidRDefault="00000000" w:rsidRPr="00000000" w14:paraId="00000057">
            <w:pPr>
              <w:spacing w:after="0" w:before="0" w:lineRule="auto"/>
              <w:rPr>
                <w:sz w:val="18"/>
                <w:szCs w:val="18"/>
              </w:rPr>
            </w:pPr>
            <w:r w:rsidDel="00000000" w:rsidR="00000000" w:rsidRPr="00000000">
              <w:rPr>
                <w:rtl w:val="0"/>
              </w:rPr>
            </w:r>
          </w:p>
          <w:p w:rsidR="00000000" w:rsidDel="00000000" w:rsidP="00000000" w:rsidRDefault="00000000" w:rsidRPr="00000000" w14:paraId="00000058">
            <w:pPr>
              <w:spacing w:after="0" w:before="0" w:lineRule="auto"/>
              <w:rPr>
                <w:sz w:val="18"/>
                <w:szCs w:val="18"/>
              </w:rPr>
            </w:pPr>
            <w:r w:rsidDel="00000000" w:rsidR="00000000" w:rsidRPr="00000000">
              <w:rPr>
                <w:sz w:val="18"/>
                <w:szCs w:val="18"/>
              </w:rPr>
              <w:drawing>
                <wp:inline distB="114300" distT="114300" distL="114300" distR="114300">
                  <wp:extent cx="1930083" cy="2401637"/>
                  <wp:effectExtent b="0" l="0" r="0" t="0"/>
                  <wp:docPr id="15" name="image8.jpg"/>
                  <a:graphic>
                    <a:graphicData uri="http://schemas.openxmlformats.org/drawingml/2006/picture">
                      <pic:pic>
                        <pic:nvPicPr>
                          <pic:cNvPr id="0" name="image8.jpg"/>
                          <pic:cNvPicPr preferRelativeResize="0"/>
                        </pic:nvPicPr>
                        <pic:blipFill>
                          <a:blip r:embed="rId13"/>
                          <a:srcRect b="0" l="0" r="0" t="0"/>
                          <a:stretch>
                            <a:fillRect/>
                          </a:stretch>
                        </pic:blipFill>
                        <pic:spPr>
                          <a:xfrm>
                            <a:off x="0" y="0"/>
                            <a:ext cx="1930083" cy="2401637"/>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spacing w:after="0" w:before="0" w:lineRule="auto"/>
              <w:rPr>
                <w:sz w:val="18"/>
                <w:szCs w:val="18"/>
              </w:rPr>
            </w:pPr>
            <w:r w:rsidDel="00000000" w:rsidR="00000000" w:rsidRPr="00000000">
              <w:rPr>
                <w:rtl w:val="0"/>
              </w:rPr>
            </w:r>
          </w:p>
          <w:p w:rsidR="00000000" w:rsidDel="00000000" w:rsidP="00000000" w:rsidRDefault="00000000" w:rsidRPr="00000000" w14:paraId="0000005A">
            <w:pPr>
              <w:spacing w:after="0" w:before="0" w:lineRule="auto"/>
              <w:rPr>
                <w:b w:val="1"/>
                <w:bCs w:val="1"/>
                <w:sz w:val="18"/>
                <w:szCs w:val="18"/>
              </w:rPr>
            </w:pPr>
            <w:r w:rsidDel="00000000" w:rsidR="00000000" w:rsidRPr="00000000">
              <w:rPr>
                <w:b w:val="1"/>
                <w:bCs w:val="1"/>
                <w:sz w:val="18"/>
                <w:szCs w:val="18"/>
                <w:rtl w:val="0"/>
              </w:rPr>
              <w:t xml:space="preserve">LARC 2: Street debate </w:t>
            </w:r>
          </w:p>
          <w:p w:rsidR="00000000" w:rsidDel="00000000" w:rsidP="00000000" w:rsidRDefault="00000000" w:rsidRPr="00000000" w14:paraId="0000005B">
            <w:pPr>
              <w:spacing w:after="0" w:before="0" w:lineRule="auto"/>
              <w:rPr>
                <w:color w:val="000000"/>
                <w:sz w:val="24"/>
                <w:szCs w:val="24"/>
              </w:rPr>
            </w:pPr>
            <w:r w:rsidDel="00000000" w:rsidR="00000000" w:rsidRPr="00000000">
              <w:rPr>
                <w:sz w:val="18"/>
                <w:szCs w:val="18"/>
                <w:rtl w:val="0"/>
              </w:rPr>
              <w:t xml:space="preserve">On 18 October 2025, ANA organized a Street Debate in Ploiești, Romania, as part of the NOTSKIP project. The activity engaged 60 citizens of different ages and backgrounds, inviting passers-by to reflect on the question: “How can we live together in peace?”. Through open discussions and written contributions, participants shared over 40 opinions highlighting the importance of respect, empathy, communication, diversity, and cooperation. The event provided a valuable platform for citizens to express their views on peaceful coexistence, active citizenship, and the future of Europe, while fostering community dialogue and civic engagement</w:t>
            </w:r>
            <w:r w:rsidDel="00000000" w:rsidR="00000000" w:rsidRPr="00000000">
              <w:rPr>
                <w:rtl w:val="0"/>
              </w:rPr>
            </w:r>
          </w:p>
          <w:p w:rsidR="00000000" w:rsidDel="00000000" w:rsidP="00000000" w:rsidRDefault="00000000" w:rsidRPr="00000000" w14:paraId="0000005C">
            <w:pPr>
              <w:spacing w:after="0" w:before="0" w:lineRule="auto"/>
              <w:rPr>
                <w:color w:val="000000"/>
                <w:sz w:val="18"/>
                <w:szCs w:val="18"/>
              </w:rPr>
            </w:pPr>
            <w:hyperlink r:id="rId14">
              <w:r w:rsidDel="00000000" w:rsidR="00000000" w:rsidRPr="00000000">
                <w:rPr>
                  <w:color w:val="1155cc"/>
                  <w:sz w:val="18"/>
                  <w:szCs w:val="18"/>
                  <w:u w:val="single"/>
                  <w:rtl w:val="0"/>
                </w:rPr>
                <w:t xml:space="preserve">https://www.instagram.com/p/DP9b5hJiFc-/?igsh=czdleGh2d3JlNWRs</w:t>
              </w:r>
            </w:hyperlink>
            <w:r w:rsidDel="00000000" w:rsidR="00000000" w:rsidRPr="00000000">
              <w:rPr>
                <w:color w:val="000000"/>
                <w:sz w:val="18"/>
                <w:szCs w:val="18"/>
                <w:rtl w:val="0"/>
              </w:rPr>
              <w:t xml:space="preserve"> </w:t>
            </w:r>
          </w:p>
          <w:p w:rsidR="00000000" w:rsidDel="00000000" w:rsidP="00000000" w:rsidRDefault="00000000" w:rsidRPr="00000000" w14:paraId="0000005D">
            <w:pPr>
              <w:spacing w:after="0" w:before="0" w:lineRule="auto"/>
              <w:rPr>
                <w:color w:val="000000"/>
                <w:sz w:val="18"/>
                <w:szCs w:val="18"/>
              </w:rPr>
            </w:pPr>
            <w:hyperlink r:id="rId15">
              <w:r w:rsidDel="00000000" w:rsidR="00000000" w:rsidRPr="00000000">
                <w:rPr>
                  <w:color w:val="1155cc"/>
                  <w:sz w:val="18"/>
                  <w:szCs w:val="18"/>
                  <w:u w:val="single"/>
                  <w:rtl w:val="0"/>
                </w:rPr>
                <w:t xml:space="preserve">https://www.facebook.com/share/p/18oV8BgRNE/?mibextid=wwXIfr</w:t>
              </w:r>
            </w:hyperlink>
            <w:r w:rsidDel="00000000" w:rsidR="00000000" w:rsidRPr="00000000">
              <w:rPr>
                <w:rtl w:val="0"/>
              </w:rPr>
            </w:r>
          </w:p>
          <w:p w:rsidR="00000000" w:rsidDel="00000000" w:rsidP="00000000" w:rsidRDefault="00000000" w:rsidRPr="00000000" w14:paraId="0000005E">
            <w:pPr>
              <w:spacing w:after="0" w:before="0" w:lineRule="auto"/>
              <w:rPr>
                <w:color w:val="000000"/>
                <w:sz w:val="18"/>
                <w:szCs w:val="18"/>
              </w:rPr>
            </w:pPr>
            <w:hyperlink r:id="rId16">
              <w:r w:rsidDel="00000000" w:rsidR="00000000" w:rsidRPr="00000000">
                <w:rPr>
                  <w:color w:val="1155cc"/>
                  <w:sz w:val="18"/>
                  <w:szCs w:val="18"/>
                  <w:u w:val="single"/>
                  <w:rtl w:val="0"/>
                </w:rPr>
                <w:t xml:space="preserve">https://www.facebook.com/share/p/1GVzzxqQnm/?mibextid=wwXIfr</w:t>
              </w:r>
            </w:hyperlink>
            <w:r w:rsidDel="00000000" w:rsidR="00000000" w:rsidRPr="00000000">
              <w:rPr>
                <w:rtl w:val="0"/>
              </w:rPr>
            </w:r>
          </w:p>
          <w:p w:rsidR="00000000" w:rsidDel="00000000" w:rsidP="00000000" w:rsidRDefault="00000000" w:rsidRPr="00000000" w14:paraId="0000005F">
            <w:pPr>
              <w:spacing w:after="0" w:before="0" w:lineRule="auto"/>
              <w:rPr>
                <w:color w:val="000000"/>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135266</wp:posOffset>
                  </wp:positionV>
                  <wp:extent cx="1603693" cy="2234883"/>
                  <wp:effectExtent b="0" l="0" r="0" t="0"/>
                  <wp:wrapSquare wrapText="bothSides" distB="114300" distT="114300" distL="114300" distR="114300"/>
                  <wp:docPr id="10" name="image5.jpg"/>
                  <a:graphic>
                    <a:graphicData uri="http://schemas.openxmlformats.org/drawingml/2006/picture">
                      <pic:pic>
                        <pic:nvPicPr>
                          <pic:cNvPr id="0" name="image5.jpg"/>
                          <pic:cNvPicPr preferRelativeResize="0"/>
                        </pic:nvPicPr>
                        <pic:blipFill>
                          <a:blip r:embed="rId17"/>
                          <a:srcRect b="0" l="0" r="0" t="21547"/>
                          <a:stretch>
                            <a:fillRect/>
                          </a:stretch>
                        </pic:blipFill>
                        <pic:spPr>
                          <a:xfrm>
                            <a:off x="0" y="0"/>
                            <a:ext cx="1603693" cy="223488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3467100</wp:posOffset>
                  </wp:positionH>
                  <wp:positionV relativeFrom="paragraph">
                    <wp:posOffset>133350</wp:posOffset>
                  </wp:positionV>
                  <wp:extent cx="1504685" cy="2238375"/>
                  <wp:effectExtent b="0" l="0" r="0" t="0"/>
                  <wp:wrapSquare wrapText="bothSides" distB="114300" distT="114300" distL="114300" distR="114300"/>
                  <wp:docPr id="11" name="image2.jpg"/>
                  <a:graphic>
                    <a:graphicData uri="http://schemas.openxmlformats.org/drawingml/2006/picture">
                      <pic:pic>
                        <pic:nvPicPr>
                          <pic:cNvPr id="0" name="image2.jpg"/>
                          <pic:cNvPicPr preferRelativeResize="0"/>
                        </pic:nvPicPr>
                        <pic:blipFill>
                          <a:blip r:embed="rId18"/>
                          <a:srcRect b="15965" l="0" r="0" t="0"/>
                          <a:stretch>
                            <a:fillRect/>
                          </a:stretch>
                        </pic:blipFill>
                        <pic:spPr>
                          <a:xfrm>
                            <a:off x="0" y="0"/>
                            <a:ext cx="1504685" cy="22383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1762125</wp:posOffset>
                  </wp:positionH>
                  <wp:positionV relativeFrom="paragraph">
                    <wp:posOffset>133350</wp:posOffset>
                  </wp:positionV>
                  <wp:extent cx="1600200" cy="2238375"/>
                  <wp:effectExtent b="0" l="0" r="0" t="0"/>
                  <wp:wrapSquare wrapText="bothSides" distB="114300" distT="114300" distL="114300" distR="114300"/>
                  <wp:docPr id="3" name="image14.jpg"/>
                  <a:graphic>
                    <a:graphicData uri="http://schemas.openxmlformats.org/drawingml/2006/picture">
                      <pic:pic>
                        <pic:nvPicPr>
                          <pic:cNvPr id="0" name="image14.jpg"/>
                          <pic:cNvPicPr preferRelativeResize="0"/>
                        </pic:nvPicPr>
                        <pic:blipFill>
                          <a:blip r:embed="rId19"/>
                          <a:srcRect b="0" l="0" r="0" t="0"/>
                          <a:stretch>
                            <a:fillRect/>
                          </a:stretch>
                        </pic:blipFill>
                        <pic:spPr>
                          <a:xfrm>
                            <a:off x="0" y="0"/>
                            <a:ext cx="1600200" cy="2238375"/>
                          </a:xfrm>
                          <a:prstGeom prst="rect"/>
                          <a:ln/>
                        </pic:spPr>
                      </pic:pic>
                    </a:graphicData>
                  </a:graphic>
                </wp:anchor>
              </w:drawing>
            </w:r>
          </w:p>
          <w:p w:rsidR="00000000" w:rsidDel="00000000" w:rsidP="00000000" w:rsidRDefault="00000000" w:rsidRPr="00000000" w14:paraId="00000060">
            <w:pPr>
              <w:spacing w:after="0" w:before="0" w:lineRule="auto"/>
              <w:rPr>
                <w:color w:val="000000"/>
                <w:sz w:val="18"/>
                <w:szCs w:val="18"/>
              </w:rPr>
            </w:pPr>
            <w:r w:rsidDel="00000000" w:rsidR="00000000" w:rsidRPr="00000000">
              <w:rPr>
                <w:rtl w:val="0"/>
              </w:rPr>
            </w:r>
          </w:p>
          <w:p w:rsidR="00000000" w:rsidDel="00000000" w:rsidP="00000000" w:rsidRDefault="00000000" w:rsidRPr="00000000" w14:paraId="00000061">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2">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3">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4">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5">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6">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7">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8">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9">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A">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B">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C">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D">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E">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6F">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0">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1">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2">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3">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4">
            <w:pPr>
              <w:spacing w:after="0" w:before="0" w:lineRule="auto"/>
              <w:rPr>
                <w:b w:val="1"/>
                <w:bCs w:val="1"/>
                <w:sz w:val="18"/>
                <w:szCs w:val="18"/>
              </w:rPr>
            </w:pPr>
            <w:r w:rsidDel="00000000" w:rsidR="00000000" w:rsidRPr="00000000">
              <w:rPr>
                <w:b w:val="1"/>
                <w:bCs w:val="1"/>
                <w:sz w:val="18"/>
                <w:szCs w:val="18"/>
                <w:rtl w:val="0"/>
              </w:rPr>
              <w:t xml:space="preserve">LARC 3: Round table</w:t>
            </w:r>
          </w:p>
          <w:p w:rsidR="00000000" w:rsidDel="00000000" w:rsidP="00000000" w:rsidRDefault="00000000" w:rsidRPr="00000000" w14:paraId="00000075">
            <w:pPr>
              <w:spacing w:after="0" w:before="0" w:lineRule="auto"/>
              <w:rPr>
                <w:sz w:val="18"/>
                <w:szCs w:val="18"/>
              </w:rPr>
            </w:pPr>
            <w:r w:rsidDel="00000000" w:rsidR="00000000" w:rsidRPr="00000000">
              <w:rPr>
                <w:sz w:val="18"/>
                <w:szCs w:val="18"/>
                <w:rtl w:val="0"/>
              </w:rPr>
              <w:t xml:space="preserve">The round table was organized on the 22 November 2025, in Plopeni, Romania, bringing together 13 participants, including citizens, youth representatives, local stakeholders, public authorities, and experts. The event focused on strengthening democratic competences and exploring ways to increase citizens’ participation in local and European decision-making. Through interactive discussions, participants identified key challenges related to transparency, access to information, civic engagement, and trust in institutions, while proposing practical solutions such as local debates, neutral information platforms, volunteering initiatives, and community-based projects. The activity contributed to the development of recommendations aimed at promoting active citizenship, informed participation, and stronger community involvement.</w:t>
            </w:r>
            <w:r w:rsidDel="00000000" w:rsidR="00000000" w:rsidRPr="00000000">
              <w:rPr>
                <w:rtl w:val="0"/>
              </w:rPr>
            </w:r>
          </w:p>
          <w:p w:rsidR="00000000" w:rsidDel="00000000" w:rsidP="00000000" w:rsidRDefault="00000000" w:rsidRPr="00000000" w14:paraId="00000076">
            <w:pPr>
              <w:spacing w:after="0" w:before="0" w:lineRule="auto"/>
              <w:rPr>
                <w:b w:val="1"/>
                <w:bCs w:val="1"/>
                <w:sz w:val="18"/>
                <w:szCs w:val="18"/>
              </w:rPr>
            </w:pPr>
            <w:r w:rsidDel="00000000" w:rsidR="00000000" w:rsidRPr="00000000">
              <w:rPr>
                <w:b w:val="1"/>
                <w:bCs w:val="1"/>
                <w:sz w:val="18"/>
                <w:szCs w:val="18"/>
                <w:rtl w:val="0"/>
              </w:rPr>
              <w:t xml:space="preserve">COMMUNICATION AND DISSEMINATION LINKS: </w:t>
            </w:r>
          </w:p>
          <w:p w:rsidR="00000000" w:rsidDel="00000000" w:rsidP="00000000" w:rsidRDefault="00000000" w:rsidRPr="00000000" w14:paraId="00000077">
            <w:pPr>
              <w:spacing w:after="0" w:before="0" w:lineRule="auto"/>
              <w:rPr>
                <w:color w:val="000000"/>
                <w:sz w:val="22"/>
                <w:szCs w:val="22"/>
              </w:rPr>
            </w:pPr>
            <w:hyperlink r:id="rId20">
              <w:r w:rsidDel="00000000" w:rsidR="00000000" w:rsidRPr="00000000">
                <w:rPr>
                  <w:color w:val="1155cc"/>
                  <w:sz w:val="18"/>
                  <w:szCs w:val="18"/>
                  <w:u w:val="single"/>
                  <w:rtl w:val="0"/>
                </w:rPr>
                <w:t xml:space="preserve">https://www.facebook.com/photo?fbid=1220985240138290&amp;set=pcb.122098584013823</w:t>
              </w:r>
            </w:hyperlink>
            <w:r w:rsidDel="00000000" w:rsidR="00000000" w:rsidRPr="00000000">
              <w:rPr>
                <w:color w:val="1155cc"/>
                <w:sz w:val="18"/>
                <w:szCs w:val="18"/>
                <w:u w:val="single"/>
                <w:rtl w:val="0"/>
              </w:rPr>
              <w:t xml:space="preserve">0  </w:t>
              <w:br w:type="textWrapping"/>
            </w:r>
            <w:hyperlink r:id="rId21">
              <w:r w:rsidDel="00000000" w:rsidR="00000000" w:rsidRPr="00000000">
                <w:rPr>
                  <w:color w:val="1155cc"/>
                  <w:sz w:val="18"/>
                  <w:szCs w:val="18"/>
                  <w:u w:val="single"/>
                  <w:rtl w:val="0"/>
                </w:rPr>
                <w:t xml:space="preserve">https://www.instagram.com/p/DRaFUCSCAsJ/?img_index=1</w:t>
              </w:r>
            </w:hyperlink>
            <w:r w:rsidDel="00000000" w:rsidR="00000000" w:rsidRPr="00000000">
              <w:rPr>
                <w:color w:val="1155cc"/>
                <w:sz w:val="18"/>
                <w:szCs w:val="18"/>
                <w:u w:val="single"/>
                <w:rtl w:val="0"/>
              </w:rPr>
              <w:t xml:space="preserve"> </w:t>
            </w:r>
            <w:r w:rsidDel="00000000" w:rsidR="00000000" w:rsidRPr="00000000">
              <w:rPr>
                <w:rtl w:val="0"/>
              </w:rPr>
            </w:r>
          </w:p>
          <w:p w:rsidR="00000000" w:rsidDel="00000000" w:rsidP="00000000" w:rsidRDefault="00000000" w:rsidRPr="00000000" w14:paraId="00000078">
            <w:pPr>
              <w:spacing w:after="0" w:before="0" w:lineRule="auto"/>
              <w:rPr>
                <w:b w:val="1"/>
                <w:bCs w:val="1"/>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209550</wp:posOffset>
                  </wp:positionV>
                  <wp:extent cx="1834833" cy="2502044"/>
                  <wp:effectExtent b="0" l="0" r="0" t="0"/>
                  <wp:wrapSquare wrapText="bothSides" distB="114300" distT="114300" distL="114300" distR="114300"/>
                  <wp:docPr id="14" name="image13.jpg"/>
                  <a:graphic>
                    <a:graphicData uri="http://schemas.openxmlformats.org/drawingml/2006/picture">
                      <pic:pic>
                        <pic:nvPicPr>
                          <pic:cNvPr id="0" name="image13.jpg"/>
                          <pic:cNvPicPr preferRelativeResize="0"/>
                        </pic:nvPicPr>
                        <pic:blipFill>
                          <a:blip r:embed="rId22"/>
                          <a:srcRect b="0" l="0" r="0" t="22881"/>
                          <a:stretch>
                            <a:fillRect/>
                          </a:stretch>
                        </pic:blipFill>
                        <pic:spPr>
                          <a:xfrm>
                            <a:off x="0" y="0"/>
                            <a:ext cx="1834833" cy="250204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2162175</wp:posOffset>
                  </wp:positionH>
                  <wp:positionV relativeFrom="paragraph">
                    <wp:posOffset>209550</wp:posOffset>
                  </wp:positionV>
                  <wp:extent cx="2171065" cy="2505075"/>
                  <wp:effectExtent b="0" l="0" r="0" t="0"/>
                  <wp:wrapSquare wrapText="bothSides" distB="114300" distT="114300" distL="114300" distR="114300"/>
                  <wp:docPr id="9" name="image15.jpg"/>
                  <a:graphic>
                    <a:graphicData uri="http://schemas.openxmlformats.org/drawingml/2006/picture">
                      <pic:pic>
                        <pic:nvPicPr>
                          <pic:cNvPr id="0" name="image15.jpg"/>
                          <pic:cNvPicPr preferRelativeResize="0"/>
                        </pic:nvPicPr>
                        <pic:blipFill>
                          <a:blip r:embed="rId23"/>
                          <a:srcRect b="0" l="0" r="0" t="13266"/>
                          <a:stretch>
                            <a:fillRect/>
                          </a:stretch>
                        </pic:blipFill>
                        <pic:spPr>
                          <a:xfrm>
                            <a:off x="0" y="0"/>
                            <a:ext cx="2171065" cy="2505075"/>
                          </a:xfrm>
                          <a:prstGeom prst="rect"/>
                          <a:ln/>
                        </pic:spPr>
                      </pic:pic>
                    </a:graphicData>
                  </a:graphic>
                </wp:anchor>
              </w:drawing>
            </w:r>
          </w:p>
          <w:p w:rsidR="00000000" w:rsidDel="00000000" w:rsidP="00000000" w:rsidRDefault="00000000" w:rsidRPr="00000000" w14:paraId="00000079">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A">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B">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C">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D">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E">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7F">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0">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1">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2">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3">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4">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5">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6">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7">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8">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9">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A">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B">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C">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D">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8E">
            <w:pPr>
              <w:spacing w:after="0" w:before="0" w:lineRule="auto"/>
              <w:rPr>
                <w:b w:val="1"/>
                <w:bCs w:val="1"/>
                <w:sz w:val="18"/>
                <w:szCs w:val="18"/>
              </w:rPr>
            </w:pPr>
            <w:r w:rsidDel="00000000" w:rsidR="00000000" w:rsidRPr="00000000">
              <w:rPr>
                <w:b w:val="1"/>
                <w:bCs w:val="1"/>
                <w:sz w:val="18"/>
                <w:szCs w:val="18"/>
                <w:rtl w:val="0"/>
              </w:rPr>
              <w:t xml:space="preserve">LARC 4: Focus group</w:t>
            </w:r>
          </w:p>
          <w:p w:rsidR="00000000" w:rsidDel="00000000" w:rsidP="00000000" w:rsidRDefault="00000000" w:rsidRPr="00000000" w14:paraId="0000008F">
            <w:pPr>
              <w:spacing w:after="0" w:before="0" w:lineRule="auto"/>
              <w:rPr>
                <w:sz w:val="18"/>
                <w:szCs w:val="18"/>
              </w:rPr>
            </w:pPr>
            <w:r w:rsidDel="00000000" w:rsidR="00000000" w:rsidRPr="00000000">
              <w:rPr>
                <w:sz w:val="18"/>
                <w:szCs w:val="18"/>
                <w:rtl w:val="0"/>
              </w:rPr>
              <w:t xml:space="preserve">The focus group has been implemented on two different groups and so, on different dates, as follows:</w:t>
            </w:r>
          </w:p>
          <w:p w:rsidR="00000000" w:rsidDel="00000000" w:rsidP="00000000" w:rsidRDefault="00000000" w:rsidRPr="00000000" w14:paraId="00000090">
            <w:pPr>
              <w:spacing w:after="0" w:before="0" w:lineRule="auto"/>
              <w:rPr>
                <w:sz w:val="18"/>
                <w:szCs w:val="18"/>
              </w:rPr>
            </w:pPr>
            <w:r w:rsidDel="00000000" w:rsidR="00000000" w:rsidRPr="00000000">
              <w:rPr>
                <w:sz w:val="18"/>
                <w:szCs w:val="18"/>
                <w:rtl w:val="0"/>
              </w:rPr>
              <w:t xml:space="preserve">FOCUS GROUP 1: Young people aged 18+ </w:t>
            </w:r>
          </w:p>
          <w:p w:rsidR="00000000" w:rsidDel="00000000" w:rsidP="00000000" w:rsidRDefault="00000000" w:rsidRPr="00000000" w14:paraId="00000091">
            <w:pPr>
              <w:spacing w:after="0" w:before="0" w:lineRule="auto"/>
              <w:rPr>
                <w:sz w:val="18"/>
                <w:szCs w:val="18"/>
              </w:rPr>
            </w:pPr>
            <w:r w:rsidDel="00000000" w:rsidR="00000000" w:rsidRPr="00000000">
              <w:rPr>
                <w:sz w:val="18"/>
                <w:szCs w:val="18"/>
                <w:rtl w:val="0"/>
              </w:rPr>
              <w:t xml:space="preserve">It was organized on 19 February 2026, in Pietroșani, bringing together 14 young people (9 in-person and 5 online)  to discuss youth participation, civic engagement, and the Future of Europe. Through interactive discussions, participants explored the challenges and opportunities affecting their involvement in democratic processes, highlighting issues such as access to information, education, rural development, and trust in institutions. The activity generated valuable insights and recommendations on how to increase youth participation through local debates, social media, educational initiatives, and stronger communication about European opportunities, contributing directly to the development of the NOTSKIP recommendations and podcast content.</w:t>
            </w:r>
          </w:p>
          <w:p w:rsidR="00000000" w:rsidDel="00000000" w:rsidP="00000000" w:rsidRDefault="00000000" w:rsidRPr="00000000" w14:paraId="00000092">
            <w:pPr>
              <w:spacing w:after="0" w:before="0" w:lineRule="auto"/>
              <w:rPr>
                <w:sz w:val="18"/>
                <w:szCs w:val="18"/>
              </w:rPr>
            </w:pPr>
            <w:r w:rsidDel="00000000" w:rsidR="00000000" w:rsidRPr="00000000">
              <w:rPr>
                <w:sz w:val="18"/>
                <w:szCs w:val="18"/>
                <w:rtl w:val="0"/>
              </w:rPr>
              <w:t xml:space="preserve">FOCUS GROUP 2: Youth workers </w:t>
            </w:r>
          </w:p>
          <w:p w:rsidR="00000000" w:rsidDel="00000000" w:rsidP="00000000" w:rsidRDefault="00000000" w:rsidRPr="00000000" w14:paraId="00000093">
            <w:pPr>
              <w:spacing w:after="0" w:before="0" w:lineRule="auto"/>
              <w:rPr>
                <w:sz w:val="18"/>
                <w:szCs w:val="18"/>
              </w:rPr>
            </w:pPr>
            <w:r w:rsidDel="00000000" w:rsidR="00000000" w:rsidRPr="00000000">
              <w:rPr>
                <w:sz w:val="18"/>
                <w:szCs w:val="18"/>
                <w:rtl w:val="0"/>
              </w:rPr>
              <w:t xml:space="preserve">I</w:t>
            </w:r>
            <w:r w:rsidDel="00000000" w:rsidR="00000000" w:rsidRPr="00000000">
              <w:rPr>
                <w:sz w:val="18"/>
                <w:szCs w:val="18"/>
                <w:rtl w:val="0"/>
              </w:rPr>
              <w:t xml:space="preserve">t has been implemented on 22 February 2026, Bucharest, Romania and on 12 February 2026 in Plopeni at Carol I Highschool, bringing together 20 professionals working with young people. The discussion focused on civic participation, democratic inclusion, and the role of education in strengthening citizens' engagement. Participants emphasized the need for dedicated EU education, improved civic learning, stronger support for teachers and youth workers, and innovative approaches combining community activities with digital tools. These focus groups provided practical recommendations for enhancing youth participation, combating apathy, and creating more effective pathways for citizens to contribute to local and European decision-making processes.</w:t>
            </w:r>
            <w:r w:rsidDel="00000000" w:rsidR="00000000" w:rsidRPr="00000000">
              <w:rPr>
                <w:rtl w:val="0"/>
              </w:rPr>
            </w:r>
          </w:p>
          <w:p w:rsidR="00000000" w:rsidDel="00000000" w:rsidP="00000000" w:rsidRDefault="00000000" w:rsidRPr="00000000" w14:paraId="00000094">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95">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96">
            <w:pPr>
              <w:spacing w:after="0" w:before="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97">
            <w:pPr>
              <w:spacing w:after="0" w:before="0" w:lineRule="auto"/>
              <w:rPr>
                <w:sz w:val="18"/>
                <w:szCs w:val="18"/>
              </w:rPr>
            </w:pPr>
            <w:r w:rsidDel="00000000" w:rsidR="00000000" w:rsidRPr="00000000">
              <w:rPr>
                <w:sz w:val="18"/>
                <w:szCs w:val="18"/>
                <w:rtl w:val="0"/>
              </w:rPr>
              <w:t xml:space="preserve">IG: </w:t>
            </w:r>
            <w:hyperlink r:id="rId24">
              <w:r w:rsidDel="00000000" w:rsidR="00000000" w:rsidRPr="00000000">
                <w:rPr>
                  <w:color w:val="1155cc"/>
                  <w:sz w:val="18"/>
                  <w:szCs w:val="18"/>
                  <w:u w:val="single"/>
                  <w:rtl w:val="0"/>
                </w:rPr>
                <w:t xml:space="preserve">https://www.instagram.com/p/DZUkIvRlywu/?igsh=cXYyZmI1cGRvMmcw</w:t>
              </w:r>
            </w:hyperlink>
            <w:r w:rsidDel="00000000" w:rsidR="00000000" w:rsidRPr="00000000">
              <w:rPr>
                <w:rtl w:val="0"/>
              </w:rPr>
            </w:r>
          </w:p>
          <w:p w:rsidR="00000000" w:rsidDel="00000000" w:rsidP="00000000" w:rsidRDefault="00000000" w:rsidRPr="00000000" w14:paraId="00000098">
            <w:pPr>
              <w:spacing w:after="0" w:before="0" w:lineRule="auto"/>
              <w:rPr>
                <w:sz w:val="18"/>
                <w:szCs w:val="18"/>
              </w:rPr>
            </w:pPr>
            <w:r w:rsidDel="00000000" w:rsidR="00000000" w:rsidRPr="00000000">
              <w:rPr>
                <w:sz w:val="18"/>
                <w:szCs w:val="18"/>
                <w:rtl w:val="0"/>
              </w:rPr>
              <w:t xml:space="preserve">FB: </w:t>
            </w:r>
            <w:hyperlink r:id="rId25">
              <w:r w:rsidDel="00000000" w:rsidR="00000000" w:rsidRPr="00000000">
                <w:rPr>
                  <w:color w:val="1155cc"/>
                  <w:sz w:val="18"/>
                  <w:szCs w:val="18"/>
                  <w:u w:val="single"/>
                  <w:rtl w:val="0"/>
                </w:rPr>
                <w:t xml:space="preserve">https://www.facebook.com/share/p/1CfLgG9Lwk/?mibextid=wwXIfr</w:t>
              </w:r>
            </w:hyperlink>
            <w:r w:rsidDel="00000000" w:rsidR="00000000" w:rsidRPr="00000000">
              <w:rPr>
                <w:rtl w:val="0"/>
              </w:rPr>
            </w:r>
          </w:p>
          <w:p w:rsidR="00000000" w:rsidDel="00000000" w:rsidP="00000000" w:rsidRDefault="00000000" w:rsidRPr="00000000" w14:paraId="00000099">
            <w:pPr>
              <w:spacing w:after="0" w:before="0" w:lineRule="auto"/>
              <w:rPr>
                <w:sz w:val="18"/>
                <w:szCs w:val="18"/>
              </w:rPr>
            </w:pPr>
            <w:r w:rsidDel="00000000" w:rsidR="00000000" w:rsidRPr="00000000">
              <w:rPr>
                <w:rtl w:val="0"/>
              </w:rPr>
            </w:r>
          </w:p>
          <w:p w:rsidR="00000000" w:rsidDel="00000000" w:rsidP="00000000" w:rsidRDefault="00000000" w:rsidRPr="00000000" w14:paraId="0000009A">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9B">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9C">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9D">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9E">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9F">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A0">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A1">
            <w:pPr>
              <w:spacing w:after="0" w:before="0" w:lineRule="auto"/>
              <w:rPr>
                <w:b w:val="1"/>
                <w:bCs w:val="1"/>
                <w:sz w:val="18"/>
                <w:szCs w:val="18"/>
              </w:rPr>
            </w:pPr>
            <w:r w:rsidDel="00000000" w:rsidR="00000000" w:rsidRPr="00000000">
              <w:rPr>
                <w:b w:val="1"/>
                <w:bCs w:val="1"/>
                <w:sz w:val="18"/>
                <w:szCs w:val="18"/>
                <w:rtl w:val="0"/>
              </w:rPr>
              <w:t xml:space="preserve">PHOTOS:</w:t>
            </w:r>
            <w:r w:rsidDel="00000000" w:rsidR="00000000" w:rsidRPr="00000000">
              <w:rPr>
                <w:rtl w:val="0"/>
              </w:rPr>
            </w:r>
          </w:p>
          <w:p w:rsidR="00000000" w:rsidDel="00000000" w:rsidP="00000000" w:rsidRDefault="00000000" w:rsidRPr="00000000" w14:paraId="000000A2">
            <w:pPr>
              <w:spacing w:after="0" w:before="0" w:lineRule="auto"/>
              <w:rPr>
                <w:b w:val="1"/>
                <w:bCs w:val="1"/>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1590675</wp:posOffset>
                  </wp:positionH>
                  <wp:positionV relativeFrom="paragraph">
                    <wp:posOffset>207634</wp:posOffset>
                  </wp:positionV>
                  <wp:extent cx="1291908" cy="1712290"/>
                  <wp:effectExtent b="0" l="0" r="0" t="0"/>
                  <wp:wrapSquare wrapText="bothSides" distB="114300" distT="114300" distL="114300" distR="114300"/>
                  <wp:docPr id="6" name="image9.jpg"/>
                  <a:graphic>
                    <a:graphicData uri="http://schemas.openxmlformats.org/drawingml/2006/picture">
                      <pic:pic>
                        <pic:nvPicPr>
                          <pic:cNvPr id="0" name="image9.jpg"/>
                          <pic:cNvPicPr preferRelativeResize="0"/>
                        </pic:nvPicPr>
                        <pic:blipFill>
                          <a:blip r:embed="rId26"/>
                          <a:srcRect b="0" l="0" r="0" t="0"/>
                          <a:stretch>
                            <a:fillRect/>
                          </a:stretch>
                        </pic:blipFill>
                        <pic:spPr>
                          <a:xfrm>
                            <a:off x="0" y="0"/>
                            <a:ext cx="1291908" cy="171229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3000375</wp:posOffset>
                  </wp:positionH>
                  <wp:positionV relativeFrom="paragraph">
                    <wp:posOffset>169534</wp:posOffset>
                  </wp:positionV>
                  <wp:extent cx="2200275" cy="1714500"/>
                  <wp:effectExtent b="0" l="0" r="0" t="0"/>
                  <wp:wrapSquare wrapText="bothSides" distB="114300" distT="114300" distL="114300" distR="114300"/>
                  <wp:docPr id="4" name="image11.png"/>
                  <a:graphic>
                    <a:graphicData uri="http://schemas.openxmlformats.org/drawingml/2006/picture">
                      <pic:pic>
                        <pic:nvPicPr>
                          <pic:cNvPr id="0" name="image11.png"/>
                          <pic:cNvPicPr preferRelativeResize="0"/>
                        </pic:nvPicPr>
                        <pic:blipFill>
                          <a:blip r:embed="rId27"/>
                          <a:srcRect b="0" l="0" r="0" t="0"/>
                          <a:stretch>
                            <a:fillRect/>
                          </a:stretch>
                        </pic:blipFill>
                        <pic:spPr>
                          <a:xfrm>
                            <a:off x="0" y="0"/>
                            <a:ext cx="2200275" cy="17145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209550</wp:posOffset>
                  </wp:positionV>
                  <wp:extent cx="1390650" cy="1713865"/>
                  <wp:effectExtent b="0" l="0" r="0" t="0"/>
                  <wp:wrapSquare wrapText="bothSides" distB="114300" distT="114300" distL="114300" distR="114300"/>
                  <wp:docPr id="13" name="image7.jpg"/>
                  <a:graphic>
                    <a:graphicData uri="http://schemas.openxmlformats.org/drawingml/2006/picture">
                      <pic:pic>
                        <pic:nvPicPr>
                          <pic:cNvPr id="0" name="image7.jpg"/>
                          <pic:cNvPicPr preferRelativeResize="0"/>
                        </pic:nvPicPr>
                        <pic:blipFill>
                          <a:blip r:embed="rId28"/>
                          <a:srcRect b="7251" l="0" r="0" t="0"/>
                          <a:stretch>
                            <a:fillRect/>
                          </a:stretch>
                        </pic:blipFill>
                        <pic:spPr>
                          <a:xfrm>
                            <a:off x="0" y="0"/>
                            <a:ext cx="1390650" cy="1713865"/>
                          </a:xfrm>
                          <a:prstGeom prst="rect"/>
                          <a:ln/>
                        </pic:spPr>
                      </pic:pic>
                    </a:graphicData>
                  </a:graphic>
                </wp:anchor>
              </w:drawing>
            </w:r>
          </w:p>
          <w:p w:rsidR="00000000" w:rsidDel="00000000" w:rsidP="00000000" w:rsidRDefault="00000000" w:rsidRPr="00000000" w14:paraId="000000A3">
            <w:pPr>
              <w:spacing w:after="0" w:before="0" w:lineRule="auto"/>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A4">
            <w:pPr>
              <w:spacing w:after="0" w:before="0" w:lineRule="auto"/>
              <w:rPr>
                <w:b w:val="1"/>
                <w:bCs w:val="1"/>
                <w:sz w:val="18"/>
                <w:szCs w:val="18"/>
              </w:rPr>
            </w:pPr>
            <w:r w:rsidDel="00000000" w:rsidR="00000000" w:rsidRPr="00000000">
              <w:rPr>
                <w:b w:val="1"/>
                <w:bCs w:val="1"/>
                <w:sz w:val="18"/>
                <w:szCs w:val="18"/>
                <w:rtl w:val="0"/>
              </w:rPr>
              <w:t xml:space="preserve">LARC 5: Podcast </w:t>
            </w:r>
          </w:p>
          <w:p w:rsidR="00000000" w:rsidDel="00000000" w:rsidP="00000000" w:rsidRDefault="00000000" w:rsidRPr="00000000" w14:paraId="000000A5">
            <w:pPr>
              <w:spacing w:after="0" w:before="0" w:lineRule="auto"/>
              <w:rPr>
                <w:sz w:val="18"/>
                <w:szCs w:val="18"/>
              </w:rPr>
            </w:pPr>
            <w:r w:rsidDel="00000000" w:rsidR="00000000" w:rsidRPr="00000000">
              <w:rPr>
                <w:sz w:val="18"/>
                <w:szCs w:val="18"/>
                <w:rtl w:val="0"/>
              </w:rPr>
              <w:t xml:space="preserve">As part of the NOTSKIP podcast series, ANA hosted Mr. Bogdan Micu, entrepreneur, investor,  active volunteer in local councils at the Municipality of Brasov and Bucharest and  volunteer councilor within the Environment Ministry. The episode focused on several of the project's recommendations and explored practical ways to strengthen citizens’ participation in democratic and community life. The discussion highlighted the importance of moving beyond dialogue and turning citizens’ ideas into concrete actions and results. Mr. Micu shared insights from his experience in civic engagement, emphasizing the need for stronger civic education, increased community involvement, and more accessible information about European opportunities. One of the key proposals discussed was the development of a user-friendly and easy to access - digital application that would allow citizens to quickly access information about European Union programmes, funding opportunities, and participation initiatives. The podcast also explored how individuals can become more active in their communities, the role of entrepreneurship and volunteering in creating social impact, and the importance of persistence in achieving meaningful change. Through this conversation, the episode reinforced the NOTSKIP project's objective of empowering citizens to move from awareness to action and to play an active role in shaping their local communities and the future of Europe.</w:t>
            </w:r>
          </w:p>
          <w:p w:rsidR="00000000" w:rsidDel="00000000" w:rsidP="00000000" w:rsidRDefault="00000000" w:rsidRPr="00000000" w14:paraId="000000A6">
            <w:pPr>
              <w:spacing w:after="0" w:before="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A7">
            <w:pPr>
              <w:spacing w:after="0" w:before="0" w:lineRule="auto"/>
              <w:rPr>
                <w:sz w:val="18"/>
                <w:szCs w:val="18"/>
              </w:rPr>
            </w:pPr>
            <w:hyperlink r:id="rId29">
              <w:r w:rsidDel="00000000" w:rsidR="00000000" w:rsidRPr="00000000">
                <w:rPr>
                  <w:color w:val="1155cc"/>
                  <w:sz w:val="18"/>
                  <w:szCs w:val="18"/>
                  <w:u w:val="single"/>
                  <w:rtl w:val="0"/>
                </w:rPr>
                <w:t xml:space="preserve">https://youtu.be/xUPY_VzurZE?is=N5zzeDjqO9KcCYTb</w:t>
              </w:r>
            </w:hyperlink>
            <w:r w:rsidDel="00000000" w:rsidR="00000000" w:rsidRPr="00000000">
              <w:rPr>
                <w:sz w:val="18"/>
                <w:szCs w:val="18"/>
                <w:rtl w:val="0"/>
              </w:rPr>
              <w:t xml:space="preserve"> </w:t>
            </w:r>
          </w:p>
          <w:p w:rsidR="00000000" w:rsidDel="00000000" w:rsidP="00000000" w:rsidRDefault="00000000" w:rsidRPr="00000000" w14:paraId="000000A8">
            <w:pPr>
              <w:spacing w:after="0" w:before="0" w:lineRule="auto"/>
              <w:rPr>
                <w:sz w:val="18"/>
                <w:szCs w:val="18"/>
              </w:rPr>
            </w:pPr>
            <w:r w:rsidDel="00000000" w:rsidR="00000000" w:rsidRPr="00000000">
              <w:rPr>
                <w:sz w:val="18"/>
                <w:szCs w:val="18"/>
                <w:rtl w:val="0"/>
              </w:rPr>
              <w:t xml:space="preserve">​​</w:t>
            </w:r>
            <w:hyperlink r:id="rId30">
              <w:r w:rsidDel="00000000" w:rsidR="00000000" w:rsidRPr="00000000">
                <w:rPr>
                  <w:color w:val="1155cc"/>
                  <w:sz w:val="18"/>
                  <w:szCs w:val="18"/>
                  <w:u w:val="single"/>
                  <w:rtl w:val="0"/>
                </w:rPr>
                <w:t xml:space="preserve">https://www.facebook.com/share/17i6JK5SbE/?mibextid=wwXIfr</w:t>
              </w:r>
            </w:hyperlink>
            <w:r w:rsidDel="00000000" w:rsidR="00000000" w:rsidRPr="00000000">
              <w:rPr>
                <w:rtl w:val="0"/>
              </w:rPr>
            </w:r>
          </w:p>
          <w:p w:rsidR="00000000" w:rsidDel="00000000" w:rsidP="00000000" w:rsidRDefault="00000000" w:rsidRPr="00000000" w14:paraId="000000A9">
            <w:pPr>
              <w:spacing w:after="0" w:before="0" w:lineRule="auto"/>
              <w:rPr>
                <w:sz w:val="18"/>
                <w:szCs w:val="18"/>
              </w:rPr>
            </w:pPr>
            <w:hyperlink r:id="rId31">
              <w:r w:rsidDel="00000000" w:rsidR="00000000" w:rsidRPr="00000000">
                <w:rPr>
                  <w:color w:val="1155cc"/>
                  <w:sz w:val="18"/>
                  <w:szCs w:val="18"/>
                  <w:u w:val="single"/>
                  <w:rtl w:val="0"/>
                </w:rPr>
                <w:t xml:space="preserve">https://www.instagram.com/p/DW3RetDjGOx/?igsh=cWY0czR1dnVod2Ew</w:t>
              </w:r>
            </w:hyperlink>
            <w:r w:rsidDel="00000000" w:rsidR="00000000" w:rsidRPr="00000000">
              <w:rPr>
                <w:rtl w:val="0"/>
              </w:rPr>
            </w:r>
          </w:p>
          <w:p w:rsidR="00000000" w:rsidDel="00000000" w:rsidP="00000000" w:rsidRDefault="00000000" w:rsidRPr="00000000" w14:paraId="000000AA">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AB">
            <w:pPr>
              <w:spacing w:after="0" w:before="0" w:lineRule="auto"/>
              <w:rPr>
                <w:b w:val="1"/>
                <w:bCs w:val="1"/>
                <w:sz w:val="18"/>
                <w:szCs w:val="18"/>
              </w:rPr>
            </w:pPr>
            <w:r w:rsidDel="00000000" w:rsidR="00000000" w:rsidRPr="00000000">
              <w:rPr>
                <w:b w:val="1"/>
                <w:bCs w:val="1"/>
                <w:sz w:val="18"/>
                <w:szCs w:val="18"/>
                <w:rtl w:val="0"/>
              </w:rPr>
              <w:t xml:space="preserve">PHOTOS:</w:t>
            </w:r>
          </w:p>
          <w:p w:rsidR="00000000" w:rsidDel="00000000" w:rsidP="00000000" w:rsidRDefault="00000000" w:rsidRPr="00000000" w14:paraId="000000AC">
            <w:pPr>
              <w:spacing w:after="0" w:before="0" w:lineRule="auto"/>
              <w:rPr>
                <w:b w:val="1"/>
                <w:bCs w:val="1"/>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123825</wp:posOffset>
                  </wp:positionV>
                  <wp:extent cx="1582420" cy="1914525"/>
                  <wp:effectExtent b="0" l="0" r="0" t="0"/>
                  <wp:wrapSquare wrapText="bothSides" distB="114300" distT="114300" distL="114300" distR="114300"/>
                  <wp:docPr id="2" name="image10.png"/>
                  <a:graphic>
                    <a:graphicData uri="http://schemas.openxmlformats.org/drawingml/2006/picture">
                      <pic:pic>
                        <pic:nvPicPr>
                          <pic:cNvPr id="0" name="image10.png"/>
                          <pic:cNvPicPr preferRelativeResize="0"/>
                        </pic:nvPicPr>
                        <pic:blipFill>
                          <a:blip r:embed="rId32"/>
                          <a:srcRect b="25697" l="5485" r="60575" t="10886"/>
                          <a:stretch>
                            <a:fillRect/>
                          </a:stretch>
                        </pic:blipFill>
                        <pic:spPr>
                          <a:xfrm>
                            <a:off x="0" y="0"/>
                            <a:ext cx="1582420" cy="19145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1795463</wp:posOffset>
                  </wp:positionH>
                  <wp:positionV relativeFrom="paragraph">
                    <wp:posOffset>176213</wp:posOffset>
                  </wp:positionV>
                  <wp:extent cx="1868170" cy="1666875"/>
                  <wp:effectExtent b="0" l="0" r="0" t="0"/>
                  <wp:wrapSquare wrapText="bothSides" distB="114300" distT="114300" distL="114300" distR="114300"/>
                  <wp:docPr id="12" name="image4.png"/>
                  <a:graphic>
                    <a:graphicData uri="http://schemas.openxmlformats.org/drawingml/2006/picture">
                      <pic:pic>
                        <pic:nvPicPr>
                          <pic:cNvPr id="0" name="image4.png"/>
                          <pic:cNvPicPr preferRelativeResize="0"/>
                        </pic:nvPicPr>
                        <pic:blipFill>
                          <a:blip r:embed="rId33"/>
                          <a:srcRect b="17651" l="4815" r="59067" t="32835"/>
                          <a:stretch>
                            <a:fillRect/>
                          </a:stretch>
                        </pic:blipFill>
                        <pic:spPr>
                          <a:xfrm>
                            <a:off x="0" y="0"/>
                            <a:ext cx="1868170" cy="16668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3792220</wp:posOffset>
                  </wp:positionH>
                  <wp:positionV relativeFrom="paragraph">
                    <wp:posOffset>123825</wp:posOffset>
                  </wp:positionV>
                  <wp:extent cx="1322705" cy="1771650"/>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34"/>
                          <a:srcRect b="12767" l="14998" r="56145" t="28304"/>
                          <a:stretch>
                            <a:fillRect/>
                          </a:stretch>
                        </pic:blipFill>
                        <pic:spPr>
                          <a:xfrm>
                            <a:off x="0" y="0"/>
                            <a:ext cx="1322705" cy="1771650"/>
                          </a:xfrm>
                          <a:prstGeom prst="rect"/>
                          <a:ln/>
                        </pic:spPr>
                      </pic:pic>
                    </a:graphicData>
                  </a:graphic>
                </wp:anchor>
              </w:drawing>
            </w:r>
          </w:p>
          <w:p w:rsidR="00000000" w:rsidDel="00000000" w:rsidP="00000000" w:rsidRDefault="00000000" w:rsidRPr="00000000" w14:paraId="000000AD">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AE">
            <w:pPr>
              <w:spacing w:after="0" w:before="0" w:lineRule="auto"/>
              <w:rPr>
                <w:b w:val="1"/>
                <w:bCs w:val="1"/>
                <w:sz w:val="18"/>
                <w:szCs w:val="18"/>
              </w:rPr>
            </w:pPr>
            <w:r w:rsidDel="00000000" w:rsidR="00000000" w:rsidRPr="00000000">
              <w:rPr>
                <w:b w:val="1"/>
                <w:bCs w:val="1"/>
                <w:sz w:val="18"/>
                <w:szCs w:val="18"/>
                <w:rtl w:val="0"/>
              </w:rPr>
              <w:t xml:space="preserve">LARC 6: Dissemination event</w:t>
            </w:r>
          </w:p>
          <w:p w:rsidR="00000000" w:rsidDel="00000000" w:rsidP="00000000" w:rsidRDefault="00000000" w:rsidRPr="00000000" w14:paraId="000000AF">
            <w:pPr>
              <w:widowControl w:val="0"/>
              <w:spacing w:after="0" w:before="0" w:lineRule="auto"/>
              <w:rPr>
                <w:sz w:val="18"/>
                <w:szCs w:val="18"/>
              </w:rPr>
            </w:pPr>
            <w:r w:rsidDel="00000000" w:rsidR="00000000" w:rsidRPr="00000000">
              <w:rPr>
                <w:sz w:val="18"/>
                <w:szCs w:val="18"/>
                <w:rtl w:val="0"/>
              </w:rPr>
              <w:t xml:space="preserve">On 5 June 2026, ANA organized the local dissemination event of the NOTSKIP – Network of Organizations for Promoting Skills for Participation project at Vimo Restaurant in Băicoi, Romania. The event brought together local citizens, educators, representatives of local authorities, civil society organizations, facilitators, and young people interested in civic participation and democratic engagement. Among the participants, students and teachers from Carol I High School in Plopeni were actively involved, contributing to the discussions and learning about the opportunities offered by European projects for active citizenship.</w:t>
            </w:r>
          </w:p>
          <w:p w:rsidR="00000000" w:rsidDel="00000000" w:rsidP="00000000" w:rsidRDefault="00000000" w:rsidRPr="00000000" w14:paraId="000000B0">
            <w:pPr>
              <w:widowControl w:val="0"/>
              <w:spacing w:after="0" w:before="0" w:lineRule="auto"/>
              <w:rPr>
                <w:sz w:val="18"/>
                <w:szCs w:val="18"/>
              </w:rPr>
            </w:pPr>
            <w:r w:rsidDel="00000000" w:rsidR="00000000" w:rsidRPr="00000000">
              <w:rPr>
                <w:sz w:val="18"/>
                <w:szCs w:val="18"/>
                <w:rtl w:val="0"/>
              </w:rPr>
              <w:t xml:space="preserve">The main objective of the event was to promote and to present the objectives, activities, and achievements of the NOTSKIP project implemented over the last two years. Participants were welcomed with dissemination materials and introduced to the mission and experience of the Nameless Art Association. During the event, project representatives presented the NOTSKIP project, highlighting its goals of strengthening citizens’ participation skills, encouraging dialogue between citizens and decision-makers, and promoting democratic values at both local and European levels. The audience was also informed about the various activities carried out throughout the project, including participatory initiatives, debates, networking activities, and opportunities for civic engagement. A dedicated session focused on the project results and the impact generated within the partner communities. Participants had the opportunity to view project outputs and dissemination materials, gaining a deeper understanding of the project's achievements and long-term benefits.</w:t>
            </w:r>
          </w:p>
          <w:p w:rsidR="00000000" w:rsidDel="00000000" w:rsidP="00000000" w:rsidRDefault="00000000" w:rsidRPr="00000000" w14:paraId="000000B1">
            <w:pPr>
              <w:widowControl w:val="0"/>
              <w:spacing w:after="0" w:before="0" w:lineRule="auto"/>
              <w:rPr>
                <w:sz w:val="18"/>
                <w:szCs w:val="18"/>
              </w:rPr>
            </w:pPr>
            <w:r w:rsidDel="00000000" w:rsidR="00000000" w:rsidRPr="00000000">
              <w:rPr>
                <w:sz w:val="18"/>
                <w:szCs w:val="18"/>
                <w:rtl w:val="0"/>
              </w:rPr>
              <w:t xml:space="preserve">The event concluded with an open Question &amp; Answer session, allowing participants to exchange ideas, share reflections, and discuss the importance of citizen involvement in democratic processes. A feedback session was organized at the end of the meeting, providing valuable insights regarding the relevance and impact of the project activities.</w:t>
            </w:r>
          </w:p>
          <w:p w:rsidR="00000000" w:rsidDel="00000000" w:rsidP="00000000" w:rsidRDefault="00000000" w:rsidRPr="00000000" w14:paraId="000000B2">
            <w:pPr>
              <w:spacing w:after="0" w:before="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B3">
            <w:pPr>
              <w:spacing w:after="0" w:before="0" w:lineRule="auto"/>
              <w:rPr>
                <w:sz w:val="18"/>
                <w:szCs w:val="18"/>
              </w:rPr>
            </w:pPr>
            <w:r w:rsidDel="00000000" w:rsidR="00000000" w:rsidRPr="00000000">
              <w:rPr>
                <w:sz w:val="18"/>
                <w:szCs w:val="18"/>
                <w:rtl w:val="0"/>
              </w:rPr>
              <w:t xml:space="preserve">IG: </w:t>
            </w:r>
            <w:hyperlink r:id="rId35">
              <w:r w:rsidDel="00000000" w:rsidR="00000000" w:rsidRPr="00000000">
                <w:rPr>
                  <w:color w:val="1155cc"/>
                  <w:sz w:val="18"/>
                  <w:szCs w:val="18"/>
                  <w:u w:val="single"/>
                  <w:rtl w:val="0"/>
                </w:rPr>
                <w:t xml:space="preserve">https://www.instagram.com/p/DZPaqncl1to/?igsh=bmszdjBvNmUxZms1</w:t>
              </w:r>
            </w:hyperlink>
            <w:r w:rsidDel="00000000" w:rsidR="00000000" w:rsidRPr="00000000">
              <w:rPr>
                <w:rtl w:val="0"/>
              </w:rPr>
            </w:r>
          </w:p>
          <w:p w:rsidR="00000000" w:rsidDel="00000000" w:rsidP="00000000" w:rsidRDefault="00000000" w:rsidRPr="00000000" w14:paraId="000000B4">
            <w:pPr>
              <w:spacing w:after="0" w:before="0" w:lineRule="auto"/>
              <w:rPr>
                <w:sz w:val="18"/>
                <w:szCs w:val="18"/>
              </w:rPr>
            </w:pPr>
            <w:r w:rsidDel="00000000" w:rsidR="00000000" w:rsidRPr="00000000">
              <w:rPr>
                <w:sz w:val="18"/>
                <w:szCs w:val="18"/>
                <w:rtl w:val="0"/>
              </w:rPr>
              <w:t xml:space="preserve">FB: </w:t>
            </w:r>
            <w:hyperlink r:id="rId36">
              <w:r w:rsidDel="00000000" w:rsidR="00000000" w:rsidRPr="00000000">
                <w:rPr>
                  <w:color w:val="1155cc"/>
                  <w:sz w:val="18"/>
                  <w:szCs w:val="18"/>
                  <w:u w:val="single"/>
                  <w:rtl w:val="0"/>
                </w:rPr>
                <w:t xml:space="preserve">https://www.facebook.com/share/p/1EgRJqRTsX/?mibextid=wwXIfr</w:t>
              </w:r>
            </w:hyperlink>
            <w:r w:rsidDel="00000000" w:rsidR="00000000" w:rsidRPr="00000000">
              <w:rPr>
                <w:sz w:val="18"/>
                <w:szCs w:val="18"/>
                <w:rtl w:val="0"/>
              </w:rPr>
              <w:t xml:space="preserve"> </w:t>
            </w:r>
          </w:p>
          <w:p w:rsidR="00000000" w:rsidDel="00000000" w:rsidP="00000000" w:rsidRDefault="00000000" w:rsidRPr="00000000" w14:paraId="000000B5">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6">
            <w:pPr>
              <w:spacing w:after="0" w:before="0" w:lineRule="auto"/>
              <w:rPr>
                <w:b w:val="1"/>
                <w:bCs w:val="1"/>
                <w:sz w:val="18"/>
                <w:szCs w:val="18"/>
              </w:rPr>
            </w:pPr>
            <w:r w:rsidDel="00000000" w:rsidR="00000000" w:rsidRPr="00000000">
              <w:rPr>
                <w:b w:val="1"/>
                <w:bCs w:val="1"/>
                <w:sz w:val="18"/>
                <w:szCs w:val="18"/>
                <w:rtl w:val="0"/>
              </w:rPr>
              <w:t xml:space="preserve">PHOTOS:</w:t>
              <w:br w:type="textWrapping"/>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295275</wp:posOffset>
                  </wp:positionV>
                  <wp:extent cx="2253933" cy="2409825"/>
                  <wp:effectExtent b="0" l="0" r="0" t="0"/>
                  <wp:wrapSquare wrapText="bothSides" distB="114300" distT="114300" distL="114300" distR="114300"/>
                  <wp:docPr id="8" name="image12.jpg"/>
                  <a:graphic>
                    <a:graphicData uri="http://schemas.openxmlformats.org/drawingml/2006/picture">
                      <pic:pic>
                        <pic:nvPicPr>
                          <pic:cNvPr id="0" name="image12.jpg"/>
                          <pic:cNvPicPr preferRelativeResize="0"/>
                        </pic:nvPicPr>
                        <pic:blipFill>
                          <a:blip r:embed="rId37"/>
                          <a:srcRect b="0" l="0" r="0" t="29812"/>
                          <a:stretch>
                            <a:fillRect/>
                          </a:stretch>
                        </pic:blipFill>
                        <pic:spPr>
                          <a:xfrm>
                            <a:off x="0" y="0"/>
                            <a:ext cx="2253933" cy="24098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2686050</wp:posOffset>
                  </wp:positionH>
                  <wp:positionV relativeFrom="paragraph">
                    <wp:posOffset>414337</wp:posOffset>
                  </wp:positionV>
                  <wp:extent cx="2344201" cy="2168386"/>
                  <wp:effectExtent b="0" l="0" r="0" t="0"/>
                  <wp:wrapSquare wrapText="bothSides" distB="114300" distT="114300" distL="114300" distR="114300"/>
                  <wp:docPr id="5" name="image6.jpg"/>
                  <a:graphic>
                    <a:graphicData uri="http://schemas.openxmlformats.org/drawingml/2006/picture">
                      <pic:pic>
                        <pic:nvPicPr>
                          <pic:cNvPr id="0" name="image6.jpg"/>
                          <pic:cNvPicPr preferRelativeResize="0"/>
                        </pic:nvPicPr>
                        <pic:blipFill>
                          <a:blip r:embed="rId38"/>
                          <a:srcRect b="0" l="18993" r="0" t="0"/>
                          <a:stretch>
                            <a:fillRect/>
                          </a:stretch>
                        </pic:blipFill>
                        <pic:spPr>
                          <a:xfrm>
                            <a:off x="0" y="0"/>
                            <a:ext cx="2344201" cy="2168386"/>
                          </a:xfrm>
                          <a:prstGeom prst="rect"/>
                          <a:ln/>
                        </pic:spPr>
                      </pic:pic>
                    </a:graphicData>
                  </a:graphic>
                </wp:anchor>
              </w:drawing>
            </w:r>
          </w:p>
          <w:p w:rsidR="00000000" w:rsidDel="00000000" w:rsidP="00000000" w:rsidRDefault="00000000" w:rsidRPr="00000000" w14:paraId="000000B7">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8">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9">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A">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B">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C">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D">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E">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BF">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0">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1">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2">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3">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4">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5">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6">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7">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8">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9">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A">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B">
            <w:pPr>
              <w:spacing w:after="0" w:before="0" w:lineRule="auto"/>
              <w:rPr>
                <w:b w:val="1"/>
                <w:bCs w:val="1"/>
                <w:sz w:val="18"/>
                <w:szCs w:val="18"/>
              </w:rPr>
            </w:pPr>
            <w:r w:rsidDel="00000000" w:rsidR="00000000" w:rsidRPr="00000000">
              <w:rPr>
                <w:rtl w:val="0"/>
              </w:rPr>
            </w:r>
          </w:p>
          <w:p w:rsidR="00000000" w:rsidDel="00000000" w:rsidP="00000000" w:rsidRDefault="00000000" w:rsidRPr="00000000" w14:paraId="000000CC">
            <w:pPr>
              <w:spacing w:after="0" w:before="0" w:lineRule="auto"/>
              <w:rPr>
                <w:sz w:val="18"/>
                <w:szCs w:val="18"/>
              </w:rPr>
            </w:pPr>
            <w:r w:rsidDel="00000000" w:rsidR="00000000" w:rsidRPr="00000000">
              <w:rPr>
                <w:b w:val="1"/>
                <w:bCs w:val="1"/>
                <w:sz w:val="18"/>
                <w:szCs w:val="18"/>
                <w:rtl w:val="0"/>
              </w:rPr>
              <w:t xml:space="preserve">Institutions involved: </w:t>
            </w:r>
            <w:r w:rsidDel="00000000" w:rsidR="00000000" w:rsidRPr="00000000">
              <w:rPr>
                <w:sz w:val="18"/>
                <w:szCs w:val="18"/>
                <w:rtl w:val="0"/>
              </w:rPr>
              <w:t xml:space="preserve">For achieving the goals of these activities and for a right implementation, we have involved the following public/private institutions: Municipality of Ploiesti, Carol I highschool, Carturesti library and With Hope Center</w:t>
            </w:r>
            <w:r w:rsidDel="00000000" w:rsidR="00000000" w:rsidRPr="00000000">
              <w:rPr>
                <w:rtl w:val="0"/>
              </w:rPr>
            </w:r>
          </w:p>
        </w:tc>
      </w:tr>
    </w:tbl>
    <w:p w:rsidR="00000000" w:rsidDel="00000000" w:rsidP="00000000" w:rsidRDefault="00000000" w:rsidRPr="00000000" w14:paraId="000000D0">
      <w:pPr>
        <w:rPr/>
      </w:pPr>
      <w:bookmarkStart w:colFirst="0" w:colLast="0" w:name="_heading=h.dxuxc2um54cj" w:id="1"/>
      <w:bookmarkEnd w:id="1"/>
      <w:r w:rsidDel="00000000" w:rsidR="00000000" w:rsidRPr="00000000">
        <w:rPr>
          <w:rtl w:val="0"/>
        </w:rPr>
      </w:r>
    </w:p>
    <w:tbl>
      <w:tblPr>
        <w:tblStyle w:val="Table3"/>
        <w:tblW w:w="894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326"/>
        <w:gridCol w:w="2155"/>
        <w:gridCol w:w="5465"/>
        <w:tblGridChange w:id="0">
          <w:tblGrid>
            <w:gridCol w:w="1326"/>
            <w:gridCol w:w="2155"/>
            <w:gridCol w:w="5465"/>
          </w:tblGrid>
        </w:tblGridChange>
      </w:tblGrid>
      <w:tr>
        <w:trPr>
          <w:cantSplit w:val="0"/>
          <w:tblHeader w:val="0"/>
        </w:trPr>
        <w:tc>
          <w:tcPr>
            <w:gridSpan w:val="3"/>
          </w:tcPr>
          <w:p w:rsidR="00000000" w:rsidDel="00000000" w:rsidP="00000000" w:rsidRDefault="00000000" w:rsidRPr="00000000" w14:paraId="000000D1">
            <w:pPr>
              <w:spacing w:after="0" w:line="276" w:lineRule="auto"/>
              <w:jc w:val="center"/>
              <w:rPr>
                <w:b w:val="1"/>
                <w:bCs w:val="1"/>
                <w:color w:val="4aa55b"/>
                <w:sz w:val="18"/>
                <w:szCs w:val="18"/>
              </w:rPr>
            </w:pPr>
            <w:r w:rsidDel="00000000" w:rsidR="00000000" w:rsidRPr="00000000">
              <w:rPr>
                <w:b w:val="1"/>
                <w:bCs w:val="1"/>
                <w:color w:val="4aa55b"/>
                <w:sz w:val="18"/>
                <w:szCs w:val="18"/>
                <w:rtl w:val="0"/>
              </w:rPr>
              <w:t xml:space="preserve">HISTORY OF CHANGES</w:t>
            </w:r>
          </w:p>
        </w:tc>
      </w:tr>
      <w:tr>
        <w:trPr>
          <w:cantSplit w:val="0"/>
          <w:tblHeader w:val="0"/>
        </w:trPr>
        <w:tc>
          <w:tcPr/>
          <w:p w:rsidR="00000000" w:rsidDel="00000000" w:rsidP="00000000" w:rsidRDefault="00000000" w:rsidRPr="00000000" w14:paraId="000000D4">
            <w:pPr>
              <w:spacing w:after="0" w:line="276" w:lineRule="auto"/>
              <w:jc w:val="center"/>
              <w:rPr>
                <w:color w:val="4aa55b"/>
                <w:sz w:val="18"/>
                <w:szCs w:val="18"/>
              </w:rPr>
            </w:pPr>
            <w:r w:rsidDel="00000000" w:rsidR="00000000" w:rsidRPr="00000000">
              <w:rPr>
                <w:color w:val="4aa55b"/>
                <w:sz w:val="18"/>
                <w:szCs w:val="18"/>
                <w:rtl w:val="0"/>
              </w:rPr>
              <w:t xml:space="preserve">VERSION</w:t>
            </w:r>
          </w:p>
        </w:tc>
        <w:tc>
          <w:tcPr/>
          <w:p w:rsidR="00000000" w:rsidDel="00000000" w:rsidP="00000000" w:rsidRDefault="00000000" w:rsidRPr="00000000" w14:paraId="000000D5">
            <w:pPr>
              <w:spacing w:after="0" w:line="276" w:lineRule="auto"/>
              <w:jc w:val="center"/>
              <w:rPr>
                <w:color w:val="4aa55b"/>
                <w:sz w:val="18"/>
                <w:szCs w:val="18"/>
              </w:rPr>
            </w:pPr>
            <w:r w:rsidDel="00000000" w:rsidR="00000000" w:rsidRPr="00000000">
              <w:rPr>
                <w:color w:val="4aa55b"/>
                <w:sz w:val="18"/>
                <w:szCs w:val="18"/>
                <w:rtl w:val="0"/>
              </w:rPr>
              <w:t xml:space="preserve">PUBLICATION DATE</w:t>
            </w:r>
          </w:p>
        </w:tc>
        <w:tc>
          <w:tcPr/>
          <w:p w:rsidR="00000000" w:rsidDel="00000000" w:rsidP="00000000" w:rsidRDefault="00000000" w:rsidRPr="00000000" w14:paraId="000000D6">
            <w:pPr>
              <w:spacing w:after="0" w:line="276" w:lineRule="auto"/>
              <w:jc w:val="center"/>
              <w:rPr>
                <w:color w:val="4aa55b"/>
                <w:sz w:val="18"/>
                <w:szCs w:val="18"/>
              </w:rPr>
            </w:pPr>
            <w:r w:rsidDel="00000000" w:rsidR="00000000" w:rsidRPr="00000000">
              <w:rPr>
                <w:color w:val="4aa55b"/>
                <w:sz w:val="18"/>
                <w:szCs w:val="18"/>
                <w:rtl w:val="0"/>
              </w:rPr>
              <w:t xml:space="preserve">CHANGE</w:t>
            </w:r>
          </w:p>
        </w:tc>
      </w:tr>
      <w:tr>
        <w:trPr>
          <w:cantSplit w:val="0"/>
          <w:tblHeader w:val="0"/>
        </w:trPr>
        <w:tc>
          <w:tcPr/>
          <w:p w:rsidR="00000000" w:rsidDel="00000000" w:rsidP="00000000" w:rsidRDefault="00000000" w:rsidRPr="00000000" w14:paraId="000000D7">
            <w:pPr>
              <w:spacing w:after="0" w:line="276" w:lineRule="auto"/>
              <w:jc w:val="center"/>
              <w:rPr>
                <w:color w:val="4aa55b"/>
                <w:sz w:val="18"/>
                <w:szCs w:val="18"/>
              </w:rPr>
            </w:pPr>
            <w:r w:rsidDel="00000000" w:rsidR="00000000" w:rsidRPr="00000000">
              <w:rPr>
                <w:color w:val="4aa55b"/>
                <w:sz w:val="18"/>
                <w:szCs w:val="18"/>
                <w:rtl w:val="0"/>
              </w:rPr>
              <w:t xml:space="preserve">1.0</w:t>
            </w:r>
          </w:p>
        </w:tc>
        <w:tc>
          <w:tcPr/>
          <w:p w:rsidR="00000000" w:rsidDel="00000000" w:rsidP="00000000" w:rsidRDefault="00000000" w:rsidRPr="00000000" w14:paraId="000000D8">
            <w:pPr>
              <w:spacing w:after="0" w:line="276" w:lineRule="auto"/>
              <w:jc w:val="center"/>
              <w:rPr>
                <w:color w:val="4aa55b"/>
                <w:sz w:val="18"/>
                <w:szCs w:val="18"/>
              </w:rPr>
            </w:pPr>
            <w:r w:rsidDel="00000000" w:rsidR="00000000" w:rsidRPr="00000000">
              <w:rPr>
                <w:color w:val="4aa55b"/>
                <w:sz w:val="18"/>
                <w:szCs w:val="18"/>
                <w:rtl w:val="0"/>
              </w:rPr>
              <w:t xml:space="preserve">01.04.2022</w:t>
            </w:r>
          </w:p>
        </w:tc>
        <w:tc>
          <w:tcPr/>
          <w:p w:rsidR="00000000" w:rsidDel="00000000" w:rsidP="00000000" w:rsidRDefault="00000000" w:rsidRPr="00000000" w14:paraId="000000D9">
            <w:pPr>
              <w:spacing w:after="0" w:line="276" w:lineRule="auto"/>
              <w:jc w:val="both"/>
              <w:rPr>
                <w:color w:val="4aa55b"/>
                <w:sz w:val="18"/>
                <w:szCs w:val="18"/>
              </w:rPr>
            </w:pPr>
            <w:r w:rsidDel="00000000" w:rsidR="00000000" w:rsidRPr="00000000">
              <w:rPr>
                <w:color w:val="4aa55b"/>
                <w:sz w:val="18"/>
                <w:szCs w:val="18"/>
                <w:rtl w:val="0"/>
              </w:rPr>
              <w:t xml:space="preserve">Initial version (new MFF).</w:t>
            </w:r>
          </w:p>
        </w:tc>
      </w:tr>
      <w:tr>
        <w:trPr>
          <w:cantSplit w:val="0"/>
          <w:tblHeader w:val="0"/>
        </w:trPr>
        <w:tc>
          <w:tcPr/>
          <w:p w:rsidR="00000000" w:rsidDel="00000000" w:rsidP="00000000" w:rsidRDefault="00000000" w:rsidRPr="00000000" w14:paraId="000000DA">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DB">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DC">
            <w:pPr>
              <w:spacing w:after="0" w:line="276" w:lineRule="auto"/>
              <w:jc w:val="both"/>
              <w:rPr>
                <w:color w:val="4aa55b"/>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DD">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DE">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DF">
            <w:pPr>
              <w:spacing w:after="0" w:line="276" w:lineRule="auto"/>
              <w:jc w:val="both"/>
              <w:rPr>
                <w:color w:val="4aa55b"/>
                <w:sz w:val="18"/>
                <w:szCs w:val="18"/>
              </w:rPr>
            </w:pPr>
            <w:r w:rsidDel="00000000" w:rsidR="00000000" w:rsidRPr="00000000">
              <w:rPr>
                <w:rtl w:val="0"/>
              </w:rPr>
            </w:r>
          </w:p>
        </w:tc>
      </w:tr>
    </w:tbl>
    <w:p w:rsidR="00000000" w:rsidDel="00000000" w:rsidP="00000000" w:rsidRDefault="00000000" w:rsidRPr="00000000" w14:paraId="000000E0">
      <w:pPr>
        <w:rPr/>
      </w:pPr>
      <w:r w:rsidDel="00000000" w:rsidR="00000000" w:rsidRPr="00000000">
        <w:rPr>
          <w:rtl w:val="0"/>
        </w:rPr>
      </w:r>
    </w:p>
    <w:sectPr>
      <w:headerReference r:id="rId39" w:type="default"/>
      <w:headerReference r:id="rId40" w:type="first"/>
      <w:footerReference r:id="rId41" w:type="default"/>
      <w:footerReference r:id="rId42" w:type="first"/>
      <w:footerReference r:id="rId43" w:type="even"/>
      <w:pgSz w:h="16838" w:w="11906"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360"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jc w:val="right"/>
      <w:rPr>
        <w:color w:val="808080"/>
        <w:sz w:val="16"/>
        <w:szCs w:val="16"/>
      </w:rPr>
    </w:pPr>
    <w:r w:rsidDel="00000000" w:rsidR="00000000" w:rsidRPr="00000000">
      <w:rPr>
        <w:color w:val="808080"/>
        <w:sz w:val="16"/>
        <w:szCs w:val="16"/>
        <w:rtl w:val="0"/>
      </w:rPr>
      <w:t xml:space="preserve">EU Grants: Event description sheet (CERV): V1.0 – 01.04.2022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spacing w:after="0" w:lineRule="auto"/>
      <w:jc w:val="right"/>
      <w:rPr>
        <w:color w:val="7f7f7f"/>
        <w:sz w:val="16"/>
        <w:szCs w:val="16"/>
      </w:rPr>
    </w:pPr>
    <w:r w:rsidDel="00000000" w:rsidR="00000000" w:rsidRPr="00000000">
      <w:rPr>
        <w:color w:val="7f7f7f"/>
        <w:sz w:val="16"/>
        <w:szCs w:val="16"/>
        <w:rtl w:val="0"/>
      </w:rPr>
      <w:t xml:space="preserve">EU Grants: Event description sheet (CERV): V1.0 – 01.04.2022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95959"/>
        <w:lang w:val="en_GB"/>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after="60" w:lineRule="auto"/>
      <w:jc w:val="center"/>
    </w:pPr>
    <w:rPr>
      <w:rFonts w:ascii="Cambria" w:cs="Cambria" w:eastAsia="Cambria" w:hAnsi="Cambri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2.xml"/><Relationship Id="rId20" Type="http://schemas.openxmlformats.org/officeDocument/2006/relationships/hyperlink" Target="https://www.facebook.com/photo?fbid=1220985240138290&amp;set=pcb.1220985840138230" TargetMode="External"/><Relationship Id="rId42" Type="http://schemas.openxmlformats.org/officeDocument/2006/relationships/footer" Target="footer3.xml"/><Relationship Id="rId41" Type="http://schemas.openxmlformats.org/officeDocument/2006/relationships/footer" Target="footer2.xml"/><Relationship Id="rId22" Type="http://schemas.openxmlformats.org/officeDocument/2006/relationships/image" Target="media/image13.jpg"/><Relationship Id="rId21" Type="http://schemas.openxmlformats.org/officeDocument/2006/relationships/hyperlink" Target="https://www.instagram.com/p/DRaFUCSCAsJ/?img_index=1" TargetMode="External"/><Relationship Id="rId43" Type="http://schemas.openxmlformats.org/officeDocument/2006/relationships/footer" Target="footer1.xml"/><Relationship Id="rId24" Type="http://schemas.openxmlformats.org/officeDocument/2006/relationships/hyperlink" Target="https://www.instagram.com/p/DZUkIvRlywu/?igsh=cXYyZmI1cGRvMmcw" TargetMode="External"/><Relationship Id="rId23" Type="http://schemas.openxmlformats.org/officeDocument/2006/relationships/image" Target="media/image1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share/1B1Vg5tCE4/?mibextid=wwXIfr" TargetMode="External"/><Relationship Id="rId26" Type="http://schemas.openxmlformats.org/officeDocument/2006/relationships/image" Target="media/image9.jpg"/><Relationship Id="rId25" Type="http://schemas.openxmlformats.org/officeDocument/2006/relationships/hyperlink" Target="https://www.facebook.com/share/p/1CfLgG9Lwk/?mibextid=wwXIfr" TargetMode="External"/><Relationship Id="rId28" Type="http://schemas.openxmlformats.org/officeDocument/2006/relationships/image" Target="media/image7.jp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youtu.be/xUPY_VzurZE?is=N5zzeDjqO9KcCYTb" TargetMode="External"/><Relationship Id="rId7" Type="http://schemas.openxmlformats.org/officeDocument/2006/relationships/image" Target="media/image1.png"/><Relationship Id="rId8" Type="http://schemas.openxmlformats.org/officeDocument/2006/relationships/hyperlink" Target="https://www.instagram.com/asociatia_nameless_art?igsh=b2k1N2FvY2U5ajdj&amp;utm_source=qr" TargetMode="External"/><Relationship Id="rId31" Type="http://schemas.openxmlformats.org/officeDocument/2006/relationships/hyperlink" Target="https://www.instagram.com/p/DW3RetDjGOx/?igsh=cWY0czR1dnVod2Ew" TargetMode="External"/><Relationship Id="rId30" Type="http://schemas.openxmlformats.org/officeDocument/2006/relationships/hyperlink" Target="https://www.facebook.com/share/17i6JK5SbE/?mibextid=wwXIfr" TargetMode="External"/><Relationship Id="rId11" Type="http://schemas.openxmlformats.org/officeDocument/2006/relationships/hyperlink" Target="https://www.instagram.com/p/DJOPVuysvbE/?igsh=cHgyMWpmY28yYzI4" TargetMode="External"/><Relationship Id="rId33" Type="http://schemas.openxmlformats.org/officeDocument/2006/relationships/image" Target="media/image4.png"/><Relationship Id="rId10" Type="http://schemas.openxmlformats.org/officeDocument/2006/relationships/hyperlink" Target="https://assnamelessart.wixsite.com/namelessart?fbclid=IwRlRTSASTcPJleHRuA2FlbQIxMABzcnRjBmFwcF9pZAo2NjI4NTY4Mzc5AAEeGCFSAY_8AEV_KWRMgFVde4F6A31ohH5vwli8NA1_W9sGr2AOsN2BRC5VTnA_aem_gip5dG6EniqsvcOhURdQEg" TargetMode="External"/><Relationship Id="rId32" Type="http://schemas.openxmlformats.org/officeDocument/2006/relationships/image" Target="media/image10.png"/><Relationship Id="rId13" Type="http://schemas.openxmlformats.org/officeDocument/2006/relationships/image" Target="media/image8.jpg"/><Relationship Id="rId35" Type="http://schemas.openxmlformats.org/officeDocument/2006/relationships/hyperlink" Target="https://www.instagram.com/p/DZPaqncl1to/?igsh=bmszdjBvNmUxZms1" TargetMode="External"/><Relationship Id="rId12" Type="http://schemas.openxmlformats.org/officeDocument/2006/relationships/hyperlink" Target="https://www.instagram.com/p/DJOPVuysvbE/?igsh=cHgyMWpmY28yYzI4" TargetMode="External"/><Relationship Id="rId34" Type="http://schemas.openxmlformats.org/officeDocument/2006/relationships/image" Target="media/image3.png"/><Relationship Id="rId15" Type="http://schemas.openxmlformats.org/officeDocument/2006/relationships/hyperlink" Target="https://www.facebook.com/share/p/18oV8BgRNE/?mibextid=wwXIfr" TargetMode="External"/><Relationship Id="rId37" Type="http://schemas.openxmlformats.org/officeDocument/2006/relationships/image" Target="media/image12.jpg"/><Relationship Id="rId14" Type="http://schemas.openxmlformats.org/officeDocument/2006/relationships/hyperlink" Target="https://www.instagram.com/p/DP9b5hJiFc-/?igsh=czdleGh2d3JlNWRs" TargetMode="External"/><Relationship Id="rId36" Type="http://schemas.openxmlformats.org/officeDocument/2006/relationships/hyperlink" Target="https://www.facebook.com/share/p/1EgRJqRTsX/?mibextid=wwXIfr" TargetMode="External"/><Relationship Id="rId17" Type="http://schemas.openxmlformats.org/officeDocument/2006/relationships/image" Target="media/image5.jpg"/><Relationship Id="rId39" Type="http://schemas.openxmlformats.org/officeDocument/2006/relationships/header" Target="header1.xml"/><Relationship Id="rId16" Type="http://schemas.openxmlformats.org/officeDocument/2006/relationships/hyperlink" Target="https://www.facebook.com/share/p/1GVzzxqQnm/?mibextid=wwXIfr" TargetMode="External"/><Relationship Id="rId38" Type="http://schemas.openxmlformats.org/officeDocument/2006/relationships/image" Target="media/image6.jpg"/><Relationship Id="rId19" Type="http://schemas.openxmlformats.org/officeDocument/2006/relationships/image" Target="media/image14.jpg"/><Relationship Id="rId1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nfiXMEzmMVLebQRmRxH3OuOGNg==">CgMxLjAyDmguOWZjaWFuNWF4cXM4Mg5oLmR4dXhjMnVtNTRjajgAciExdnJfZnVBempZeG1YRlZkYVoyLWxxUkJFLVlFdy1kNi0=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lpwstr>23</vt:lpwstr>
  </property>
</Properties>
</file>