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38B7" w14:textId="563601E4" w:rsidR="00E704C3" w:rsidRPr="00BA07F0" w:rsidRDefault="00E704C3" w:rsidP="000031DF">
      <w:pPr>
        <w:pStyle w:val="Bezodstpw"/>
        <w:tabs>
          <w:tab w:val="left" w:pos="6030"/>
        </w:tabs>
        <w:rPr>
          <w:i/>
          <w:iCs/>
        </w:rPr>
      </w:pPr>
    </w:p>
    <w:tbl>
      <w:tblPr>
        <w:tblStyle w:val="Tabela-Siatka"/>
        <w:tblW w:w="1000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2482"/>
        <w:gridCol w:w="9"/>
      </w:tblGrid>
      <w:tr w:rsidR="00196F8C" w14:paraId="5BA53916" w14:textId="77777777" w:rsidTr="00744A0C">
        <w:tc>
          <w:tcPr>
            <w:tcW w:w="10005" w:type="dxa"/>
            <w:gridSpan w:val="5"/>
            <w:shd w:val="clear" w:color="auto" w:fill="BFBFBF" w:themeFill="background1" w:themeFillShade="BF"/>
          </w:tcPr>
          <w:p w14:paraId="14B0266C" w14:textId="586A4010" w:rsidR="00196F8C" w:rsidRPr="00196F8C" w:rsidRDefault="00196F8C" w:rsidP="00D02BE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6F8C">
              <w:rPr>
                <w:rFonts w:ascii="Times New Roman" w:hAnsi="Times New Roman"/>
                <w:b/>
                <w:sz w:val="24"/>
                <w:szCs w:val="24"/>
              </w:rPr>
              <w:t>KARTA UDZIELONEGO DORADZTWA</w:t>
            </w:r>
          </w:p>
          <w:p w14:paraId="037C8920" w14:textId="2E7975DC" w:rsidR="00196F8C" w:rsidRPr="00912E54" w:rsidRDefault="00196F8C" w:rsidP="00D02BEF">
            <w:pPr>
              <w:jc w:val="center"/>
              <w:rPr>
                <w:b/>
              </w:rPr>
            </w:pPr>
            <w:r w:rsidRPr="00196F8C">
              <w:rPr>
                <w:rFonts w:ascii="Times New Roman" w:hAnsi="Times New Roman"/>
                <w:b/>
                <w:sz w:val="24"/>
                <w:szCs w:val="24"/>
              </w:rPr>
              <w:t xml:space="preserve">realizowanego przez biuro LGD w ramach interwencji I.13.1 LEADER/Rozwój Lokalny </w:t>
            </w:r>
            <w:r w:rsidRPr="00196F8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Kierowany przez Społeczność (RLKS) objętej Planem Strategicznym dla Wspólnej </w:t>
            </w:r>
            <w:r w:rsidR="00A573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96F8C">
              <w:rPr>
                <w:rFonts w:ascii="Times New Roman" w:hAnsi="Times New Roman"/>
                <w:b/>
                <w:sz w:val="24"/>
                <w:szCs w:val="24"/>
              </w:rPr>
              <w:t>Polityki Rolnej na lata 2023-2027</w:t>
            </w:r>
          </w:p>
        </w:tc>
      </w:tr>
      <w:tr w:rsidR="00196F8C" w:rsidRPr="00196F8C" w14:paraId="2291726D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6C8BDE20" w14:textId="3499F7E2" w:rsidR="00196F8C" w:rsidRPr="00A573EF" w:rsidRDefault="00196F8C" w:rsidP="00912E54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 w:rsidRPr="00A573EF">
              <w:rPr>
                <w:rFonts w:ascii="Times New Roman" w:hAnsi="Times New Roman"/>
                <w:b/>
              </w:rPr>
              <w:t xml:space="preserve">Nazwa podmiotu/imię </w:t>
            </w:r>
            <w:r w:rsidR="00A573EF">
              <w:rPr>
                <w:rFonts w:ascii="Times New Roman" w:hAnsi="Times New Roman"/>
                <w:b/>
              </w:rPr>
              <w:br/>
            </w:r>
            <w:r w:rsidRPr="00A573EF">
              <w:rPr>
                <w:rFonts w:ascii="Times New Roman" w:hAnsi="Times New Roman"/>
                <w:b/>
              </w:rPr>
              <w:t>i nazwisko osoby</w:t>
            </w:r>
            <w:r w:rsidR="00EC6981">
              <w:rPr>
                <w:rFonts w:ascii="Times New Roman" w:hAnsi="Times New Roman"/>
                <w:b/>
              </w:rPr>
              <w:t xml:space="preserve"> </w:t>
            </w:r>
            <w:r w:rsidRPr="00A573EF">
              <w:rPr>
                <w:rFonts w:ascii="Times New Roman" w:hAnsi="Times New Roman"/>
                <w:b/>
              </w:rPr>
              <w:t>korzystającej z</w:t>
            </w:r>
            <w:r w:rsidR="00EC6981">
              <w:rPr>
                <w:rFonts w:ascii="Times New Roman" w:hAnsi="Times New Roman"/>
                <w:b/>
              </w:rPr>
              <w:t xml:space="preserve"> </w:t>
            </w:r>
            <w:r w:rsidRPr="00A573EF">
              <w:rPr>
                <w:rFonts w:ascii="Times New Roman" w:hAnsi="Times New Roman"/>
                <w:b/>
              </w:rPr>
              <w:t>doradztwa</w:t>
            </w:r>
            <w:r w:rsidR="00EC6981">
              <w:rPr>
                <w:rFonts w:ascii="Times New Roman" w:hAnsi="Times New Roman"/>
                <w:b/>
              </w:rPr>
              <w:t xml:space="preserve"> (</w:t>
            </w:r>
            <w:r w:rsidRPr="00A573EF">
              <w:rPr>
                <w:rFonts w:ascii="Times New Roman" w:hAnsi="Times New Roman"/>
                <w:b/>
              </w:rPr>
              <w:t>beneficjenta</w:t>
            </w:r>
            <w:r w:rsidR="00EC698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60" w:type="dxa"/>
            <w:gridSpan w:val="3"/>
          </w:tcPr>
          <w:p w14:paraId="3237D274" w14:textId="52F1D618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68EF1A4E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40DF819C" w14:textId="52D97D8A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7160" w:type="dxa"/>
            <w:gridSpan w:val="3"/>
          </w:tcPr>
          <w:p w14:paraId="7F2EBE27" w14:textId="77777777" w:rsidR="00196F8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661F7908" w14:textId="77777777" w:rsidR="00A573EF" w:rsidRDefault="00A573EF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3A35EA1B" w14:textId="77777777" w:rsidR="00A60193" w:rsidRDefault="00A60193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08C42C96" w14:textId="36372C00" w:rsidR="00A60193" w:rsidRPr="00A573EF" w:rsidRDefault="00A60193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17288620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37D11BCC" w14:textId="19084D08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</w:rPr>
              <w:t>Telefon kontaktowy /adres e-mail</w:t>
            </w:r>
          </w:p>
        </w:tc>
        <w:tc>
          <w:tcPr>
            <w:tcW w:w="7160" w:type="dxa"/>
            <w:gridSpan w:val="3"/>
          </w:tcPr>
          <w:p w14:paraId="41BD5311" w14:textId="77BEAC11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79DEA503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08AE3007" w14:textId="34406E8D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Przedsięwzięcie, którego dotyczyła porada</w:t>
            </w:r>
          </w:p>
        </w:tc>
        <w:tc>
          <w:tcPr>
            <w:tcW w:w="7160" w:type="dxa"/>
            <w:gridSpan w:val="3"/>
          </w:tcPr>
          <w:p w14:paraId="15729384" w14:textId="5C963ED8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Seniorzy w AKCJI</w:t>
            </w:r>
          </w:p>
          <w:p w14:paraId="6791FEC0" w14:textId="77777777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Młodzi w DZIAŁANIU</w:t>
            </w:r>
          </w:p>
          <w:p w14:paraId="66E6F6BF" w14:textId="77777777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Opracowanie koncepcji inteligentnych wsi</w:t>
            </w:r>
          </w:p>
          <w:p w14:paraId="4594E5E9" w14:textId="77777777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Wspólna przestrzeń</w:t>
            </w:r>
          </w:p>
          <w:p w14:paraId="7C450464" w14:textId="77777777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Rozwój przedsiębiorczości</w:t>
            </w:r>
          </w:p>
          <w:p w14:paraId="7EC66DFB" w14:textId="1165AD98" w:rsidR="00196F8C" w:rsidRPr="00A573EF" w:rsidRDefault="00196F8C" w:rsidP="00F14A09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A573EF">
              <w:rPr>
                <w:rFonts w:ascii="Times New Roman" w:eastAsia="Times New Roman" w:hAnsi="Times New Roman"/>
                <w:b/>
                <w:bCs/>
              </w:rPr>
              <w:sym w:font="Wingdings" w:char="F0A8"/>
            </w:r>
            <w:r w:rsidRPr="00A573EF">
              <w:rPr>
                <w:rFonts w:ascii="Times New Roman" w:eastAsia="Times New Roman" w:hAnsi="Times New Roman"/>
                <w:b/>
                <w:bCs/>
              </w:rPr>
              <w:t xml:space="preserve">     Wsparcie rolników prowadzących działalność rolniczą </w:t>
            </w:r>
            <w:r w:rsidRPr="00A573EF">
              <w:rPr>
                <w:rFonts w:ascii="Times New Roman" w:eastAsia="Times New Roman" w:hAnsi="Times New Roman"/>
                <w:b/>
                <w:bCs/>
              </w:rPr>
              <w:br/>
              <w:t xml:space="preserve">         w małych gospodarstwach</w:t>
            </w:r>
          </w:p>
          <w:p w14:paraId="33024A06" w14:textId="77777777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5317F231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6D6D6650" w14:textId="05EE79C6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</w:rPr>
              <w:t>Nr naboru wniosków</w:t>
            </w:r>
          </w:p>
        </w:tc>
        <w:tc>
          <w:tcPr>
            <w:tcW w:w="7160" w:type="dxa"/>
            <w:gridSpan w:val="3"/>
          </w:tcPr>
          <w:p w14:paraId="3BDFF64F" w14:textId="77777777" w:rsidR="00196F8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702B959F" w14:textId="14C89DE0" w:rsidR="00A573EF" w:rsidRPr="00A573EF" w:rsidRDefault="00A573EF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6E2C2D1A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58B31E56" w14:textId="32D154B8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Nazwa konsultowanego projektu</w:t>
            </w:r>
          </w:p>
        </w:tc>
        <w:tc>
          <w:tcPr>
            <w:tcW w:w="7160" w:type="dxa"/>
            <w:gridSpan w:val="3"/>
          </w:tcPr>
          <w:p w14:paraId="0B2038B5" w14:textId="6D8E272E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78A3C8FA" w14:textId="77777777" w:rsidTr="00744A0C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2FCB24E0" w14:textId="6DF33F28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</w:rPr>
              <w:t>Nr zawartej umowy przez beneficjenta</w:t>
            </w:r>
          </w:p>
        </w:tc>
        <w:tc>
          <w:tcPr>
            <w:tcW w:w="7160" w:type="dxa"/>
            <w:gridSpan w:val="3"/>
          </w:tcPr>
          <w:p w14:paraId="36E7E0B1" w14:textId="71200A00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04F5EDA2" w14:textId="77777777" w:rsidTr="00BA07F0">
        <w:trPr>
          <w:gridAfter w:val="1"/>
          <w:wAfter w:w="9" w:type="dxa"/>
          <w:trHeight w:val="2510"/>
        </w:trPr>
        <w:tc>
          <w:tcPr>
            <w:tcW w:w="2836" w:type="dxa"/>
            <w:shd w:val="clear" w:color="auto" w:fill="BFBFBF" w:themeFill="background1" w:themeFillShade="BF"/>
          </w:tcPr>
          <w:p w14:paraId="3E62277D" w14:textId="106285BF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</w:rPr>
              <w:t>Przedmiot doradztwa /zakres tematyczny</w:t>
            </w:r>
          </w:p>
        </w:tc>
        <w:tc>
          <w:tcPr>
            <w:tcW w:w="7160" w:type="dxa"/>
            <w:gridSpan w:val="3"/>
          </w:tcPr>
          <w:p w14:paraId="04DBA0B4" w14:textId="49DC3EAF" w:rsidR="00196F8C" w:rsidRPr="00744A0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30B05DD5" w14:textId="77777777" w:rsidR="00196F8C" w:rsidRPr="00744A0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6F23A9C2" w14:textId="77777777" w:rsidR="00196F8C" w:rsidRPr="00744A0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641FB421" w14:textId="77777777" w:rsidR="00196F8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7349E45B" w14:textId="77777777" w:rsidR="00744A0C" w:rsidRDefault="00744A0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01CED77D" w14:textId="77777777" w:rsidR="00744A0C" w:rsidRDefault="00744A0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291B1AA0" w14:textId="77777777" w:rsidR="00744A0C" w:rsidRPr="00744A0C" w:rsidRDefault="00744A0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6AE30C41" w14:textId="77777777" w:rsidR="00196F8C" w:rsidRPr="00744A0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3255143B" w14:textId="77777777" w:rsidR="00196F8C" w:rsidRPr="00744A0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BA07F0" w:rsidRPr="00196F8C" w14:paraId="5A7AE735" w14:textId="77777777" w:rsidTr="00BA07F0">
        <w:trPr>
          <w:gridAfter w:val="1"/>
          <w:wAfter w:w="9" w:type="dxa"/>
          <w:trHeight w:val="1210"/>
        </w:trPr>
        <w:tc>
          <w:tcPr>
            <w:tcW w:w="9996" w:type="dxa"/>
            <w:gridSpan w:val="4"/>
            <w:shd w:val="clear" w:color="auto" w:fill="BFBFBF" w:themeFill="background1" w:themeFillShade="BF"/>
          </w:tcPr>
          <w:p w14:paraId="36E3C149" w14:textId="1AB2DED2" w:rsidR="00BA07F0" w:rsidRPr="00744A0C" w:rsidRDefault="00506650" w:rsidP="00BA07F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Oświadczam</w:t>
            </w:r>
            <w:r w:rsidR="00BA07F0" w:rsidRPr="00744A0C">
              <w:rPr>
                <w:rFonts w:ascii="Times New Roman" w:hAnsi="Times New Roman"/>
                <w:b/>
                <w:bCs/>
              </w:rPr>
              <w:t xml:space="preserve">, że zapoznałem się z REGULAMINEM DORADZTWA LOKALNEJ GRUPY DZIAŁANIA „DOLINA RZEKI GRABI” w zakresie wdrażania Lokalnej Strategii Rozwoju oraz </w:t>
            </w:r>
            <w:r w:rsidR="00BA07F0">
              <w:rPr>
                <w:rFonts w:ascii="Times New Roman" w:hAnsi="Times New Roman"/>
                <w:b/>
                <w:bCs/>
              </w:rPr>
              <w:br/>
            </w:r>
            <w:r w:rsidR="00BA07F0" w:rsidRPr="00744A0C">
              <w:rPr>
                <w:rFonts w:ascii="Times New Roman" w:hAnsi="Times New Roman"/>
                <w:b/>
                <w:bCs/>
              </w:rPr>
              <w:t>z informacjami zawartymi na odwrocie niniejszej karty, dotyczącymi przetwarzania danych osobowych przez LGD.</w:t>
            </w:r>
          </w:p>
        </w:tc>
      </w:tr>
      <w:tr w:rsidR="00196F8C" w:rsidRPr="00196F8C" w14:paraId="1DFF8612" w14:textId="77777777" w:rsidTr="00D02BEF">
        <w:trPr>
          <w:gridAfter w:val="1"/>
          <w:wAfter w:w="9" w:type="dxa"/>
          <w:trHeight w:val="255"/>
        </w:trPr>
        <w:tc>
          <w:tcPr>
            <w:tcW w:w="2836" w:type="dxa"/>
            <w:shd w:val="clear" w:color="auto" w:fill="BFBFBF" w:themeFill="background1" w:themeFillShade="BF"/>
          </w:tcPr>
          <w:p w14:paraId="3804C65A" w14:textId="74BD22F7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Miejscowość</w:t>
            </w:r>
          </w:p>
        </w:tc>
        <w:tc>
          <w:tcPr>
            <w:tcW w:w="2410" w:type="dxa"/>
          </w:tcPr>
          <w:p w14:paraId="00AC8153" w14:textId="77777777" w:rsidR="00196F8C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  <w:p w14:paraId="2A3A4C54" w14:textId="77777777" w:rsidR="00EC6981" w:rsidRPr="00A573EF" w:rsidRDefault="00EC6981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9385426" w14:textId="3EA237FD" w:rsidR="00196F8C" w:rsidRPr="00A573EF" w:rsidRDefault="00196F8C" w:rsidP="00196F8C">
            <w:pPr>
              <w:pStyle w:val="Bezodstpw"/>
              <w:tabs>
                <w:tab w:val="left" w:pos="6030"/>
              </w:tabs>
              <w:ind w:right="-243"/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2482" w:type="dxa"/>
          </w:tcPr>
          <w:p w14:paraId="198EFFFF" w14:textId="11EA6BDA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196F8C" w:rsidRPr="00196F8C" w14:paraId="6AD0F98E" w14:textId="77777777" w:rsidTr="00D02BEF">
        <w:trPr>
          <w:gridAfter w:val="1"/>
          <w:wAfter w:w="9" w:type="dxa"/>
        </w:trPr>
        <w:tc>
          <w:tcPr>
            <w:tcW w:w="2836" w:type="dxa"/>
            <w:shd w:val="clear" w:color="auto" w:fill="BFBFBF" w:themeFill="background1" w:themeFillShade="BF"/>
          </w:tcPr>
          <w:p w14:paraId="6EC72F5C" w14:textId="4FE339D8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Czytelny podpis beneficjenta/podmiotu</w:t>
            </w:r>
          </w:p>
        </w:tc>
        <w:tc>
          <w:tcPr>
            <w:tcW w:w="2410" w:type="dxa"/>
          </w:tcPr>
          <w:p w14:paraId="6A70DFEB" w14:textId="77777777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0507F18" w14:textId="77777777" w:rsidR="00D02B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Podpis osoby</w:t>
            </w:r>
          </w:p>
          <w:p w14:paraId="125D0C1F" w14:textId="2B44EACA" w:rsidR="00196F8C" w:rsidRPr="00A573EF" w:rsidRDefault="00D02BEF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  <w:r w:rsidRPr="00A573EF">
              <w:rPr>
                <w:rFonts w:ascii="Times New Roman" w:hAnsi="Times New Roman"/>
                <w:b/>
                <w:bCs/>
              </w:rPr>
              <w:t>U</w:t>
            </w:r>
            <w:r w:rsidR="00196F8C" w:rsidRPr="00A573EF">
              <w:rPr>
                <w:rFonts w:ascii="Times New Roman" w:hAnsi="Times New Roman"/>
                <w:b/>
                <w:bCs/>
              </w:rPr>
              <w:t>dzielającej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96F8C" w:rsidRPr="00A573EF">
              <w:rPr>
                <w:rFonts w:ascii="Times New Roman" w:hAnsi="Times New Roman"/>
                <w:b/>
                <w:bCs/>
              </w:rPr>
              <w:t>konsultacji</w:t>
            </w:r>
          </w:p>
        </w:tc>
        <w:tc>
          <w:tcPr>
            <w:tcW w:w="2482" w:type="dxa"/>
          </w:tcPr>
          <w:p w14:paraId="074B322F" w14:textId="31011A5C" w:rsidR="00196F8C" w:rsidRPr="00A573EF" w:rsidRDefault="00196F8C" w:rsidP="000031DF">
            <w:pPr>
              <w:pStyle w:val="Bezodstpw"/>
              <w:tabs>
                <w:tab w:val="left" w:pos="6030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14:paraId="4DC2ADB5" w14:textId="77777777" w:rsidR="00EC6981" w:rsidRDefault="00EC6981" w:rsidP="000031DF">
      <w:pPr>
        <w:pStyle w:val="Bezodstpw"/>
        <w:tabs>
          <w:tab w:val="left" w:pos="6030"/>
        </w:tabs>
        <w:rPr>
          <w:b/>
          <w:bCs/>
        </w:rPr>
      </w:pPr>
    </w:p>
    <w:p w14:paraId="2A94C848" w14:textId="77777777" w:rsidR="00016DD1" w:rsidRDefault="00016DD1" w:rsidP="000031DF">
      <w:pPr>
        <w:pStyle w:val="Bezodstpw"/>
        <w:tabs>
          <w:tab w:val="left" w:pos="6030"/>
        </w:tabs>
        <w:rPr>
          <w:b/>
          <w:bCs/>
        </w:rPr>
      </w:pPr>
    </w:p>
    <w:p w14:paraId="65C5DE2C" w14:textId="3BC90A16" w:rsidR="005452F3" w:rsidRPr="007B1842" w:rsidRDefault="0000551B" w:rsidP="000031DF">
      <w:pPr>
        <w:pStyle w:val="Bezodstpw"/>
        <w:tabs>
          <w:tab w:val="left" w:pos="6030"/>
        </w:tabs>
      </w:pPr>
      <w:r w:rsidRPr="005452F3">
        <w:rPr>
          <w:b/>
          <w:bCs/>
        </w:rPr>
        <w:t xml:space="preserve">KLAUZULE INFORMACYJNE </w:t>
      </w:r>
    </w:p>
    <w:p w14:paraId="30A8479E" w14:textId="04C78BDF" w:rsidR="0000551B" w:rsidRDefault="0000551B" w:rsidP="000031DF">
      <w:pPr>
        <w:pStyle w:val="Bezodstpw"/>
        <w:tabs>
          <w:tab w:val="left" w:pos="6030"/>
        </w:tabs>
        <w:rPr>
          <w:b/>
          <w:bCs/>
        </w:rPr>
      </w:pPr>
      <w:r w:rsidRPr="005452F3">
        <w:rPr>
          <w:b/>
          <w:bCs/>
        </w:rPr>
        <w:t xml:space="preserve">dotyczące przetwarzania danych osobowych </w:t>
      </w:r>
      <w:r w:rsidR="00253D7C">
        <w:rPr>
          <w:b/>
          <w:bCs/>
        </w:rPr>
        <w:t>przez Lokalną Grupę Działania</w:t>
      </w:r>
    </w:p>
    <w:p w14:paraId="6BE4C8AD" w14:textId="77777777" w:rsidR="00253D7C" w:rsidRPr="00253D7C" w:rsidRDefault="00253D7C" w:rsidP="000031DF">
      <w:pPr>
        <w:pStyle w:val="Bezodstpw"/>
        <w:tabs>
          <w:tab w:val="left" w:pos="6030"/>
        </w:tabs>
        <w:rPr>
          <w:b/>
          <w:bCs/>
        </w:rPr>
      </w:pPr>
    </w:p>
    <w:p w14:paraId="176F8306" w14:textId="77777777" w:rsidR="00253D7C" w:rsidRPr="007A6B47" w:rsidRDefault="00253D7C" w:rsidP="00253D7C">
      <w:pPr>
        <w:spacing w:afterLines="20" w:after="48" w:line="240" w:lineRule="auto"/>
        <w:jc w:val="both"/>
        <w:rPr>
          <w:rFonts w:ascii="Times New Roman" w:hAnsi="Times New Roman"/>
          <w:sz w:val="20"/>
          <w:szCs w:val="20"/>
        </w:rPr>
      </w:pPr>
      <w:r w:rsidRPr="007A6B47">
        <w:rPr>
          <w:rFonts w:ascii="Times New Roman" w:hAnsi="Times New Roman"/>
          <w:sz w:val="20"/>
          <w:szCs w:val="20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7A6B47">
        <w:rPr>
          <w:rFonts w:ascii="Times New Roman" w:hAnsi="Times New Roman"/>
          <w:b/>
          <w:bCs/>
          <w:sz w:val="20"/>
          <w:szCs w:val="20"/>
        </w:rPr>
        <w:t>Lokalna Grupa Działania</w:t>
      </w:r>
      <w:r w:rsidRPr="007A6B47">
        <w:rPr>
          <w:rFonts w:ascii="Times New Roman" w:hAnsi="Times New Roman"/>
          <w:sz w:val="20"/>
          <w:szCs w:val="20"/>
        </w:rPr>
        <w:t xml:space="preserve"> informuje, że:</w:t>
      </w:r>
    </w:p>
    <w:p w14:paraId="2C022A5D" w14:textId="310C8EAE" w:rsidR="00253D7C" w:rsidRPr="007A6B47" w:rsidRDefault="00253D7C" w:rsidP="00253D7C">
      <w:pPr>
        <w:pStyle w:val="Akapitzlist"/>
        <w:numPr>
          <w:ilvl w:val="0"/>
          <w:numId w:val="4"/>
        </w:numPr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Administratorem Pani/Pana danych osobowych (dalej: „Administrator”) jest Lokalna Grupa Działania „</w:t>
      </w:r>
      <w:r w:rsidR="003D030B">
        <w:rPr>
          <w:rFonts w:ascii="Times New Roman" w:hAnsi="Times New Roman" w:cs="Times New Roman"/>
          <w:sz w:val="20"/>
          <w:szCs w:val="20"/>
        </w:rPr>
        <w:t>Dolina reki Grabi</w:t>
      </w:r>
      <w:r w:rsidRPr="007A6B47">
        <w:rPr>
          <w:rFonts w:ascii="Times New Roman" w:hAnsi="Times New Roman" w:cs="Times New Roman"/>
          <w:sz w:val="20"/>
          <w:szCs w:val="20"/>
        </w:rPr>
        <w:t xml:space="preserve">” z siedzibą w </w:t>
      </w:r>
      <w:r w:rsidR="003D030B">
        <w:rPr>
          <w:rFonts w:ascii="Times New Roman" w:hAnsi="Times New Roman" w:cs="Times New Roman"/>
          <w:sz w:val="20"/>
          <w:szCs w:val="20"/>
        </w:rPr>
        <w:t>Łasku,</w:t>
      </w:r>
      <w:r w:rsidRPr="007A6B47">
        <w:rPr>
          <w:rFonts w:ascii="Times New Roman" w:hAnsi="Times New Roman" w:cs="Times New Roman"/>
          <w:sz w:val="20"/>
          <w:szCs w:val="20"/>
        </w:rPr>
        <w:t xml:space="preserve"> </w:t>
      </w:r>
      <w:r w:rsidR="003D030B">
        <w:rPr>
          <w:rFonts w:ascii="Times New Roman" w:hAnsi="Times New Roman" w:cs="Times New Roman"/>
          <w:sz w:val="20"/>
          <w:szCs w:val="20"/>
        </w:rPr>
        <w:t xml:space="preserve">Pl. 11 Listopad 1, </w:t>
      </w:r>
      <w:r w:rsidRPr="007A6B47">
        <w:rPr>
          <w:rFonts w:ascii="Times New Roman" w:hAnsi="Times New Roman" w:cs="Times New Roman"/>
          <w:sz w:val="20"/>
          <w:szCs w:val="20"/>
        </w:rPr>
        <w:t>98</w:t>
      </w:r>
      <w:r w:rsidR="003D030B">
        <w:rPr>
          <w:rFonts w:ascii="Times New Roman" w:hAnsi="Times New Roman" w:cs="Times New Roman"/>
          <w:sz w:val="20"/>
          <w:szCs w:val="20"/>
        </w:rPr>
        <w:t>-100 Łask</w:t>
      </w:r>
      <w:r w:rsidRPr="007A6B47">
        <w:rPr>
          <w:rFonts w:ascii="Times New Roman" w:hAnsi="Times New Roman" w:cs="Times New Roman"/>
          <w:sz w:val="20"/>
          <w:szCs w:val="20"/>
        </w:rPr>
        <w:t xml:space="preserve">. Z Administratorem można kontaktować się poprzez adres e-mail </w:t>
      </w:r>
      <w:hyperlink r:id="rId8" w:history="1">
        <w:r w:rsidR="0009582B" w:rsidRPr="000F755E">
          <w:rPr>
            <w:rStyle w:val="Hipercze"/>
            <w:rFonts w:ascii="Times New Roman" w:hAnsi="Times New Roman" w:cs="Times New Roman"/>
            <w:sz w:val="20"/>
            <w:szCs w:val="20"/>
          </w:rPr>
          <w:t>lgd@dolinagrabi.pl</w:t>
        </w:r>
      </w:hyperlink>
      <w:r w:rsidRPr="007A6B47">
        <w:rPr>
          <w:rFonts w:ascii="Times New Roman" w:hAnsi="Times New Roman" w:cs="Times New Roman"/>
          <w:sz w:val="20"/>
          <w:szCs w:val="20"/>
        </w:rPr>
        <w:t xml:space="preserve">  lub pisemnie na adres korespondencyjny Lokalnej Grupy Działania</w:t>
      </w:r>
      <w:r w:rsidR="0009582B">
        <w:rPr>
          <w:rFonts w:ascii="Times New Roman" w:hAnsi="Times New Roman" w:cs="Times New Roman"/>
          <w:sz w:val="20"/>
          <w:szCs w:val="20"/>
        </w:rPr>
        <w:t>;</w:t>
      </w:r>
      <w:r w:rsidRPr="007A6B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1FF990" w14:textId="79A7D4AB" w:rsidR="00253D7C" w:rsidRPr="007A6B47" w:rsidRDefault="00253D7C" w:rsidP="00253D7C">
      <w:pPr>
        <w:pStyle w:val="Akapitzlist"/>
        <w:numPr>
          <w:ilvl w:val="0"/>
          <w:numId w:val="4"/>
        </w:numPr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09582B" w:rsidRPr="007A6B47">
          <w:rPr>
            <w:rStyle w:val="Hipercze"/>
            <w:rFonts w:ascii="Times New Roman" w:hAnsi="Times New Roman" w:cs="Times New Roman"/>
            <w:sz w:val="20"/>
            <w:szCs w:val="20"/>
          </w:rPr>
          <w:t>lgd@</w:t>
        </w:r>
        <w:r w:rsidR="0009582B">
          <w:rPr>
            <w:rStyle w:val="Hipercze"/>
            <w:rFonts w:ascii="Times New Roman" w:hAnsi="Times New Roman" w:cs="Times New Roman"/>
            <w:sz w:val="20"/>
            <w:szCs w:val="20"/>
          </w:rPr>
          <w:t>dolinagrabi</w:t>
        </w:r>
        <w:r w:rsidR="0009582B" w:rsidRPr="007A6B47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Pr="007A6B47">
        <w:rPr>
          <w:rFonts w:ascii="Times New Roman" w:hAnsi="Times New Roman" w:cs="Times New Roman"/>
          <w:sz w:val="20"/>
          <w:szCs w:val="20"/>
        </w:rPr>
        <w:t xml:space="preserve"> lub pisemnie na adres korespondencyjny Administratora, wskazany </w:t>
      </w:r>
      <w:r w:rsidR="0009582B">
        <w:rPr>
          <w:rFonts w:ascii="Times New Roman" w:hAnsi="Times New Roman" w:cs="Times New Roman"/>
          <w:sz w:val="20"/>
          <w:szCs w:val="20"/>
        </w:rPr>
        <w:br/>
      </w:r>
      <w:r w:rsidRPr="007A6B47">
        <w:rPr>
          <w:rFonts w:ascii="Times New Roman" w:hAnsi="Times New Roman" w:cs="Times New Roman"/>
          <w:sz w:val="20"/>
          <w:szCs w:val="20"/>
        </w:rPr>
        <w:t>w pkt</w:t>
      </w:r>
      <w:r w:rsidR="0009582B">
        <w:rPr>
          <w:rFonts w:ascii="Times New Roman" w:hAnsi="Times New Roman" w:cs="Times New Roman"/>
          <w:sz w:val="20"/>
          <w:szCs w:val="20"/>
        </w:rPr>
        <w:t>. 1;</w:t>
      </w:r>
    </w:p>
    <w:p w14:paraId="67B609F6" w14:textId="77777777" w:rsidR="00253D7C" w:rsidRPr="007A6B47" w:rsidRDefault="00253D7C" w:rsidP="00253D7C">
      <w:pPr>
        <w:pStyle w:val="Akapitzlist"/>
        <w:numPr>
          <w:ilvl w:val="0"/>
          <w:numId w:val="4"/>
        </w:numPr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Pani/Pana dane osobowe zebrane na podstawie art. 6 ust. 1 lit. c RODO będą przetwarzane przez Administratora w związku z realizacją zadań wynikających z:</w:t>
      </w:r>
    </w:p>
    <w:p w14:paraId="4DA91DD9" w14:textId="77777777" w:rsidR="00253D7C" w:rsidRPr="007A6B47" w:rsidRDefault="00253D7C" w:rsidP="00253D7C">
      <w:pPr>
        <w:spacing w:afterLines="20" w:after="48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7A6B47">
        <w:rPr>
          <w:rFonts w:ascii="Times New Roman" w:hAnsi="Times New Roman"/>
          <w:sz w:val="20"/>
          <w:szCs w:val="20"/>
        </w:rPr>
        <w:t xml:space="preserve">- </w:t>
      </w:r>
      <w:r w:rsidRPr="007A6B47">
        <w:rPr>
          <w:rFonts w:ascii="Times New Roman" w:hAnsi="Times New Roman"/>
          <w:sz w:val="20"/>
          <w:szCs w:val="20"/>
        </w:rPr>
        <w:tab/>
        <w:t xml:space="preserve">art. 11 i art. 12  10 ust. 3, 4 i 5 w związku z art. 81 ustawy z dnia 8 lutego 2023 r. o Planie Strategicznym dla Wspólnej Polityki Rolnej na lata 2023–2027 (Dz. U. z 2023 r. poz. 412 z późn. zm.), </w:t>
      </w:r>
    </w:p>
    <w:p w14:paraId="6BEAF4DB" w14:textId="77777777" w:rsidR="00253D7C" w:rsidRPr="007A6B47" w:rsidRDefault="00253D7C" w:rsidP="00253D7C">
      <w:pPr>
        <w:spacing w:afterLines="20" w:after="48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7A6B47">
        <w:rPr>
          <w:rFonts w:ascii="Times New Roman" w:hAnsi="Times New Roman"/>
          <w:sz w:val="20"/>
          <w:szCs w:val="20"/>
        </w:rPr>
        <w:t xml:space="preserve">- art. 17 i 21 ustawy z dnia 20 lutego 2015 r. o rozwoju lokalnym z udziałem lokalnej społeczności (Dz. U. z 2023 r. poz. 1554), </w:t>
      </w:r>
    </w:p>
    <w:p w14:paraId="2FC06C65" w14:textId="77777777" w:rsidR="00253D7C" w:rsidRPr="007A6B47" w:rsidRDefault="00253D7C" w:rsidP="00253D7C">
      <w:pPr>
        <w:pStyle w:val="Akapitzlist"/>
        <w:tabs>
          <w:tab w:val="left" w:pos="426"/>
        </w:tabs>
        <w:spacing w:afterLines="20" w:after="48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 xml:space="preserve">- art. 10 b, c ustawy z dnia 9 maja 2008 r. o Agencji Restrukturyzacji i Modernizacji Rolnictwa (Dz. U. z 2023 r. poz. 1199), </w:t>
      </w:r>
    </w:p>
    <w:p w14:paraId="040B3BD5" w14:textId="36968D65" w:rsidR="00253D7C" w:rsidRPr="007A6B47" w:rsidRDefault="00253D7C" w:rsidP="00253D7C">
      <w:pPr>
        <w:spacing w:afterLines="20" w:after="48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A6B47">
        <w:rPr>
          <w:rFonts w:ascii="Times New Roman" w:hAnsi="Times New Roman"/>
          <w:sz w:val="20"/>
          <w:szCs w:val="20"/>
        </w:rPr>
        <w:t xml:space="preserve">w celu </w:t>
      </w:r>
      <w:bookmarkStart w:id="0" w:name="_Hlk162513170"/>
      <w:r w:rsidRPr="007A6B47">
        <w:rPr>
          <w:rFonts w:ascii="Times New Roman" w:hAnsi="Times New Roman"/>
          <w:sz w:val="20"/>
          <w:szCs w:val="20"/>
        </w:rPr>
        <w:t>wyboru operacji i ustalenia kwoty wsparcia</w:t>
      </w:r>
      <w:bookmarkEnd w:id="0"/>
      <w:r w:rsidRPr="007A6B47">
        <w:rPr>
          <w:rFonts w:ascii="Times New Roman" w:hAnsi="Times New Roman"/>
          <w:sz w:val="20"/>
          <w:szCs w:val="20"/>
        </w:rPr>
        <w:t>, które poprzedzają przyznanie pomocy w ramach interwencji I 13.1 LEADER/Rozwój Lokalny Kierowany przez Społeczność (RLKS) – Wdrażanie LSR</w:t>
      </w:r>
      <w:r w:rsidR="0009582B">
        <w:rPr>
          <w:rFonts w:ascii="Times New Roman" w:hAnsi="Times New Roman"/>
          <w:sz w:val="20"/>
          <w:szCs w:val="20"/>
        </w:rPr>
        <w:t>;</w:t>
      </w:r>
    </w:p>
    <w:p w14:paraId="3E030563" w14:textId="77777777" w:rsidR="00253D7C" w:rsidRPr="007A6B47" w:rsidRDefault="00253D7C" w:rsidP="00253D7C">
      <w:pPr>
        <w:pStyle w:val="Akapitzlist"/>
        <w:numPr>
          <w:ilvl w:val="0"/>
          <w:numId w:val="4"/>
        </w:numPr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Odbiorcami Pani/Pana danych osobowych mogą być:</w:t>
      </w:r>
    </w:p>
    <w:p w14:paraId="14F28AD9" w14:textId="77777777" w:rsidR="00253D7C" w:rsidRPr="007A6B47" w:rsidRDefault="00253D7C" w:rsidP="00253D7C">
      <w:pPr>
        <w:pStyle w:val="Akapitzlist"/>
        <w:numPr>
          <w:ilvl w:val="1"/>
          <w:numId w:val="5"/>
        </w:numPr>
        <w:spacing w:afterLines="20" w:after="48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organy kontrolne,</w:t>
      </w:r>
    </w:p>
    <w:p w14:paraId="37C55F2E" w14:textId="77777777" w:rsidR="00253D7C" w:rsidRPr="007A6B47" w:rsidRDefault="00253D7C" w:rsidP="00253D7C">
      <w:pPr>
        <w:pStyle w:val="Akapitzlist"/>
        <w:numPr>
          <w:ilvl w:val="1"/>
          <w:numId w:val="5"/>
        </w:numPr>
        <w:tabs>
          <w:tab w:val="left" w:pos="426"/>
        </w:tabs>
        <w:spacing w:afterLines="20" w:after="48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podmioty uprawnione do przetwarzania danych osobowych na podstawie przepisów powszechnie obowiązującego prawa,</w:t>
      </w:r>
    </w:p>
    <w:p w14:paraId="29E131F7" w14:textId="5232265E" w:rsidR="00253D7C" w:rsidRPr="007A6B47" w:rsidRDefault="00253D7C" w:rsidP="00253D7C">
      <w:pPr>
        <w:pStyle w:val="Akapitzlist"/>
        <w:numPr>
          <w:ilvl w:val="1"/>
          <w:numId w:val="5"/>
        </w:numPr>
        <w:spacing w:afterLines="20" w:after="48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podmioty przetwarzające w imieniu Administratora na mocy zawartej umowy, m. in. dostawcy IT</w:t>
      </w:r>
      <w:r w:rsidR="0009582B">
        <w:rPr>
          <w:rFonts w:ascii="Times New Roman" w:hAnsi="Times New Roman" w:cs="Times New Roman"/>
          <w:sz w:val="20"/>
          <w:szCs w:val="20"/>
        </w:rPr>
        <w:t>;</w:t>
      </w:r>
    </w:p>
    <w:p w14:paraId="3F46AACB" w14:textId="77777777" w:rsidR="00253D7C" w:rsidRPr="007A6B47" w:rsidRDefault="00253D7C" w:rsidP="00253D7C">
      <w:pPr>
        <w:pStyle w:val="Akapitzlist"/>
        <w:numPr>
          <w:ilvl w:val="0"/>
          <w:numId w:val="4"/>
        </w:numPr>
        <w:tabs>
          <w:tab w:val="left" w:pos="284"/>
        </w:tabs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15131453" w14:textId="77777777" w:rsidR="00253D7C" w:rsidRPr="007A6B47" w:rsidRDefault="00253D7C" w:rsidP="00253D7C">
      <w:pPr>
        <w:pStyle w:val="Akapitzlist"/>
        <w:tabs>
          <w:tab w:val="left" w:pos="284"/>
        </w:tabs>
        <w:spacing w:afterLines="20" w:after="48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- 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17FF812E" w14:textId="6058BCBF" w:rsidR="00253D7C" w:rsidRPr="007A6B47" w:rsidRDefault="00253D7C" w:rsidP="00253D7C">
      <w:pPr>
        <w:pStyle w:val="Akapitzlist"/>
        <w:tabs>
          <w:tab w:val="left" w:pos="284"/>
        </w:tabs>
        <w:spacing w:afterLines="20" w:after="48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Okres przechowywania danych będzie każdorazowo przedłużony o okres przedawnienia roszczeń, jeżeli przetwarzanie danych będzie niezbędne do dochodzenia roszczeń lub do obrony przed takimi roszczeniami przez Administratora</w:t>
      </w:r>
      <w:r w:rsidR="0009582B">
        <w:rPr>
          <w:rFonts w:ascii="Times New Roman" w:hAnsi="Times New Roman" w:cs="Times New Roman"/>
          <w:sz w:val="20"/>
          <w:szCs w:val="20"/>
        </w:rPr>
        <w:t>;</w:t>
      </w:r>
    </w:p>
    <w:p w14:paraId="400B910F" w14:textId="12C417FF" w:rsidR="00253D7C" w:rsidRPr="007A6B47" w:rsidRDefault="00253D7C" w:rsidP="00253D7C">
      <w:pPr>
        <w:pStyle w:val="Akapitzlist"/>
        <w:numPr>
          <w:ilvl w:val="0"/>
          <w:numId w:val="4"/>
        </w:numPr>
        <w:tabs>
          <w:tab w:val="left" w:pos="284"/>
        </w:tabs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Przysługuje Pani/Panu prawo dostępu do Pani/Pana danych osobowych, prawo żądania ich sprostowania, usunięcia lub ograniczenia ich przetwarzania, w przypadkach określonych w RODO</w:t>
      </w:r>
      <w:r w:rsidR="0009582B">
        <w:rPr>
          <w:rFonts w:ascii="Times New Roman" w:hAnsi="Times New Roman" w:cs="Times New Roman"/>
          <w:sz w:val="20"/>
          <w:szCs w:val="20"/>
        </w:rPr>
        <w:t>;</w:t>
      </w:r>
      <w:r w:rsidRPr="007A6B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8D401" w14:textId="374E2369" w:rsidR="00253D7C" w:rsidRPr="007A6B47" w:rsidRDefault="00253D7C" w:rsidP="00253D7C">
      <w:pPr>
        <w:pStyle w:val="Akapitzlist"/>
        <w:numPr>
          <w:ilvl w:val="0"/>
          <w:numId w:val="4"/>
        </w:numPr>
        <w:tabs>
          <w:tab w:val="left" w:pos="284"/>
        </w:tabs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W przypadku uznania, że przetwarzanie danych osobowych narusza przepisy RODO, przysługuje Pani/Panu prawo wniesienia skargi do Prezesa Urzędu Ochrony Danych Osobowych</w:t>
      </w:r>
      <w:r w:rsidR="0009582B">
        <w:rPr>
          <w:rFonts w:ascii="Times New Roman" w:hAnsi="Times New Roman" w:cs="Times New Roman"/>
          <w:sz w:val="20"/>
          <w:szCs w:val="20"/>
        </w:rPr>
        <w:t>;</w:t>
      </w:r>
    </w:p>
    <w:p w14:paraId="4A7A6DBD" w14:textId="4F695351" w:rsidR="00E12F00" w:rsidRPr="00253D7C" w:rsidRDefault="00253D7C" w:rsidP="005452F3">
      <w:pPr>
        <w:pStyle w:val="Akapitzlist"/>
        <w:numPr>
          <w:ilvl w:val="0"/>
          <w:numId w:val="4"/>
        </w:numPr>
        <w:tabs>
          <w:tab w:val="left" w:pos="284"/>
        </w:tabs>
        <w:spacing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A6B47">
        <w:rPr>
          <w:rFonts w:ascii="Times New Roman" w:hAnsi="Times New Roman" w:cs="Times New Roman"/>
          <w:sz w:val="20"/>
          <w:szCs w:val="20"/>
        </w:rPr>
        <w:t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sectPr w:rsidR="00E12F00" w:rsidRPr="00253D7C" w:rsidSect="00BA07F0">
      <w:headerReference w:type="default" r:id="rId10"/>
      <w:footerReference w:type="default" r:id="rId11"/>
      <w:pgSz w:w="11906" w:h="16838"/>
      <w:pgMar w:top="-188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9E5B" w14:textId="77777777" w:rsidR="00C606AF" w:rsidRDefault="00C606AF" w:rsidP="00E12F00">
      <w:pPr>
        <w:spacing w:after="0" w:line="240" w:lineRule="auto"/>
      </w:pPr>
      <w:r>
        <w:separator/>
      </w:r>
    </w:p>
  </w:endnote>
  <w:endnote w:type="continuationSeparator" w:id="0">
    <w:p w14:paraId="3F4FA477" w14:textId="77777777" w:rsidR="00C606AF" w:rsidRDefault="00C606AF" w:rsidP="00E1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6114" w14:textId="3812FC9E" w:rsidR="003A0E09" w:rsidRDefault="003A0E09">
    <w:pPr>
      <w:pStyle w:val="Stopka"/>
    </w:pPr>
    <w:r>
      <w:t>Lokalna Grupa Działania „Dolina rzeki Grabi”</w:t>
    </w:r>
    <w:r>
      <w:tab/>
      <w:t xml:space="preserve">                                                 </w:t>
    </w:r>
    <w:r w:rsidR="0036670B">
      <w:tab/>
      <w:t>+ 48 662 260 229</w:t>
    </w:r>
  </w:p>
  <w:p w14:paraId="3D2237B4" w14:textId="07E73D02" w:rsidR="003A0E09" w:rsidRDefault="003A0E09">
    <w:pPr>
      <w:pStyle w:val="Stopka"/>
    </w:pPr>
    <w:r>
      <w:t>Pl. 11 Listopada 1, 98-100 Łask</w:t>
    </w:r>
    <w:r w:rsidR="0036670B">
      <w:tab/>
      <w:t xml:space="preserve">                                                                                             lgd@dolinagrabi.pl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EFBE" w14:textId="77777777" w:rsidR="00C606AF" w:rsidRDefault="00C606AF" w:rsidP="00E12F00">
      <w:pPr>
        <w:spacing w:after="0" w:line="240" w:lineRule="auto"/>
      </w:pPr>
      <w:r>
        <w:separator/>
      </w:r>
    </w:p>
  </w:footnote>
  <w:footnote w:type="continuationSeparator" w:id="0">
    <w:p w14:paraId="667F4A06" w14:textId="77777777" w:rsidR="00C606AF" w:rsidRDefault="00C606AF" w:rsidP="00E1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2554" w14:textId="77777777" w:rsidR="00BA07F0" w:rsidRDefault="00E12F00" w:rsidP="00BA07F0">
    <w:pPr>
      <w:pStyle w:val="Nagwek"/>
      <w:ind w:firstLine="2268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F0238" wp14:editId="45CBFD78">
          <wp:simplePos x="0" y="0"/>
          <wp:positionH relativeFrom="margin">
            <wp:posOffset>464185</wp:posOffset>
          </wp:positionH>
          <wp:positionV relativeFrom="paragraph">
            <wp:posOffset>-510540</wp:posOffset>
          </wp:positionV>
          <wp:extent cx="5242560" cy="891540"/>
          <wp:effectExtent l="0" t="0" r="0" b="3810"/>
          <wp:wrapSquare wrapText="bothSides"/>
          <wp:docPr id="1213231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47570" name="Obraz 4949475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19" t="2127" r="11033" b="14894"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C7BD02" w14:textId="4D2972B3" w:rsidR="00BA07F0" w:rsidRPr="00CA04C0" w:rsidRDefault="00BA07F0" w:rsidP="00BA07F0">
    <w:pPr>
      <w:pStyle w:val="Nagwek"/>
      <w:ind w:firstLine="2268"/>
      <w:jc w:val="right"/>
      <w:rPr>
        <w:sz w:val="16"/>
        <w:szCs w:val="16"/>
      </w:rPr>
    </w:pPr>
    <w:r w:rsidRPr="00CA04C0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  <w:r w:rsidRPr="00CA04C0">
      <w:rPr>
        <w:sz w:val="16"/>
        <w:szCs w:val="16"/>
      </w:rPr>
      <w:t xml:space="preserve"> do Regulaminu doradztwa świadczonego przez </w:t>
    </w:r>
    <w:r>
      <w:rPr>
        <w:sz w:val="16"/>
        <w:szCs w:val="16"/>
      </w:rPr>
      <w:t>p</w:t>
    </w:r>
    <w:r w:rsidRPr="00CA04C0">
      <w:rPr>
        <w:sz w:val="16"/>
        <w:szCs w:val="16"/>
      </w:rPr>
      <w:t>racowników Lokalnej Grupy Działania „Dolina rzeki Grabi” w zakresie wdrażania Lokalnej Strategii Rozwoju na lata 2023-2027</w:t>
    </w:r>
  </w:p>
  <w:p w14:paraId="31909F41" w14:textId="32AADC74" w:rsidR="00E12F00" w:rsidRDefault="00E12F00" w:rsidP="00E12F00">
    <w:pPr>
      <w:pStyle w:val="Nagwek"/>
      <w:tabs>
        <w:tab w:val="clear" w:pos="4536"/>
        <w:tab w:val="clear" w:pos="9072"/>
        <w:tab w:val="left" w:pos="33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965"/>
    <w:multiLevelType w:val="hybridMultilevel"/>
    <w:tmpl w:val="B76C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617"/>
    <w:multiLevelType w:val="hybridMultilevel"/>
    <w:tmpl w:val="03403136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5CF1E58"/>
    <w:multiLevelType w:val="hybridMultilevel"/>
    <w:tmpl w:val="0CCEB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72572">
    <w:abstractNumId w:val="3"/>
  </w:num>
  <w:num w:numId="2" w16cid:durableId="933588904">
    <w:abstractNumId w:val="0"/>
  </w:num>
  <w:num w:numId="3" w16cid:durableId="1483279683">
    <w:abstractNumId w:val="4"/>
  </w:num>
  <w:num w:numId="4" w16cid:durableId="813569644">
    <w:abstractNumId w:val="1"/>
  </w:num>
  <w:num w:numId="5" w16cid:durableId="21354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D"/>
    <w:rsid w:val="000031DF"/>
    <w:rsid w:val="0000551B"/>
    <w:rsid w:val="00016DD1"/>
    <w:rsid w:val="00042F29"/>
    <w:rsid w:val="00063AA7"/>
    <w:rsid w:val="0009582B"/>
    <w:rsid w:val="000B434D"/>
    <w:rsid w:val="000D718E"/>
    <w:rsid w:val="00196F8C"/>
    <w:rsid w:val="0022597C"/>
    <w:rsid w:val="00253D7C"/>
    <w:rsid w:val="0031420B"/>
    <w:rsid w:val="00333D7F"/>
    <w:rsid w:val="00346C13"/>
    <w:rsid w:val="0036670B"/>
    <w:rsid w:val="00386ED0"/>
    <w:rsid w:val="003A0E09"/>
    <w:rsid w:val="003D030B"/>
    <w:rsid w:val="003D362D"/>
    <w:rsid w:val="00414524"/>
    <w:rsid w:val="0042793D"/>
    <w:rsid w:val="004339C4"/>
    <w:rsid w:val="00465E5E"/>
    <w:rsid w:val="004835D9"/>
    <w:rsid w:val="004C7792"/>
    <w:rsid w:val="004C7A18"/>
    <w:rsid w:val="00506650"/>
    <w:rsid w:val="005452F3"/>
    <w:rsid w:val="00592E10"/>
    <w:rsid w:val="005B0B8B"/>
    <w:rsid w:val="006066D8"/>
    <w:rsid w:val="00671637"/>
    <w:rsid w:val="006C7904"/>
    <w:rsid w:val="00744A0C"/>
    <w:rsid w:val="007B1842"/>
    <w:rsid w:val="00830A0D"/>
    <w:rsid w:val="008D1ECC"/>
    <w:rsid w:val="00912E54"/>
    <w:rsid w:val="00964597"/>
    <w:rsid w:val="0096607A"/>
    <w:rsid w:val="00A07EA0"/>
    <w:rsid w:val="00A573EF"/>
    <w:rsid w:val="00A60193"/>
    <w:rsid w:val="00A67F4D"/>
    <w:rsid w:val="00AA5AB8"/>
    <w:rsid w:val="00AC15D3"/>
    <w:rsid w:val="00B0296F"/>
    <w:rsid w:val="00B17E9B"/>
    <w:rsid w:val="00B74987"/>
    <w:rsid w:val="00BA07F0"/>
    <w:rsid w:val="00BF5C37"/>
    <w:rsid w:val="00C456D3"/>
    <w:rsid w:val="00C606AF"/>
    <w:rsid w:val="00C77B3A"/>
    <w:rsid w:val="00CD2B72"/>
    <w:rsid w:val="00CD568D"/>
    <w:rsid w:val="00D02BEF"/>
    <w:rsid w:val="00DA4503"/>
    <w:rsid w:val="00DC470D"/>
    <w:rsid w:val="00E12F00"/>
    <w:rsid w:val="00E3308C"/>
    <w:rsid w:val="00E704C3"/>
    <w:rsid w:val="00EC6981"/>
    <w:rsid w:val="00F14A09"/>
    <w:rsid w:val="00F6118E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4B38"/>
  <w15:chartTrackingRefBased/>
  <w15:docId w15:val="{67AE349C-136F-4EEB-A1ED-E3A9343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F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F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F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F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F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F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F4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F4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F4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F4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F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F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F4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F4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F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F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F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F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F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7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F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7F4D"/>
    <w:rPr>
      <w:i/>
      <w:iCs/>
      <w:color w:val="404040" w:themeColor="text1" w:themeTint="BF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A67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7F4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F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F4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F4D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F0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F00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3A0E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43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34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0B43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3D7C"/>
    <w:rPr>
      <w:color w:val="0563C1" w:themeColor="hyperlink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53D7C"/>
  </w:style>
  <w:style w:type="character" w:styleId="Nierozpoznanawzmianka">
    <w:name w:val="Unresolved Mention"/>
    <w:basedOn w:val="Domylnaczcionkaakapitu"/>
    <w:uiPriority w:val="99"/>
    <w:semiHidden/>
    <w:unhideWhenUsed/>
    <w:rsid w:val="0009582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dolinagrab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d@krainawar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F3A0-3498-4F5E-A110-7D76355E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Dolina Rzeki</dc:creator>
  <cp:keywords/>
  <dc:description/>
  <cp:lastModifiedBy>Dolina Rzeki</cp:lastModifiedBy>
  <cp:revision>115</cp:revision>
  <cp:lastPrinted>2025-06-05T07:17:00Z</cp:lastPrinted>
  <dcterms:created xsi:type="dcterms:W3CDTF">2025-06-03T08:33:00Z</dcterms:created>
  <dcterms:modified xsi:type="dcterms:W3CDTF">2025-06-05T09:25:00Z</dcterms:modified>
</cp:coreProperties>
</file>